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703C8" w14:textId="07D68AB6" w:rsidR="00302B45" w:rsidRPr="00631572" w:rsidRDefault="00504EB2" w:rsidP="00302B45">
      <w:pPr>
        <w:pStyle w:val="Nagwek"/>
        <w:tabs>
          <w:tab w:val="clear" w:pos="4536"/>
          <w:tab w:val="clear" w:pos="9072"/>
        </w:tabs>
        <w:spacing w:after="0" w:line="360" w:lineRule="auto"/>
        <w:ind w:left="7080" w:firstLine="708"/>
        <w:jc w:val="center"/>
        <w:rPr>
          <w:rFonts w:ascii="Arial" w:hAnsi="Arial" w:cs="Arial"/>
          <w:b/>
          <w:bCs/>
          <w:sz w:val="22"/>
          <w:szCs w:val="22"/>
        </w:rPr>
      </w:pPr>
      <w:r w:rsidRPr="00631572">
        <w:rPr>
          <w:rFonts w:ascii="Arial" w:hAnsi="Arial" w:cs="Arial"/>
          <w:b/>
          <w:bCs/>
          <w:sz w:val="22"/>
          <w:szCs w:val="22"/>
        </w:rPr>
        <w:t>„Projekt Umowy”</w:t>
      </w:r>
    </w:p>
    <w:p w14:paraId="68C849D4" w14:textId="77777777" w:rsidR="00A90401" w:rsidRPr="00631572" w:rsidRDefault="00A90401" w:rsidP="00302B45">
      <w:pPr>
        <w:pStyle w:val="Nagwek"/>
        <w:tabs>
          <w:tab w:val="clear" w:pos="4536"/>
          <w:tab w:val="clear" w:pos="9072"/>
        </w:tabs>
        <w:spacing w:after="0" w:line="360" w:lineRule="auto"/>
        <w:jc w:val="center"/>
        <w:rPr>
          <w:rFonts w:ascii="Arial" w:hAnsi="Arial" w:cs="Arial"/>
          <w:b/>
          <w:bCs/>
          <w:sz w:val="22"/>
          <w:szCs w:val="22"/>
        </w:rPr>
      </w:pPr>
    </w:p>
    <w:p w14:paraId="20DEE80E" w14:textId="77777777" w:rsidR="00A90401" w:rsidRPr="00631572" w:rsidRDefault="00A90401" w:rsidP="00A90401">
      <w:pPr>
        <w:pStyle w:val="Nagwek"/>
        <w:tabs>
          <w:tab w:val="clear" w:pos="4536"/>
          <w:tab w:val="clear" w:pos="9072"/>
        </w:tabs>
        <w:spacing w:after="0" w:line="360" w:lineRule="auto"/>
        <w:rPr>
          <w:rFonts w:ascii="Arial" w:hAnsi="Arial" w:cs="Arial"/>
          <w:b/>
          <w:bCs/>
          <w:sz w:val="22"/>
          <w:szCs w:val="22"/>
        </w:rPr>
      </w:pPr>
      <w:r w:rsidRPr="00631572">
        <w:rPr>
          <w:rFonts w:ascii="Arial" w:hAnsi="Arial" w:cs="Arial"/>
          <w:b/>
          <w:bCs/>
          <w:sz w:val="22"/>
          <w:szCs w:val="22"/>
        </w:rPr>
        <w:t>Nr CRU Umowy: …………….</w:t>
      </w:r>
    </w:p>
    <w:p w14:paraId="227912C4" w14:textId="7019B7C2" w:rsidR="00A90401" w:rsidRPr="00631572" w:rsidRDefault="00A90401" w:rsidP="00A90401">
      <w:pPr>
        <w:pStyle w:val="Nagwek"/>
        <w:tabs>
          <w:tab w:val="clear" w:pos="4536"/>
          <w:tab w:val="clear" w:pos="9072"/>
        </w:tabs>
        <w:spacing w:after="0" w:line="360" w:lineRule="auto"/>
        <w:rPr>
          <w:rFonts w:ascii="Arial" w:hAnsi="Arial" w:cs="Arial"/>
          <w:b/>
          <w:bCs/>
          <w:sz w:val="22"/>
          <w:szCs w:val="22"/>
        </w:rPr>
      </w:pPr>
      <w:r w:rsidRPr="00631572">
        <w:rPr>
          <w:rFonts w:ascii="Arial" w:hAnsi="Arial" w:cs="Arial"/>
          <w:b/>
          <w:bCs/>
          <w:sz w:val="22"/>
          <w:szCs w:val="22"/>
        </w:rPr>
        <w:t xml:space="preserve">Nr postępowania </w:t>
      </w:r>
      <w:r w:rsidR="00475265" w:rsidRPr="00631572">
        <w:rPr>
          <w:rFonts w:ascii="Arial" w:hAnsi="Arial" w:cs="Arial"/>
          <w:b/>
          <w:bCs/>
          <w:sz w:val="22"/>
          <w:szCs w:val="22"/>
        </w:rPr>
        <w:t>SWPP2</w:t>
      </w:r>
      <w:r w:rsidRPr="00631572">
        <w:rPr>
          <w:rFonts w:ascii="Arial" w:hAnsi="Arial" w:cs="Arial"/>
          <w:b/>
          <w:bCs/>
          <w:sz w:val="22"/>
          <w:szCs w:val="22"/>
        </w:rPr>
        <w:t>: …………….</w:t>
      </w:r>
    </w:p>
    <w:p w14:paraId="220F3521" w14:textId="77777777" w:rsidR="00A90401" w:rsidRPr="00631572" w:rsidRDefault="00A90401" w:rsidP="00302B45">
      <w:pPr>
        <w:pStyle w:val="Nagwek"/>
        <w:tabs>
          <w:tab w:val="clear" w:pos="4536"/>
          <w:tab w:val="clear" w:pos="9072"/>
        </w:tabs>
        <w:spacing w:after="0" w:line="360" w:lineRule="auto"/>
        <w:jc w:val="center"/>
        <w:rPr>
          <w:rFonts w:ascii="Arial" w:hAnsi="Arial" w:cs="Arial"/>
          <w:b/>
          <w:bCs/>
          <w:sz w:val="22"/>
          <w:szCs w:val="22"/>
        </w:rPr>
      </w:pPr>
    </w:p>
    <w:p w14:paraId="14AF3708" w14:textId="77777777" w:rsidR="00A90401" w:rsidRPr="00631572" w:rsidRDefault="00A90401" w:rsidP="00302B45">
      <w:pPr>
        <w:pStyle w:val="Nagwek"/>
        <w:tabs>
          <w:tab w:val="clear" w:pos="4536"/>
          <w:tab w:val="clear" w:pos="9072"/>
        </w:tabs>
        <w:spacing w:after="0" w:line="360" w:lineRule="auto"/>
        <w:jc w:val="center"/>
        <w:rPr>
          <w:rFonts w:ascii="Arial" w:hAnsi="Arial" w:cs="Arial"/>
          <w:b/>
          <w:bCs/>
          <w:sz w:val="22"/>
          <w:szCs w:val="22"/>
        </w:rPr>
      </w:pPr>
    </w:p>
    <w:p w14:paraId="2DC8AE9A" w14:textId="0A410FB3" w:rsidR="00302B45" w:rsidRPr="00631572" w:rsidRDefault="00302B45" w:rsidP="00302B45">
      <w:pPr>
        <w:pStyle w:val="Nagwek"/>
        <w:tabs>
          <w:tab w:val="clear" w:pos="4536"/>
          <w:tab w:val="clear" w:pos="9072"/>
        </w:tabs>
        <w:spacing w:after="0" w:line="360" w:lineRule="auto"/>
        <w:jc w:val="center"/>
        <w:rPr>
          <w:rFonts w:ascii="Arial" w:hAnsi="Arial" w:cs="Arial"/>
          <w:b/>
          <w:bCs/>
          <w:sz w:val="22"/>
          <w:szCs w:val="22"/>
        </w:rPr>
      </w:pPr>
      <w:r w:rsidRPr="00631572">
        <w:rPr>
          <w:rFonts w:ascii="Arial" w:hAnsi="Arial" w:cs="Arial"/>
          <w:b/>
          <w:bCs/>
          <w:sz w:val="22"/>
          <w:szCs w:val="22"/>
        </w:rPr>
        <w:t xml:space="preserve">Umowa </w:t>
      </w:r>
      <w:r w:rsidR="00581202" w:rsidRPr="00631572">
        <w:rPr>
          <w:rFonts w:ascii="Arial" w:hAnsi="Arial" w:cs="Arial"/>
          <w:b/>
          <w:bCs/>
          <w:sz w:val="22"/>
          <w:szCs w:val="22"/>
        </w:rPr>
        <w:t>ramowa</w:t>
      </w:r>
      <w:r w:rsidR="0087568B" w:rsidRPr="00631572">
        <w:rPr>
          <w:rFonts w:ascii="Arial" w:hAnsi="Arial" w:cs="Arial"/>
          <w:b/>
          <w:bCs/>
          <w:sz w:val="22"/>
          <w:szCs w:val="22"/>
        </w:rPr>
        <w:t xml:space="preserve"> </w:t>
      </w:r>
      <w:r w:rsidR="009B02C8" w:rsidRPr="00631572">
        <w:rPr>
          <w:rFonts w:ascii="Arial" w:hAnsi="Arial" w:cs="Arial"/>
          <w:b/>
          <w:bCs/>
          <w:sz w:val="22"/>
          <w:szCs w:val="22"/>
        </w:rPr>
        <w:t>………</w:t>
      </w:r>
      <w:r w:rsidR="00892DC1" w:rsidRPr="00631572">
        <w:rPr>
          <w:rFonts w:ascii="Arial" w:hAnsi="Arial" w:cs="Arial"/>
          <w:b/>
          <w:bCs/>
          <w:sz w:val="22"/>
          <w:szCs w:val="22"/>
        </w:rPr>
        <w:t>…….. /</w:t>
      </w:r>
      <w:r w:rsidR="0087568B" w:rsidRPr="00631572">
        <w:rPr>
          <w:rFonts w:ascii="Arial" w:hAnsi="Arial" w:cs="Arial"/>
          <w:b/>
          <w:bCs/>
          <w:sz w:val="22"/>
          <w:szCs w:val="22"/>
        </w:rPr>
        <w:t>20</w:t>
      </w:r>
      <w:r w:rsidR="009B02C8" w:rsidRPr="00631572">
        <w:rPr>
          <w:rFonts w:ascii="Arial" w:hAnsi="Arial" w:cs="Arial"/>
          <w:b/>
          <w:bCs/>
          <w:sz w:val="22"/>
          <w:szCs w:val="22"/>
        </w:rPr>
        <w:t>2</w:t>
      </w:r>
      <w:r w:rsidR="00631572">
        <w:rPr>
          <w:rFonts w:ascii="Arial" w:hAnsi="Arial" w:cs="Arial"/>
          <w:b/>
          <w:bCs/>
          <w:sz w:val="22"/>
          <w:szCs w:val="22"/>
        </w:rPr>
        <w:t>5</w:t>
      </w:r>
    </w:p>
    <w:p w14:paraId="39869D88" w14:textId="1CE96C63" w:rsidR="00CC465A" w:rsidRDefault="00FD745B" w:rsidP="00302B45">
      <w:pPr>
        <w:spacing w:after="0" w:line="360" w:lineRule="auto"/>
        <w:jc w:val="center"/>
        <w:rPr>
          <w:rFonts w:ascii="Arial" w:hAnsi="Arial" w:cs="Arial"/>
          <w:i/>
          <w:sz w:val="22"/>
          <w:szCs w:val="22"/>
        </w:rPr>
      </w:pPr>
      <w:r w:rsidRPr="00FD745B">
        <w:rPr>
          <w:rFonts w:ascii="Arial" w:hAnsi="Arial" w:cs="Arial"/>
          <w:i/>
          <w:sz w:val="22"/>
          <w:szCs w:val="22"/>
        </w:rPr>
        <w:t>zawarta w Warszawie w dniu ___________ pomiędzy / zawarta w dniu złożenia ostatniego podpisu elektronicznego przez i pomiędzy:</w:t>
      </w:r>
    </w:p>
    <w:p w14:paraId="263154D4" w14:textId="77777777" w:rsidR="00FD745B" w:rsidRPr="00631572" w:rsidRDefault="00FD745B" w:rsidP="00302B45">
      <w:pPr>
        <w:spacing w:after="0" w:line="360" w:lineRule="auto"/>
        <w:jc w:val="center"/>
        <w:rPr>
          <w:rFonts w:ascii="Arial" w:hAnsi="Arial" w:cs="Arial"/>
          <w:i/>
          <w:sz w:val="22"/>
          <w:szCs w:val="22"/>
        </w:rPr>
      </w:pPr>
    </w:p>
    <w:p w14:paraId="1348C4CA" w14:textId="65E159D1" w:rsidR="009B02C8" w:rsidRPr="00631572" w:rsidRDefault="009B02C8" w:rsidP="00190F6C">
      <w:pPr>
        <w:pStyle w:val="Default"/>
        <w:spacing w:line="276" w:lineRule="auto"/>
        <w:jc w:val="both"/>
        <w:rPr>
          <w:sz w:val="22"/>
          <w:szCs w:val="22"/>
        </w:rPr>
      </w:pPr>
      <w:r w:rsidRPr="00631572">
        <w:rPr>
          <w:b/>
          <w:bCs/>
          <w:sz w:val="22"/>
          <w:szCs w:val="22"/>
        </w:rPr>
        <w:t xml:space="preserve">PGE Energetyka Kolejowa S.A. </w:t>
      </w:r>
      <w:r w:rsidRPr="00631572">
        <w:rPr>
          <w:sz w:val="22"/>
          <w:szCs w:val="22"/>
        </w:rPr>
        <w:t xml:space="preserve">z siedzibą w Warszawie, ul. Hoża 63/67, 00-681 Warszawa, wpisaną do Rejestru Przedsiębiorców, przez Sąd Rejonowy dla m. St. Warszawa, XII Wydział Gospodarczy Krajowego Rejestru Sądowego pod numerem KRS 0000322634, posiadającą numer REGON: 017301607 oraz NIP 526-25-42-704, o kapitale zakładowym 844 885 320,00 zł, wpłaconym w całości, działająca przez Oddział w Warszawie – Usługi, </w:t>
      </w:r>
      <w:r w:rsidR="00475265" w:rsidRPr="00631572">
        <w:rPr>
          <w:sz w:val="22"/>
          <w:szCs w:val="22"/>
        </w:rPr>
        <w:t>………...</w:t>
      </w:r>
      <w:r w:rsidRPr="00631572">
        <w:rPr>
          <w:sz w:val="22"/>
          <w:szCs w:val="22"/>
        </w:rPr>
        <w:t xml:space="preserve"> reprezentowaną na podstawie pełnomocnictw przez: </w:t>
      </w:r>
    </w:p>
    <w:p w14:paraId="69B2255D" w14:textId="77777777" w:rsidR="009B02C8" w:rsidRPr="00631572" w:rsidRDefault="00CC465A" w:rsidP="00190F6C">
      <w:pPr>
        <w:pStyle w:val="Default"/>
        <w:numPr>
          <w:ilvl w:val="0"/>
          <w:numId w:val="12"/>
        </w:numPr>
        <w:spacing w:line="276" w:lineRule="auto"/>
        <w:ind w:hanging="720"/>
        <w:rPr>
          <w:sz w:val="22"/>
          <w:szCs w:val="22"/>
        </w:rPr>
      </w:pPr>
      <w:r w:rsidRPr="00631572">
        <w:rPr>
          <w:sz w:val="22"/>
          <w:szCs w:val="22"/>
        </w:rPr>
        <w:t>………………………………………………</w:t>
      </w:r>
    </w:p>
    <w:p w14:paraId="72505286" w14:textId="77777777" w:rsidR="00CC465A" w:rsidRPr="00631572" w:rsidRDefault="00CC465A" w:rsidP="00190F6C">
      <w:pPr>
        <w:pStyle w:val="Default"/>
        <w:numPr>
          <w:ilvl w:val="0"/>
          <w:numId w:val="12"/>
        </w:numPr>
        <w:spacing w:line="276" w:lineRule="auto"/>
        <w:ind w:hanging="720"/>
        <w:rPr>
          <w:sz w:val="22"/>
          <w:szCs w:val="22"/>
        </w:rPr>
      </w:pPr>
      <w:r w:rsidRPr="00631572">
        <w:rPr>
          <w:sz w:val="22"/>
          <w:szCs w:val="22"/>
        </w:rPr>
        <w:t>………………………………………………</w:t>
      </w:r>
    </w:p>
    <w:p w14:paraId="0E7AD48C" w14:textId="77777777" w:rsidR="00302B45" w:rsidRPr="00631572" w:rsidRDefault="00302B45" w:rsidP="00190F6C">
      <w:pPr>
        <w:spacing w:after="0"/>
        <w:jc w:val="both"/>
        <w:rPr>
          <w:rFonts w:ascii="Arial" w:hAnsi="Arial" w:cs="Arial"/>
          <w:bCs/>
          <w:sz w:val="22"/>
          <w:szCs w:val="22"/>
        </w:rPr>
      </w:pPr>
      <w:r w:rsidRPr="00631572">
        <w:rPr>
          <w:rFonts w:ascii="Arial" w:hAnsi="Arial" w:cs="Arial"/>
          <w:bCs/>
          <w:sz w:val="22"/>
          <w:szCs w:val="22"/>
        </w:rPr>
        <w:t xml:space="preserve">zwaną dalej </w:t>
      </w:r>
      <w:r w:rsidR="00CC465A" w:rsidRPr="00631572">
        <w:rPr>
          <w:rFonts w:ascii="Arial" w:hAnsi="Arial" w:cs="Arial"/>
          <w:bCs/>
          <w:sz w:val="22"/>
          <w:szCs w:val="22"/>
        </w:rPr>
        <w:t>„</w:t>
      </w:r>
      <w:r w:rsidRPr="00631572">
        <w:rPr>
          <w:rFonts w:ascii="Arial" w:hAnsi="Arial" w:cs="Arial"/>
          <w:b/>
          <w:bCs/>
          <w:sz w:val="22"/>
          <w:szCs w:val="22"/>
        </w:rPr>
        <w:t>Zamawiającym</w:t>
      </w:r>
      <w:r w:rsidR="00CC465A" w:rsidRPr="00631572">
        <w:rPr>
          <w:rFonts w:ascii="Arial" w:hAnsi="Arial" w:cs="Arial"/>
          <w:b/>
          <w:bCs/>
          <w:sz w:val="22"/>
          <w:szCs w:val="22"/>
        </w:rPr>
        <w:t>”</w:t>
      </w:r>
    </w:p>
    <w:p w14:paraId="1938A7B3" w14:textId="77777777" w:rsidR="00302B45" w:rsidRPr="00631572" w:rsidRDefault="00302B45" w:rsidP="00190F6C">
      <w:pPr>
        <w:spacing w:after="0"/>
        <w:jc w:val="both"/>
        <w:rPr>
          <w:rFonts w:ascii="Arial" w:hAnsi="Arial" w:cs="Arial"/>
          <w:bCs/>
          <w:sz w:val="22"/>
          <w:szCs w:val="22"/>
        </w:rPr>
      </w:pPr>
    </w:p>
    <w:p w14:paraId="2D863148" w14:textId="77777777" w:rsidR="00302B45" w:rsidRPr="00631572" w:rsidRDefault="00302B45" w:rsidP="00190F6C">
      <w:pPr>
        <w:spacing w:after="0"/>
        <w:jc w:val="both"/>
        <w:rPr>
          <w:rFonts w:ascii="Arial" w:hAnsi="Arial" w:cs="Arial"/>
          <w:bCs/>
          <w:sz w:val="22"/>
          <w:szCs w:val="22"/>
        </w:rPr>
      </w:pPr>
      <w:r w:rsidRPr="00631572">
        <w:rPr>
          <w:rFonts w:ascii="Arial" w:hAnsi="Arial" w:cs="Arial"/>
          <w:bCs/>
          <w:sz w:val="22"/>
          <w:szCs w:val="22"/>
        </w:rPr>
        <w:t>a</w:t>
      </w:r>
    </w:p>
    <w:p w14:paraId="1648A9AA" w14:textId="77777777" w:rsidR="00190F6C" w:rsidRPr="00190F6C" w:rsidRDefault="00190F6C" w:rsidP="00190F6C">
      <w:pPr>
        <w:spacing w:after="0"/>
        <w:jc w:val="both"/>
        <w:rPr>
          <w:rFonts w:ascii="Arial" w:hAnsi="Arial" w:cs="Arial"/>
          <w:bCs/>
          <w:sz w:val="22"/>
          <w:szCs w:val="22"/>
          <w:highlight w:val="yellow"/>
        </w:rPr>
      </w:pPr>
      <w:r w:rsidRPr="00190F6C">
        <w:rPr>
          <w:rFonts w:ascii="Arial" w:hAnsi="Arial" w:cs="Arial"/>
          <w:bCs/>
          <w:sz w:val="22"/>
          <w:szCs w:val="22"/>
          <w:highlight w:val="yellow"/>
        </w:rPr>
        <w:t>______________ z siedzibą w ______________, ul. ______________, ___-____ ______________ wpisaną do Rejestru Przedsiębiorców Krajowego Rejestru Sądowego prowadzonego przez Sąd Rejonowy dla ______________ w ______________, ___ Wydział Gospodarczy Krajowego Rejestru Sądowego pod nr KRS: ______________, NIP: ______________, REGON: ______________, kapitał zakładowy ______________, którą reprezentują:</w:t>
      </w:r>
    </w:p>
    <w:p w14:paraId="7CA1AE67" w14:textId="77777777" w:rsidR="00190F6C" w:rsidRPr="00190F6C" w:rsidRDefault="00190F6C" w:rsidP="00190F6C">
      <w:pPr>
        <w:spacing w:after="0"/>
        <w:jc w:val="both"/>
        <w:rPr>
          <w:rFonts w:ascii="Arial" w:hAnsi="Arial" w:cs="Arial"/>
          <w:bCs/>
          <w:sz w:val="22"/>
          <w:szCs w:val="22"/>
          <w:highlight w:val="yellow"/>
        </w:rPr>
      </w:pPr>
      <w:r w:rsidRPr="00190F6C">
        <w:rPr>
          <w:rFonts w:ascii="Arial" w:hAnsi="Arial" w:cs="Arial"/>
          <w:bCs/>
          <w:sz w:val="22"/>
          <w:szCs w:val="22"/>
          <w:highlight w:val="yellow"/>
        </w:rPr>
        <w:t>1.</w:t>
      </w:r>
      <w:r w:rsidRPr="00190F6C">
        <w:rPr>
          <w:rFonts w:ascii="Arial" w:hAnsi="Arial" w:cs="Arial"/>
          <w:bCs/>
          <w:sz w:val="22"/>
          <w:szCs w:val="22"/>
          <w:highlight w:val="yellow"/>
        </w:rPr>
        <w:tab/>
        <w:t>______________ – ______________,</w:t>
      </w:r>
    </w:p>
    <w:p w14:paraId="63A3F770" w14:textId="77777777" w:rsidR="00190F6C" w:rsidRDefault="00190F6C" w:rsidP="00190F6C">
      <w:pPr>
        <w:spacing w:after="0"/>
        <w:jc w:val="both"/>
        <w:rPr>
          <w:rFonts w:ascii="Arial" w:hAnsi="Arial" w:cs="Arial"/>
          <w:bCs/>
          <w:sz w:val="22"/>
          <w:szCs w:val="22"/>
        </w:rPr>
      </w:pPr>
      <w:r w:rsidRPr="00190F6C">
        <w:rPr>
          <w:rFonts w:ascii="Arial" w:hAnsi="Arial" w:cs="Arial"/>
          <w:bCs/>
          <w:sz w:val="22"/>
          <w:szCs w:val="22"/>
          <w:highlight w:val="yellow"/>
        </w:rPr>
        <w:t>2.</w:t>
      </w:r>
      <w:r w:rsidRPr="00190F6C">
        <w:rPr>
          <w:rFonts w:ascii="Arial" w:hAnsi="Arial" w:cs="Arial"/>
          <w:bCs/>
          <w:sz w:val="22"/>
          <w:szCs w:val="22"/>
          <w:highlight w:val="yellow"/>
        </w:rPr>
        <w:tab/>
        <w:t>______________ – ______________,</w:t>
      </w:r>
    </w:p>
    <w:p w14:paraId="50296A7D" w14:textId="09A6EB77" w:rsidR="00302B45" w:rsidRPr="00631572" w:rsidRDefault="00302B45" w:rsidP="00190F6C">
      <w:pPr>
        <w:spacing w:after="0"/>
        <w:jc w:val="both"/>
        <w:rPr>
          <w:rFonts w:ascii="Arial" w:hAnsi="Arial" w:cs="Arial"/>
          <w:b/>
          <w:bCs/>
          <w:sz w:val="22"/>
          <w:szCs w:val="22"/>
        </w:rPr>
      </w:pPr>
      <w:r w:rsidRPr="00631572">
        <w:rPr>
          <w:rFonts w:ascii="Arial" w:hAnsi="Arial" w:cs="Arial"/>
          <w:sz w:val="22"/>
          <w:szCs w:val="22"/>
        </w:rPr>
        <w:t>zwan</w:t>
      </w:r>
      <w:r w:rsidR="00CC465A" w:rsidRPr="00631572">
        <w:rPr>
          <w:rFonts w:ascii="Arial" w:hAnsi="Arial" w:cs="Arial"/>
          <w:sz w:val="22"/>
          <w:szCs w:val="22"/>
        </w:rPr>
        <w:t>ą</w:t>
      </w:r>
      <w:r w:rsidRPr="00631572">
        <w:rPr>
          <w:rFonts w:ascii="Arial" w:hAnsi="Arial" w:cs="Arial"/>
          <w:sz w:val="22"/>
          <w:szCs w:val="22"/>
        </w:rPr>
        <w:t xml:space="preserve"> dalej </w:t>
      </w:r>
      <w:r w:rsidR="00CC465A" w:rsidRPr="00631572">
        <w:rPr>
          <w:rFonts w:ascii="Arial" w:hAnsi="Arial" w:cs="Arial"/>
          <w:sz w:val="22"/>
          <w:szCs w:val="22"/>
        </w:rPr>
        <w:t>„</w:t>
      </w:r>
      <w:r w:rsidRPr="00631572">
        <w:rPr>
          <w:rFonts w:ascii="Arial" w:hAnsi="Arial" w:cs="Arial"/>
          <w:b/>
          <w:bCs/>
          <w:sz w:val="22"/>
          <w:szCs w:val="22"/>
        </w:rPr>
        <w:t>Wykonawcą</w:t>
      </w:r>
      <w:r w:rsidR="00CC465A" w:rsidRPr="00631572">
        <w:rPr>
          <w:rFonts w:ascii="Arial" w:hAnsi="Arial" w:cs="Arial"/>
          <w:b/>
          <w:bCs/>
          <w:sz w:val="22"/>
          <w:szCs w:val="22"/>
        </w:rPr>
        <w:t>”</w:t>
      </w:r>
    </w:p>
    <w:p w14:paraId="1F5F95AB" w14:textId="77777777" w:rsidR="00190F6C" w:rsidRDefault="00190F6C" w:rsidP="00190F6C">
      <w:pPr>
        <w:spacing w:after="0"/>
        <w:jc w:val="both"/>
        <w:rPr>
          <w:rFonts w:ascii="Arial" w:hAnsi="Arial" w:cs="Arial"/>
          <w:bCs/>
          <w:sz w:val="22"/>
          <w:szCs w:val="22"/>
        </w:rPr>
      </w:pPr>
    </w:p>
    <w:p w14:paraId="19C6C5BB" w14:textId="78CB03D9" w:rsidR="00835AE3" w:rsidRPr="00631572" w:rsidRDefault="005D5BBF" w:rsidP="00190F6C">
      <w:pPr>
        <w:spacing w:after="0"/>
        <w:jc w:val="both"/>
        <w:rPr>
          <w:rFonts w:ascii="Arial" w:hAnsi="Arial" w:cs="Arial"/>
          <w:bCs/>
          <w:sz w:val="22"/>
          <w:szCs w:val="22"/>
        </w:rPr>
      </w:pPr>
      <w:r w:rsidRPr="00631572">
        <w:rPr>
          <w:rFonts w:ascii="Arial" w:hAnsi="Arial" w:cs="Arial"/>
          <w:bCs/>
          <w:sz w:val="22"/>
          <w:szCs w:val="22"/>
        </w:rPr>
        <w:t>zwanymi w dalszej części „Stroną” lub łącznie „Stronami”,</w:t>
      </w:r>
    </w:p>
    <w:p w14:paraId="7E26F58F" w14:textId="77777777" w:rsidR="00835AE3" w:rsidRPr="00631572" w:rsidRDefault="00835AE3" w:rsidP="004063FC">
      <w:pPr>
        <w:spacing w:after="0" w:line="360" w:lineRule="auto"/>
        <w:jc w:val="both"/>
        <w:rPr>
          <w:rFonts w:ascii="Arial" w:hAnsi="Arial" w:cs="Arial"/>
          <w:bCs/>
          <w:sz w:val="22"/>
          <w:szCs w:val="22"/>
        </w:rPr>
      </w:pPr>
    </w:p>
    <w:p w14:paraId="0C3FCC52" w14:textId="77777777" w:rsidR="00190F6C" w:rsidRPr="00190F6C" w:rsidRDefault="00190F6C" w:rsidP="00190F6C">
      <w:pPr>
        <w:tabs>
          <w:tab w:val="left" w:pos="2160"/>
        </w:tabs>
        <w:spacing w:after="0" w:line="312" w:lineRule="auto"/>
        <w:contextualSpacing/>
        <w:jc w:val="center"/>
        <w:rPr>
          <w:rFonts w:ascii="Arial" w:eastAsia="Calibri" w:hAnsi="Arial" w:cs="Arial"/>
          <w:b/>
          <w:bCs/>
          <w:smallCaps/>
          <w:sz w:val="22"/>
          <w:szCs w:val="22"/>
          <w:lang w:eastAsia="en-US"/>
        </w:rPr>
      </w:pPr>
      <w:r w:rsidRPr="00190F6C">
        <w:rPr>
          <w:rFonts w:ascii="Arial" w:eastAsia="Calibri" w:hAnsi="Arial" w:cs="Arial"/>
          <w:b/>
          <w:bCs/>
          <w:smallCaps/>
          <w:sz w:val="22"/>
          <w:szCs w:val="22"/>
          <w:lang w:eastAsia="en-US"/>
        </w:rPr>
        <w:t>PREAMBUŁA</w:t>
      </w:r>
    </w:p>
    <w:p w14:paraId="068E1ED0" w14:textId="0CBA721F" w:rsidR="00190F6C" w:rsidRPr="00190F6C" w:rsidRDefault="00190F6C" w:rsidP="00190F6C">
      <w:pPr>
        <w:tabs>
          <w:tab w:val="left" w:pos="2160"/>
        </w:tabs>
        <w:spacing w:after="0" w:line="312" w:lineRule="auto"/>
        <w:contextualSpacing/>
        <w:jc w:val="both"/>
        <w:rPr>
          <w:rFonts w:ascii="Arial" w:eastAsia="Calibri" w:hAnsi="Arial" w:cs="Arial"/>
          <w:sz w:val="22"/>
          <w:szCs w:val="22"/>
          <w:lang w:eastAsia="en-US"/>
        </w:rPr>
      </w:pPr>
      <w:r w:rsidRPr="00190F6C">
        <w:rPr>
          <w:rFonts w:ascii="Arial" w:eastAsia="Calibri" w:hAnsi="Arial" w:cs="Arial"/>
          <w:sz w:val="22"/>
          <w:szCs w:val="22"/>
          <w:lang w:eastAsia="en-US"/>
        </w:rPr>
        <w:t xml:space="preserve">Umowa została zawarta w wyniku postępowania zakupowego nr </w:t>
      </w:r>
      <w:r w:rsidRPr="00190F6C">
        <w:rPr>
          <w:rFonts w:ascii="Arial" w:eastAsia="Calibri" w:hAnsi="Arial" w:cs="Arial"/>
          <w:b/>
          <w:bCs/>
          <w:sz w:val="22"/>
          <w:szCs w:val="22"/>
          <w:highlight w:val="yellow"/>
          <w:lang w:eastAsia="en-US"/>
        </w:rPr>
        <w:t>______________</w:t>
      </w:r>
      <w:r w:rsidRPr="00190F6C">
        <w:rPr>
          <w:rFonts w:ascii="Arial" w:eastAsia="Calibri" w:hAnsi="Arial" w:cs="Arial"/>
          <w:sz w:val="22"/>
          <w:szCs w:val="22"/>
          <w:lang w:eastAsia="en-US"/>
        </w:rPr>
        <w:t xml:space="preserve">prowadzonego w trybie przetargu </w:t>
      </w:r>
      <w:r>
        <w:rPr>
          <w:rFonts w:ascii="Arial" w:eastAsia="Calibri" w:hAnsi="Arial" w:cs="Arial"/>
          <w:sz w:val="22"/>
          <w:szCs w:val="22"/>
          <w:lang w:eastAsia="en-US"/>
        </w:rPr>
        <w:t>…………….</w:t>
      </w:r>
      <w:r w:rsidRPr="00190F6C">
        <w:rPr>
          <w:rFonts w:ascii="Arial" w:eastAsia="Calibri" w:hAnsi="Arial" w:cs="Arial"/>
          <w:sz w:val="22"/>
          <w:szCs w:val="22"/>
          <w:lang w:eastAsia="en-US"/>
        </w:rPr>
        <w:t xml:space="preserve"> na podstawie Procedury Ogólnej  Zakupów GK PGE. </w:t>
      </w:r>
    </w:p>
    <w:p w14:paraId="1540CDCF" w14:textId="77777777" w:rsidR="00190F6C" w:rsidRPr="00190F6C" w:rsidRDefault="00190F6C" w:rsidP="00190F6C">
      <w:pPr>
        <w:tabs>
          <w:tab w:val="left" w:pos="2160"/>
        </w:tabs>
        <w:spacing w:after="0" w:line="312" w:lineRule="auto"/>
        <w:contextualSpacing/>
        <w:jc w:val="both"/>
        <w:rPr>
          <w:rFonts w:ascii="Arial" w:eastAsia="Calibri" w:hAnsi="Arial" w:cs="Arial"/>
          <w:sz w:val="22"/>
          <w:szCs w:val="22"/>
          <w:lang w:eastAsia="en-US"/>
        </w:rPr>
      </w:pPr>
      <w:r w:rsidRPr="00190F6C">
        <w:rPr>
          <w:rFonts w:ascii="Arial" w:eastAsia="Calibri" w:hAnsi="Arial" w:cs="Arial"/>
          <w:sz w:val="22"/>
          <w:szCs w:val="22"/>
          <w:lang w:eastAsia="en-US"/>
        </w:rPr>
        <w:t>Zważywszy, że:</w:t>
      </w:r>
    </w:p>
    <w:p w14:paraId="7224332C" w14:textId="3FE48368" w:rsidR="00190F6C" w:rsidRPr="00190F6C" w:rsidRDefault="00190F6C" w:rsidP="00F9305A">
      <w:pPr>
        <w:numPr>
          <w:ilvl w:val="1"/>
          <w:numId w:val="60"/>
        </w:numPr>
        <w:spacing w:after="0" w:line="312" w:lineRule="auto"/>
        <w:ind w:left="426"/>
        <w:contextualSpacing/>
        <w:jc w:val="both"/>
        <w:rPr>
          <w:rFonts w:ascii="Arial" w:eastAsia="Calibri" w:hAnsi="Arial" w:cs="Arial"/>
          <w:sz w:val="22"/>
          <w:szCs w:val="22"/>
          <w:lang w:eastAsia="en-US"/>
        </w:rPr>
      </w:pPr>
      <w:r w:rsidRPr="00190F6C">
        <w:rPr>
          <w:rFonts w:ascii="Arial" w:eastAsia="Calibri" w:hAnsi="Arial" w:cs="Arial"/>
          <w:sz w:val="22"/>
          <w:szCs w:val="22"/>
          <w:lang w:eastAsia="en-US"/>
        </w:rPr>
        <w:t xml:space="preserve">Wykonawca jest zainteresowany, aby zrealizować na rzecz Zamawiającego </w:t>
      </w:r>
      <w:r w:rsidR="00573BA0" w:rsidRPr="00573BA0">
        <w:rPr>
          <w:rFonts w:ascii="Arial" w:eastAsia="Calibri" w:hAnsi="Arial" w:cs="Arial"/>
          <w:b/>
          <w:bCs/>
          <w:sz w:val="22"/>
          <w:szCs w:val="22"/>
          <w:highlight w:val="yellow"/>
          <w:lang w:eastAsia="en-US"/>
        </w:rPr>
        <w:t xml:space="preserve">roboty budowlane </w:t>
      </w:r>
      <w:r w:rsidRPr="00190F6C">
        <w:rPr>
          <w:rFonts w:ascii="Arial" w:eastAsia="Calibri" w:hAnsi="Arial" w:cs="Arial"/>
          <w:b/>
          <w:bCs/>
          <w:sz w:val="22"/>
          <w:szCs w:val="22"/>
          <w:highlight w:val="yellow"/>
          <w:lang w:eastAsia="en-US"/>
        </w:rPr>
        <w:t xml:space="preserve"> </w:t>
      </w:r>
      <w:r w:rsidR="00573BA0" w:rsidRPr="00573BA0">
        <w:rPr>
          <w:rFonts w:ascii="Arial" w:eastAsia="Calibri" w:hAnsi="Arial" w:cs="Arial"/>
          <w:b/>
          <w:bCs/>
          <w:sz w:val="22"/>
          <w:szCs w:val="22"/>
          <w:highlight w:val="yellow"/>
          <w:lang w:eastAsia="en-US"/>
        </w:rPr>
        <w:t>w zakresie montażu urządzeń sieci trakcyjnej</w:t>
      </w:r>
      <w:r w:rsidR="00573BA0" w:rsidRPr="00573BA0">
        <w:rPr>
          <w:rFonts w:ascii="Arial" w:eastAsia="Calibri" w:hAnsi="Arial" w:cs="Arial"/>
          <w:sz w:val="22"/>
          <w:szCs w:val="22"/>
          <w:highlight w:val="yellow"/>
          <w:lang w:eastAsia="en-US"/>
        </w:rPr>
        <w:t xml:space="preserve"> </w:t>
      </w:r>
      <w:r w:rsidRPr="00190F6C">
        <w:rPr>
          <w:rFonts w:ascii="Arial" w:eastAsia="Calibri" w:hAnsi="Arial" w:cs="Arial"/>
          <w:sz w:val="22"/>
          <w:szCs w:val="22"/>
          <w:highlight w:val="yellow"/>
          <w:lang w:eastAsia="en-US"/>
        </w:rPr>
        <w:t>zgodnie z</w:t>
      </w:r>
      <w:r w:rsidR="00856BA4">
        <w:rPr>
          <w:rFonts w:ascii="Arial" w:eastAsia="Calibri" w:hAnsi="Arial" w:cs="Arial"/>
          <w:sz w:val="22"/>
          <w:szCs w:val="22"/>
          <w:highlight w:val="yellow"/>
          <w:lang w:eastAsia="en-US"/>
        </w:rPr>
        <w:t xml:space="preserve">e specyfikacją ujętą </w:t>
      </w:r>
      <w:r w:rsidR="00573BA0">
        <w:rPr>
          <w:rFonts w:ascii="Arial" w:eastAsia="Calibri" w:hAnsi="Arial" w:cs="Arial"/>
          <w:b/>
          <w:bCs/>
          <w:sz w:val="22"/>
          <w:szCs w:val="22"/>
          <w:highlight w:val="yellow"/>
          <w:lang w:eastAsia="en-US"/>
        </w:rPr>
        <w:t>w</w:t>
      </w:r>
      <w:r w:rsidRPr="00190F6C">
        <w:rPr>
          <w:rFonts w:ascii="Arial" w:eastAsia="Calibri" w:hAnsi="Arial" w:cs="Arial"/>
          <w:b/>
          <w:bCs/>
          <w:sz w:val="22"/>
          <w:szCs w:val="22"/>
          <w:highlight w:val="yellow"/>
          <w:lang w:eastAsia="en-US"/>
        </w:rPr>
        <w:t xml:space="preserve"> Opisie Przedmiotu Zamówienia, który  stanowi Załącznik nr </w:t>
      </w:r>
      <w:r w:rsidR="00573BA0">
        <w:rPr>
          <w:rFonts w:ascii="Arial" w:eastAsia="Calibri" w:hAnsi="Arial" w:cs="Arial"/>
          <w:b/>
          <w:bCs/>
          <w:sz w:val="22"/>
          <w:szCs w:val="22"/>
          <w:highlight w:val="yellow"/>
          <w:lang w:eastAsia="en-US"/>
        </w:rPr>
        <w:t>2</w:t>
      </w:r>
      <w:r w:rsidRPr="00190F6C">
        <w:rPr>
          <w:rFonts w:ascii="Arial" w:eastAsia="Calibri" w:hAnsi="Arial" w:cs="Arial"/>
          <w:b/>
          <w:bCs/>
          <w:sz w:val="22"/>
          <w:szCs w:val="22"/>
          <w:highlight w:val="yellow"/>
          <w:lang w:eastAsia="en-US"/>
        </w:rPr>
        <w:t xml:space="preserve"> </w:t>
      </w:r>
      <w:r w:rsidRPr="00190F6C">
        <w:rPr>
          <w:rFonts w:ascii="Arial" w:eastAsia="Calibri" w:hAnsi="Arial" w:cs="Arial"/>
          <w:sz w:val="22"/>
          <w:szCs w:val="22"/>
          <w:highlight w:val="yellow"/>
          <w:lang w:eastAsia="en-US"/>
        </w:rPr>
        <w:t>do Umowy.</w:t>
      </w:r>
    </w:p>
    <w:p w14:paraId="71CC08EE" w14:textId="51D41524" w:rsidR="00190F6C" w:rsidRPr="00190F6C" w:rsidRDefault="00190F6C" w:rsidP="00F9305A">
      <w:pPr>
        <w:numPr>
          <w:ilvl w:val="1"/>
          <w:numId w:val="60"/>
        </w:numPr>
        <w:spacing w:after="0" w:line="312" w:lineRule="auto"/>
        <w:ind w:left="426"/>
        <w:contextualSpacing/>
        <w:jc w:val="both"/>
        <w:rPr>
          <w:rFonts w:ascii="Arial" w:eastAsia="Calibri" w:hAnsi="Arial" w:cs="Arial"/>
          <w:sz w:val="22"/>
          <w:szCs w:val="22"/>
          <w:lang w:eastAsia="en-US"/>
        </w:rPr>
      </w:pPr>
      <w:r w:rsidRPr="00190F6C">
        <w:rPr>
          <w:rFonts w:ascii="Arial" w:eastAsia="Calibri" w:hAnsi="Arial" w:cs="Arial"/>
          <w:sz w:val="22"/>
          <w:szCs w:val="22"/>
          <w:lang w:eastAsia="en-US"/>
        </w:rPr>
        <w:t xml:space="preserve">Zamawiający wymaga, aby przywołany w </w:t>
      </w:r>
      <w:r w:rsidRPr="00190F6C">
        <w:rPr>
          <w:rFonts w:ascii="Arial" w:eastAsia="Calibri" w:hAnsi="Arial" w:cs="Arial"/>
          <w:b/>
          <w:bCs/>
          <w:sz w:val="22"/>
          <w:szCs w:val="22"/>
          <w:lang w:eastAsia="en-US"/>
        </w:rPr>
        <w:t xml:space="preserve">Załączniku nr </w:t>
      </w:r>
      <w:r w:rsidR="00573BA0">
        <w:rPr>
          <w:rFonts w:ascii="Arial" w:eastAsia="Calibri" w:hAnsi="Arial" w:cs="Arial"/>
          <w:b/>
          <w:bCs/>
          <w:sz w:val="22"/>
          <w:szCs w:val="22"/>
          <w:lang w:eastAsia="en-US"/>
        </w:rPr>
        <w:t>2</w:t>
      </w:r>
      <w:r w:rsidRPr="00190F6C">
        <w:rPr>
          <w:rFonts w:ascii="Arial" w:eastAsia="Calibri" w:hAnsi="Arial" w:cs="Arial"/>
          <w:sz w:val="22"/>
          <w:szCs w:val="22"/>
          <w:lang w:eastAsia="en-US"/>
        </w:rPr>
        <w:t xml:space="preserve"> do Umowy przedmiot zamówienia realizowany był w sposób zapewniający bezpieczeństwo użytkowników, przez podmiot dysponujący odpowiednim zapleczem, sprzętem, uprawnieniami, wiedzą i doświadczeniem.</w:t>
      </w:r>
    </w:p>
    <w:p w14:paraId="3B7F8CAB" w14:textId="77777777" w:rsidR="00190F6C" w:rsidRPr="00190F6C" w:rsidRDefault="00190F6C" w:rsidP="00190F6C">
      <w:pPr>
        <w:spacing w:after="0" w:line="312" w:lineRule="auto"/>
        <w:contextualSpacing/>
        <w:jc w:val="both"/>
        <w:rPr>
          <w:rFonts w:ascii="Calibri" w:eastAsia="Calibri" w:hAnsi="Calibri" w:cs="Calibri"/>
          <w:sz w:val="22"/>
          <w:szCs w:val="22"/>
          <w:lang w:eastAsia="en-US"/>
        </w:rPr>
      </w:pPr>
    </w:p>
    <w:p w14:paraId="27445FDA" w14:textId="77777777" w:rsidR="00190F6C" w:rsidRPr="00190F6C" w:rsidRDefault="00190F6C" w:rsidP="00190F6C">
      <w:pPr>
        <w:spacing w:after="0" w:line="312" w:lineRule="auto"/>
        <w:contextualSpacing/>
        <w:jc w:val="both"/>
        <w:rPr>
          <w:rFonts w:ascii="Arial" w:eastAsia="Calibri" w:hAnsi="Arial" w:cs="Arial"/>
          <w:sz w:val="22"/>
          <w:szCs w:val="22"/>
          <w:lang w:eastAsia="en-US"/>
        </w:rPr>
      </w:pPr>
      <w:r w:rsidRPr="00190F6C">
        <w:rPr>
          <w:rFonts w:ascii="Arial" w:eastAsia="Calibri" w:hAnsi="Arial" w:cs="Arial"/>
          <w:sz w:val="22"/>
          <w:szCs w:val="22"/>
          <w:lang w:eastAsia="en-US"/>
        </w:rPr>
        <w:t>Strony postanawiają, co następuje:</w:t>
      </w:r>
    </w:p>
    <w:p w14:paraId="6D6BC5E5" w14:textId="77777777" w:rsidR="00835AE3" w:rsidRPr="00631572" w:rsidRDefault="00835AE3" w:rsidP="00314F05">
      <w:pPr>
        <w:widowControl w:val="0"/>
        <w:spacing w:after="0" w:line="360" w:lineRule="auto"/>
        <w:jc w:val="center"/>
        <w:outlineLvl w:val="0"/>
        <w:rPr>
          <w:rFonts w:ascii="Arial" w:hAnsi="Arial" w:cs="Arial"/>
          <w:b/>
          <w:sz w:val="22"/>
          <w:szCs w:val="22"/>
        </w:rPr>
      </w:pPr>
    </w:p>
    <w:p w14:paraId="1C6DBCB7" w14:textId="2126ED56" w:rsidR="00302B45" w:rsidRPr="00631572" w:rsidRDefault="00302B45" w:rsidP="00314F05">
      <w:pPr>
        <w:widowControl w:val="0"/>
        <w:spacing w:after="0" w:line="360" w:lineRule="auto"/>
        <w:jc w:val="center"/>
        <w:outlineLvl w:val="0"/>
        <w:rPr>
          <w:rFonts w:ascii="Arial" w:hAnsi="Arial" w:cs="Arial"/>
          <w:b/>
          <w:sz w:val="22"/>
          <w:szCs w:val="22"/>
        </w:rPr>
      </w:pPr>
      <w:r w:rsidRPr="00631572">
        <w:rPr>
          <w:rFonts w:ascii="Arial" w:hAnsi="Arial" w:cs="Arial"/>
          <w:b/>
          <w:sz w:val="22"/>
          <w:szCs w:val="22"/>
        </w:rPr>
        <w:t>§ 1</w:t>
      </w:r>
      <w:r w:rsidR="00E41A47" w:rsidRPr="00631572">
        <w:rPr>
          <w:rFonts w:ascii="Arial" w:hAnsi="Arial" w:cs="Arial"/>
          <w:b/>
          <w:sz w:val="22"/>
          <w:szCs w:val="22"/>
        </w:rPr>
        <w:t>.</w:t>
      </w:r>
    </w:p>
    <w:p w14:paraId="38ED6D61" w14:textId="77777777" w:rsidR="00302B45" w:rsidRPr="00631572" w:rsidRDefault="00302B45" w:rsidP="00302B45">
      <w:pPr>
        <w:pStyle w:val="Nagwek2"/>
        <w:widowControl w:val="0"/>
        <w:numPr>
          <w:ilvl w:val="0"/>
          <w:numId w:val="0"/>
        </w:numPr>
        <w:spacing w:before="0" w:after="0" w:line="360" w:lineRule="auto"/>
        <w:jc w:val="center"/>
        <w:rPr>
          <w:rFonts w:cs="Arial"/>
          <w:i w:val="0"/>
          <w:sz w:val="22"/>
          <w:szCs w:val="22"/>
        </w:rPr>
      </w:pPr>
      <w:r w:rsidRPr="00631572">
        <w:rPr>
          <w:rFonts w:cs="Arial"/>
          <w:i w:val="0"/>
          <w:sz w:val="22"/>
          <w:szCs w:val="22"/>
        </w:rPr>
        <w:t>P</w:t>
      </w:r>
      <w:r w:rsidR="00E41A47" w:rsidRPr="00631572">
        <w:rPr>
          <w:rFonts w:cs="Arial"/>
          <w:i w:val="0"/>
          <w:sz w:val="22"/>
          <w:szCs w:val="22"/>
        </w:rPr>
        <w:t>rzedmiot</w:t>
      </w:r>
      <w:r w:rsidRPr="00631572">
        <w:rPr>
          <w:rFonts w:cs="Arial"/>
          <w:i w:val="0"/>
          <w:sz w:val="22"/>
          <w:szCs w:val="22"/>
        </w:rPr>
        <w:t xml:space="preserve"> U</w:t>
      </w:r>
      <w:r w:rsidR="00E41A47" w:rsidRPr="00631572">
        <w:rPr>
          <w:rFonts w:cs="Arial"/>
          <w:i w:val="0"/>
          <w:sz w:val="22"/>
          <w:szCs w:val="22"/>
        </w:rPr>
        <w:t>mowy</w:t>
      </w:r>
    </w:p>
    <w:p w14:paraId="65433561" w14:textId="5D944225" w:rsidR="00B4294D" w:rsidRPr="00573BA0" w:rsidRDefault="37B96150" w:rsidP="006E37E4">
      <w:pPr>
        <w:pStyle w:val="Akapitzlist"/>
        <w:widowControl w:val="0"/>
        <w:numPr>
          <w:ilvl w:val="0"/>
          <w:numId w:val="13"/>
        </w:numPr>
        <w:spacing w:after="0" w:line="360" w:lineRule="auto"/>
        <w:ind w:left="284"/>
        <w:jc w:val="both"/>
        <w:rPr>
          <w:rFonts w:ascii="Arial" w:hAnsi="Arial" w:cs="Arial"/>
          <w:sz w:val="22"/>
          <w:szCs w:val="22"/>
          <w:highlight w:val="yellow"/>
        </w:rPr>
      </w:pPr>
      <w:r w:rsidRPr="00631572">
        <w:rPr>
          <w:rFonts w:ascii="Arial" w:hAnsi="Arial" w:cs="Arial"/>
          <w:sz w:val="22"/>
          <w:szCs w:val="22"/>
        </w:rPr>
        <w:t xml:space="preserve">Umowa dotyczy </w:t>
      </w:r>
      <w:r w:rsidRPr="00573BA0">
        <w:rPr>
          <w:rFonts w:ascii="Arial" w:hAnsi="Arial" w:cs="Arial"/>
          <w:sz w:val="22"/>
          <w:szCs w:val="22"/>
          <w:highlight w:val="yellow"/>
        </w:rPr>
        <w:t xml:space="preserve">obszaru działalności PGE Energetyka Kolejowa S.A. Oddział w Warszawie – Usługi, </w:t>
      </w:r>
      <w:r w:rsidR="00F76B0C" w:rsidRPr="00573BA0">
        <w:rPr>
          <w:rFonts w:ascii="Arial" w:hAnsi="Arial" w:cs="Arial"/>
          <w:sz w:val="22"/>
          <w:szCs w:val="22"/>
          <w:highlight w:val="yellow"/>
        </w:rPr>
        <w:t>Zakład Południowy 31-403 Kraków ul. Kamienna 14</w:t>
      </w:r>
      <w:r w:rsidR="0095559C" w:rsidRPr="00573BA0">
        <w:rPr>
          <w:rFonts w:ascii="Arial" w:hAnsi="Arial" w:cs="Arial"/>
          <w:sz w:val="22"/>
          <w:szCs w:val="22"/>
          <w:highlight w:val="yellow"/>
        </w:rPr>
        <w:t>.</w:t>
      </w:r>
    </w:p>
    <w:p w14:paraId="0C05B579" w14:textId="72C40D03" w:rsidR="00F76B0C" w:rsidRPr="00FD745B" w:rsidRDefault="28298BD6" w:rsidP="00FD745B">
      <w:pPr>
        <w:pStyle w:val="Akapitzlist"/>
        <w:widowControl w:val="0"/>
        <w:numPr>
          <w:ilvl w:val="0"/>
          <w:numId w:val="13"/>
        </w:numPr>
        <w:spacing w:after="0" w:line="360" w:lineRule="auto"/>
        <w:ind w:left="284"/>
        <w:jc w:val="both"/>
        <w:rPr>
          <w:rStyle w:val="Uwydatnienie"/>
          <w:rFonts w:ascii="Arial" w:hAnsi="Arial" w:cs="Arial"/>
          <w:bCs/>
          <w:i w:val="0"/>
          <w:iCs w:val="0"/>
          <w:color w:val="000000"/>
          <w:sz w:val="22"/>
          <w:szCs w:val="22"/>
        </w:rPr>
      </w:pPr>
      <w:r w:rsidRPr="00FD745B">
        <w:rPr>
          <w:rFonts w:ascii="Arial" w:hAnsi="Arial" w:cs="Arial"/>
          <w:sz w:val="22"/>
          <w:szCs w:val="22"/>
        </w:rPr>
        <w:t xml:space="preserve">Celem niniejszej Umowy jest ustalenie warunków udzielania i realizacji Zamówień na wykonanie </w:t>
      </w:r>
      <w:r w:rsidR="3042A43F" w:rsidRPr="00FD745B">
        <w:rPr>
          <w:rFonts w:ascii="Arial" w:hAnsi="Arial" w:cs="Arial"/>
          <w:sz w:val="22"/>
          <w:szCs w:val="22"/>
        </w:rPr>
        <w:t>R</w:t>
      </w:r>
      <w:r w:rsidR="45F6040F" w:rsidRPr="00FD745B">
        <w:rPr>
          <w:rFonts w:ascii="Arial" w:hAnsi="Arial" w:cs="Arial"/>
          <w:sz w:val="22"/>
          <w:szCs w:val="22"/>
        </w:rPr>
        <w:t>obót</w:t>
      </w:r>
      <w:r w:rsidR="37B96150" w:rsidRPr="00FD745B">
        <w:rPr>
          <w:rFonts w:ascii="Arial" w:hAnsi="Arial" w:cs="Arial"/>
          <w:sz w:val="22"/>
          <w:szCs w:val="22"/>
        </w:rPr>
        <w:t xml:space="preserve"> budowlanych polegających na</w:t>
      </w:r>
      <w:r w:rsidR="00FD745B" w:rsidRPr="00FD745B">
        <w:rPr>
          <w:rFonts w:ascii="Arial" w:hAnsi="Arial" w:cs="Arial"/>
          <w:sz w:val="22"/>
          <w:szCs w:val="22"/>
        </w:rPr>
        <w:t>: „</w:t>
      </w:r>
      <w:r w:rsidR="00F76B0C" w:rsidRPr="00FD745B">
        <w:rPr>
          <w:rFonts w:ascii="Arial" w:hAnsi="Arial" w:cs="Arial"/>
          <w:b/>
          <w:i/>
          <w:iCs/>
          <w:color w:val="000000"/>
          <w:sz w:val="22"/>
          <w:szCs w:val="22"/>
        </w:rPr>
        <w:t xml:space="preserve">Wykonaniu robót budowlanych </w:t>
      </w:r>
      <w:bookmarkStart w:id="0" w:name="_Hlk209689177"/>
      <w:r w:rsidR="00F76B0C" w:rsidRPr="00FD745B">
        <w:rPr>
          <w:rFonts w:ascii="Arial" w:hAnsi="Arial" w:cs="Arial"/>
          <w:b/>
          <w:i/>
          <w:iCs/>
          <w:color w:val="000000"/>
          <w:sz w:val="22"/>
          <w:szCs w:val="22"/>
        </w:rPr>
        <w:t>w zakresie montażu urządzeń sieci trakcyjnej</w:t>
      </w:r>
      <w:bookmarkEnd w:id="0"/>
      <w:r w:rsidR="00FD745B" w:rsidRPr="00FD745B">
        <w:rPr>
          <w:rStyle w:val="Uwydatnienie"/>
          <w:rFonts w:ascii="Arial" w:hAnsi="Arial" w:cs="Arial"/>
          <w:b/>
          <w:color w:val="000000"/>
          <w:sz w:val="22"/>
          <w:szCs w:val="22"/>
        </w:rPr>
        <w:t>”</w:t>
      </w:r>
      <w:r w:rsidR="00FD745B">
        <w:rPr>
          <w:rStyle w:val="Uwydatnienie"/>
          <w:rFonts w:ascii="Arial" w:hAnsi="Arial" w:cs="Arial"/>
          <w:b/>
          <w:color w:val="000000"/>
          <w:sz w:val="22"/>
          <w:szCs w:val="22"/>
        </w:rPr>
        <w:t xml:space="preserve"> </w:t>
      </w:r>
      <w:r w:rsidR="00792813" w:rsidRPr="00FD745B">
        <w:rPr>
          <w:rStyle w:val="Uwydatnienie"/>
          <w:rFonts w:ascii="Arial" w:hAnsi="Arial" w:cs="Arial"/>
          <w:bCs/>
          <w:i w:val="0"/>
          <w:iCs w:val="0"/>
          <w:color w:val="000000"/>
          <w:sz w:val="22"/>
          <w:szCs w:val="22"/>
        </w:rPr>
        <w:t>zgodnie z Opisem Przedmiotu Zamówienia stanowiący</w:t>
      </w:r>
      <w:r w:rsidR="00523868" w:rsidRPr="00FD745B">
        <w:rPr>
          <w:rStyle w:val="Uwydatnienie"/>
          <w:rFonts w:ascii="Arial" w:hAnsi="Arial" w:cs="Arial"/>
          <w:bCs/>
          <w:i w:val="0"/>
          <w:iCs w:val="0"/>
          <w:color w:val="000000"/>
          <w:sz w:val="22"/>
          <w:szCs w:val="22"/>
        </w:rPr>
        <w:t>m</w:t>
      </w:r>
      <w:r w:rsidR="00792813" w:rsidRPr="00FD745B">
        <w:rPr>
          <w:rStyle w:val="Uwydatnienie"/>
          <w:rFonts w:ascii="Arial" w:hAnsi="Arial" w:cs="Arial"/>
          <w:bCs/>
          <w:i w:val="0"/>
          <w:iCs w:val="0"/>
          <w:color w:val="000000"/>
          <w:sz w:val="22"/>
          <w:szCs w:val="22"/>
        </w:rPr>
        <w:t xml:space="preserve"> Załącznik nr </w:t>
      </w:r>
      <w:r w:rsidR="00573BA0">
        <w:rPr>
          <w:rStyle w:val="Uwydatnienie"/>
          <w:rFonts w:ascii="Arial" w:hAnsi="Arial" w:cs="Arial"/>
          <w:bCs/>
          <w:i w:val="0"/>
          <w:iCs w:val="0"/>
          <w:color w:val="000000"/>
          <w:sz w:val="22"/>
          <w:szCs w:val="22"/>
        </w:rPr>
        <w:t>2</w:t>
      </w:r>
      <w:r w:rsidR="00792813" w:rsidRPr="00FD745B">
        <w:rPr>
          <w:rStyle w:val="Uwydatnienie"/>
          <w:rFonts w:ascii="Arial" w:hAnsi="Arial" w:cs="Arial"/>
          <w:bCs/>
          <w:i w:val="0"/>
          <w:iCs w:val="0"/>
          <w:color w:val="000000"/>
          <w:sz w:val="22"/>
          <w:szCs w:val="22"/>
        </w:rPr>
        <w:t xml:space="preserve"> do niniejszej Umowy.</w:t>
      </w:r>
    </w:p>
    <w:p w14:paraId="43BCB056" w14:textId="118E0DC0" w:rsidR="004763FF" w:rsidRDefault="35EA04F7" w:rsidP="00FD745B">
      <w:pPr>
        <w:pStyle w:val="Akapitzlist"/>
        <w:widowControl w:val="0"/>
        <w:numPr>
          <w:ilvl w:val="0"/>
          <w:numId w:val="13"/>
        </w:numPr>
        <w:spacing w:after="0" w:line="360" w:lineRule="auto"/>
        <w:ind w:left="284"/>
        <w:jc w:val="both"/>
        <w:rPr>
          <w:rFonts w:ascii="Arial" w:hAnsi="Arial" w:cs="Arial"/>
          <w:sz w:val="22"/>
          <w:szCs w:val="22"/>
        </w:rPr>
      </w:pPr>
      <w:r w:rsidRPr="00631572">
        <w:rPr>
          <w:rStyle w:val="Uwydatnienie"/>
          <w:rFonts w:ascii="Arial" w:hAnsi="Arial" w:cs="Arial"/>
          <w:i w:val="0"/>
          <w:iCs w:val="0"/>
          <w:sz w:val="22"/>
          <w:szCs w:val="22"/>
        </w:rPr>
        <w:t>Przedmiot Umowy (zwany również dalej „Roboty”) realizowany będzie w oparciu o ogólne warunki określone niniejsz</w:t>
      </w:r>
      <w:r w:rsidR="5F797863" w:rsidRPr="00631572">
        <w:rPr>
          <w:rStyle w:val="Uwydatnienie"/>
          <w:rFonts w:ascii="Arial" w:hAnsi="Arial" w:cs="Arial"/>
          <w:i w:val="0"/>
          <w:iCs w:val="0"/>
          <w:sz w:val="22"/>
          <w:szCs w:val="22"/>
        </w:rPr>
        <w:t>ą</w:t>
      </w:r>
      <w:r w:rsidRPr="00631572">
        <w:rPr>
          <w:rStyle w:val="Uwydatnienie"/>
          <w:rFonts w:ascii="Arial" w:hAnsi="Arial" w:cs="Arial"/>
          <w:i w:val="0"/>
          <w:iCs w:val="0"/>
          <w:sz w:val="22"/>
          <w:szCs w:val="22"/>
        </w:rPr>
        <w:t xml:space="preserve"> </w:t>
      </w:r>
      <w:r w:rsidR="603F5EAD" w:rsidRPr="00631572">
        <w:rPr>
          <w:rStyle w:val="Uwydatnienie"/>
          <w:rFonts w:ascii="Arial" w:hAnsi="Arial" w:cs="Arial"/>
          <w:i w:val="0"/>
          <w:iCs w:val="0"/>
          <w:sz w:val="22"/>
          <w:szCs w:val="22"/>
        </w:rPr>
        <w:t>Umową</w:t>
      </w:r>
      <w:r w:rsidRPr="00631572">
        <w:rPr>
          <w:rStyle w:val="Uwydatnienie"/>
          <w:rFonts w:ascii="Arial" w:hAnsi="Arial" w:cs="Arial"/>
          <w:i w:val="0"/>
          <w:iCs w:val="0"/>
          <w:sz w:val="22"/>
          <w:szCs w:val="22"/>
        </w:rPr>
        <w:t xml:space="preserve">, </w:t>
      </w:r>
      <w:r w:rsidR="00792813" w:rsidRPr="00792813">
        <w:rPr>
          <w:rStyle w:val="Uwydatnienie"/>
          <w:rFonts w:ascii="Arial" w:hAnsi="Arial" w:cs="Arial"/>
          <w:i w:val="0"/>
          <w:iCs w:val="0"/>
          <w:sz w:val="22"/>
          <w:szCs w:val="22"/>
        </w:rPr>
        <w:t xml:space="preserve">przy uwzględnieniu cen jednostkowych wskazanych w Tabeli stanowiącej </w:t>
      </w:r>
      <w:r w:rsidR="00792813" w:rsidRPr="00573BA0">
        <w:rPr>
          <w:rStyle w:val="Uwydatnienie"/>
          <w:rFonts w:ascii="Arial" w:hAnsi="Arial" w:cs="Arial"/>
          <w:b/>
          <w:bCs/>
          <w:i w:val="0"/>
          <w:iCs w:val="0"/>
          <w:sz w:val="22"/>
          <w:szCs w:val="22"/>
        </w:rPr>
        <w:t>Załącznik nr 3</w:t>
      </w:r>
      <w:r w:rsidR="00792813" w:rsidRPr="00792813">
        <w:rPr>
          <w:rStyle w:val="Uwydatnienie"/>
          <w:rFonts w:ascii="Arial" w:hAnsi="Arial" w:cs="Arial"/>
          <w:i w:val="0"/>
          <w:iCs w:val="0"/>
          <w:sz w:val="22"/>
          <w:szCs w:val="22"/>
        </w:rPr>
        <w:t xml:space="preserve"> do Umowy, w terminie wskazanym w Zamówieniu </w:t>
      </w:r>
      <w:r w:rsidR="00856BA4">
        <w:rPr>
          <w:rStyle w:val="Uwydatnienie"/>
          <w:rFonts w:ascii="Arial" w:hAnsi="Arial" w:cs="Arial"/>
          <w:i w:val="0"/>
          <w:iCs w:val="0"/>
          <w:sz w:val="22"/>
          <w:szCs w:val="22"/>
        </w:rPr>
        <w:t xml:space="preserve">(wzór Zamówienia stanowi </w:t>
      </w:r>
      <w:r w:rsidR="00856BA4" w:rsidRPr="00856BA4">
        <w:rPr>
          <w:rStyle w:val="Uwydatnienie"/>
          <w:rFonts w:ascii="Arial" w:hAnsi="Arial" w:cs="Arial"/>
          <w:b/>
          <w:bCs/>
          <w:i w:val="0"/>
          <w:iCs w:val="0"/>
          <w:sz w:val="22"/>
          <w:szCs w:val="22"/>
        </w:rPr>
        <w:t>Załącznik nr 1</w:t>
      </w:r>
      <w:r w:rsidR="00856BA4">
        <w:rPr>
          <w:rStyle w:val="Uwydatnienie"/>
          <w:rFonts w:ascii="Arial" w:hAnsi="Arial" w:cs="Arial"/>
          <w:i w:val="0"/>
          <w:iCs w:val="0"/>
          <w:sz w:val="22"/>
          <w:szCs w:val="22"/>
        </w:rPr>
        <w:t xml:space="preserve"> do Umowy), </w:t>
      </w:r>
      <w:r w:rsidRPr="00631572">
        <w:rPr>
          <w:rStyle w:val="Uwydatnienie"/>
          <w:rFonts w:ascii="Arial" w:hAnsi="Arial" w:cs="Arial"/>
          <w:i w:val="0"/>
          <w:iCs w:val="0"/>
          <w:sz w:val="22"/>
          <w:szCs w:val="22"/>
        </w:rPr>
        <w:t>a s</w:t>
      </w:r>
      <w:r w:rsidR="68B2C150" w:rsidRPr="00631572">
        <w:rPr>
          <w:rStyle w:val="Uwydatnienie"/>
          <w:rFonts w:ascii="Arial" w:hAnsi="Arial" w:cs="Arial"/>
          <w:i w:val="0"/>
          <w:iCs w:val="0"/>
          <w:sz w:val="22"/>
          <w:szCs w:val="22"/>
        </w:rPr>
        <w:t xml:space="preserve">zczegółowe warunki realizacji wskazanych powyżej </w:t>
      </w:r>
      <w:r w:rsidR="3FFBDCC8" w:rsidRPr="00631572">
        <w:rPr>
          <w:rStyle w:val="Uwydatnienie"/>
          <w:rFonts w:ascii="Arial" w:hAnsi="Arial" w:cs="Arial"/>
          <w:i w:val="0"/>
          <w:iCs w:val="0"/>
          <w:sz w:val="22"/>
          <w:szCs w:val="22"/>
        </w:rPr>
        <w:t>Robót</w:t>
      </w:r>
      <w:r w:rsidR="68B2C150" w:rsidRPr="00631572">
        <w:rPr>
          <w:rStyle w:val="Uwydatnienie"/>
          <w:rFonts w:ascii="Arial" w:hAnsi="Arial" w:cs="Arial"/>
          <w:i w:val="0"/>
          <w:iCs w:val="0"/>
          <w:sz w:val="22"/>
          <w:szCs w:val="22"/>
        </w:rPr>
        <w:t>, określane będą każdorazowo i przekazywane Wykonawcy w trakcie Postępowań Wykonawczych do niniejszej Umowy.</w:t>
      </w:r>
      <w:r w:rsidR="5EF2AC3C" w:rsidRPr="00631572">
        <w:rPr>
          <w:rStyle w:val="Uwydatnienie"/>
          <w:rFonts w:ascii="Arial" w:hAnsi="Arial" w:cs="Arial"/>
          <w:i w:val="0"/>
          <w:iCs w:val="0"/>
          <w:sz w:val="22"/>
          <w:szCs w:val="22"/>
        </w:rPr>
        <w:t xml:space="preserve"> W przyszłości</w:t>
      </w:r>
      <w:r w:rsidR="42FBB16F" w:rsidRPr="00631572">
        <w:rPr>
          <w:rStyle w:val="Uwydatnienie"/>
          <w:rFonts w:ascii="Arial" w:hAnsi="Arial" w:cs="Arial"/>
          <w:i w:val="0"/>
          <w:iCs w:val="0"/>
          <w:sz w:val="22"/>
          <w:szCs w:val="22"/>
        </w:rPr>
        <w:t>,</w:t>
      </w:r>
      <w:r w:rsidR="5EF2AC3C" w:rsidRPr="00631572">
        <w:rPr>
          <w:rStyle w:val="Uwydatnienie"/>
          <w:rFonts w:ascii="Arial" w:hAnsi="Arial" w:cs="Arial"/>
          <w:i w:val="0"/>
          <w:iCs w:val="0"/>
          <w:sz w:val="22"/>
          <w:szCs w:val="22"/>
        </w:rPr>
        <w:t xml:space="preserve"> w ramach potrzeb Zamawiającego</w:t>
      </w:r>
      <w:r w:rsidR="6B88B3F0" w:rsidRPr="00631572">
        <w:rPr>
          <w:rStyle w:val="Uwydatnienie"/>
          <w:rFonts w:ascii="Arial" w:hAnsi="Arial" w:cs="Arial"/>
          <w:i w:val="0"/>
          <w:iCs w:val="0"/>
          <w:sz w:val="22"/>
          <w:szCs w:val="22"/>
        </w:rPr>
        <w:t>,</w:t>
      </w:r>
      <w:r w:rsidR="5EF2AC3C" w:rsidRPr="00631572">
        <w:rPr>
          <w:rStyle w:val="Uwydatnienie"/>
          <w:rFonts w:ascii="Arial" w:hAnsi="Arial" w:cs="Arial"/>
          <w:i w:val="0"/>
          <w:iCs w:val="0"/>
          <w:sz w:val="22"/>
          <w:szCs w:val="22"/>
        </w:rPr>
        <w:t xml:space="preserve"> każdorazowo </w:t>
      </w:r>
      <w:r w:rsidR="0537D9AD" w:rsidRPr="00631572">
        <w:rPr>
          <w:rStyle w:val="Uwydatnienie"/>
          <w:rFonts w:ascii="Arial" w:hAnsi="Arial" w:cs="Arial"/>
          <w:i w:val="0"/>
          <w:iCs w:val="0"/>
          <w:sz w:val="22"/>
          <w:szCs w:val="22"/>
        </w:rPr>
        <w:t>do</w:t>
      </w:r>
      <w:r w:rsidR="5EF2AC3C" w:rsidRPr="00631572">
        <w:rPr>
          <w:rStyle w:val="Uwydatnienie"/>
          <w:rFonts w:ascii="Arial" w:hAnsi="Arial" w:cs="Arial"/>
          <w:i w:val="0"/>
          <w:iCs w:val="0"/>
          <w:sz w:val="22"/>
          <w:szCs w:val="22"/>
        </w:rPr>
        <w:t xml:space="preserve"> indywidualnych Zamówie</w:t>
      </w:r>
      <w:r w:rsidR="41DC2611" w:rsidRPr="00631572">
        <w:rPr>
          <w:rStyle w:val="Uwydatnienie"/>
          <w:rFonts w:ascii="Arial" w:hAnsi="Arial" w:cs="Arial"/>
          <w:i w:val="0"/>
          <w:iCs w:val="0"/>
          <w:sz w:val="22"/>
          <w:szCs w:val="22"/>
        </w:rPr>
        <w:t>ń</w:t>
      </w:r>
      <w:r w:rsidR="108605D5" w:rsidRPr="00631572">
        <w:rPr>
          <w:rStyle w:val="Uwydatnienie"/>
          <w:rFonts w:ascii="Arial" w:hAnsi="Arial" w:cs="Arial"/>
          <w:i w:val="0"/>
          <w:iCs w:val="0"/>
          <w:sz w:val="22"/>
          <w:szCs w:val="22"/>
        </w:rPr>
        <w:t xml:space="preserve"> </w:t>
      </w:r>
      <w:r w:rsidR="617DED05" w:rsidRPr="00631572">
        <w:rPr>
          <w:rStyle w:val="Uwydatnienie"/>
          <w:rFonts w:ascii="Arial" w:hAnsi="Arial" w:cs="Arial"/>
          <w:i w:val="0"/>
          <w:iCs w:val="0"/>
          <w:sz w:val="22"/>
          <w:szCs w:val="22"/>
        </w:rPr>
        <w:t xml:space="preserve">zostanie </w:t>
      </w:r>
      <w:r w:rsidR="108605D5" w:rsidRPr="00631572">
        <w:rPr>
          <w:rStyle w:val="Uwydatnienie"/>
          <w:rFonts w:ascii="Arial" w:hAnsi="Arial" w:cs="Arial"/>
          <w:i w:val="0"/>
          <w:iCs w:val="0"/>
          <w:sz w:val="22"/>
          <w:szCs w:val="22"/>
        </w:rPr>
        <w:t>wskazan</w:t>
      </w:r>
      <w:r w:rsidR="6075C757" w:rsidRPr="00631572">
        <w:rPr>
          <w:rStyle w:val="Uwydatnienie"/>
          <w:rFonts w:ascii="Arial" w:hAnsi="Arial" w:cs="Arial"/>
          <w:i w:val="0"/>
          <w:iCs w:val="0"/>
          <w:sz w:val="22"/>
          <w:szCs w:val="22"/>
        </w:rPr>
        <w:t>a</w:t>
      </w:r>
      <w:r w:rsidR="108605D5" w:rsidRPr="00631572">
        <w:rPr>
          <w:rStyle w:val="Uwydatnienie"/>
          <w:rFonts w:ascii="Arial" w:hAnsi="Arial" w:cs="Arial"/>
          <w:i w:val="0"/>
          <w:iCs w:val="0"/>
          <w:sz w:val="22"/>
          <w:szCs w:val="22"/>
        </w:rPr>
        <w:t xml:space="preserve"> </w:t>
      </w:r>
      <w:r w:rsidR="0C61A1DA" w:rsidRPr="00631572">
        <w:rPr>
          <w:rStyle w:val="Uwydatnienie"/>
          <w:rFonts w:ascii="Arial" w:hAnsi="Arial" w:cs="Arial"/>
          <w:i w:val="0"/>
          <w:iCs w:val="0"/>
          <w:sz w:val="22"/>
          <w:szCs w:val="22"/>
        </w:rPr>
        <w:t>l</w:t>
      </w:r>
      <w:r w:rsidR="1B311EA4" w:rsidRPr="00631572">
        <w:rPr>
          <w:rStyle w:val="Uwydatnienie"/>
          <w:rFonts w:ascii="Arial" w:hAnsi="Arial" w:cs="Arial"/>
          <w:i w:val="0"/>
          <w:iCs w:val="0"/>
          <w:sz w:val="22"/>
          <w:szCs w:val="22"/>
        </w:rPr>
        <w:t>okalizacja</w:t>
      </w:r>
      <w:r w:rsidR="6459488A" w:rsidRPr="00631572">
        <w:rPr>
          <w:rStyle w:val="Uwydatnienie"/>
          <w:rFonts w:ascii="Arial" w:hAnsi="Arial" w:cs="Arial"/>
          <w:i w:val="0"/>
          <w:iCs w:val="0"/>
          <w:sz w:val="22"/>
          <w:szCs w:val="22"/>
        </w:rPr>
        <w:t xml:space="preserve"> Robót</w:t>
      </w:r>
      <w:r w:rsidR="2CE2EF84" w:rsidRPr="00631572">
        <w:rPr>
          <w:rFonts w:ascii="Arial" w:hAnsi="Arial" w:cs="Arial"/>
          <w:sz w:val="22"/>
          <w:szCs w:val="22"/>
        </w:rPr>
        <w:t>, opracowan</w:t>
      </w:r>
      <w:r w:rsidR="48BD4954" w:rsidRPr="00631572">
        <w:rPr>
          <w:rFonts w:ascii="Arial" w:hAnsi="Arial" w:cs="Arial"/>
          <w:sz w:val="22"/>
          <w:szCs w:val="22"/>
        </w:rPr>
        <w:t>a</w:t>
      </w:r>
      <w:r w:rsidR="2CE2EF84" w:rsidRPr="00631572">
        <w:rPr>
          <w:rFonts w:ascii="Arial" w:hAnsi="Arial" w:cs="Arial"/>
          <w:sz w:val="22"/>
          <w:szCs w:val="22"/>
        </w:rPr>
        <w:t xml:space="preserve"> dokumentacj</w:t>
      </w:r>
      <w:r w:rsidR="15F054E1" w:rsidRPr="00631572">
        <w:rPr>
          <w:rFonts w:ascii="Arial" w:hAnsi="Arial" w:cs="Arial"/>
          <w:sz w:val="22"/>
          <w:szCs w:val="22"/>
        </w:rPr>
        <w:t>a</w:t>
      </w:r>
      <w:r w:rsidR="2CE2EF84" w:rsidRPr="00631572">
        <w:rPr>
          <w:rFonts w:ascii="Arial" w:hAnsi="Arial" w:cs="Arial"/>
          <w:sz w:val="22"/>
          <w:szCs w:val="22"/>
        </w:rPr>
        <w:t xml:space="preserve"> </w:t>
      </w:r>
      <w:r w:rsidR="60FA4659" w:rsidRPr="00631572">
        <w:rPr>
          <w:rFonts w:ascii="Arial" w:hAnsi="Arial" w:cs="Arial"/>
          <w:sz w:val="22"/>
          <w:szCs w:val="22"/>
        </w:rPr>
        <w:t>techniczn</w:t>
      </w:r>
      <w:r w:rsidR="4EEC4F6C" w:rsidRPr="00631572">
        <w:rPr>
          <w:rFonts w:ascii="Arial" w:hAnsi="Arial" w:cs="Arial"/>
          <w:sz w:val="22"/>
          <w:szCs w:val="22"/>
        </w:rPr>
        <w:t>a</w:t>
      </w:r>
      <w:r w:rsidR="021BE307" w:rsidRPr="00631572">
        <w:rPr>
          <w:rFonts w:ascii="Arial" w:hAnsi="Arial" w:cs="Arial"/>
          <w:sz w:val="22"/>
          <w:szCs w:val="22"/>
        </w:rPr>
        <w:t xml:space="preserve"> oraz inn</w:t>
      </w:r>
      <w:r w:rsidR="4D78BD7D" w:rsidRPr="00631572">
        <w:rPr>
          <w:rFonts w:ascii="Arial" w:hAnsi="Arial" w:cs="Arial"/>
          <w:sz w:val="22"/>
          <w:szCs w:val="22"/>
        </w:rPr>
        <w:t>e</w:t>
      </w:r>
      <w:r w:rsidR="021BE307" w:rsidRPr="00631572">
        <w:rPr>
          <w:rFonts w:ascii="Arial" w:hAnsi="Arial" w:cs="Arial"/>
          <w:sz w:val="22"/>
          <w:szCs w:val="22"/>
        </w:rPr>
        <w:t xml:space="preserve"> dokument</w:t>
      </w:r>
      <w:r w:rsidR="46E4EA56" w:rsidRPr="00631572">
        <w:rPr>
          <w:rFonts w:ascii="Arial" w:hAnsi="Arial" w:cs="Arial"/>
          <w:sz w:val="22"/>
          <w:szCs w:val="22"/>
        </w:rPr>
        <w:t>y</w:t>
      </w:r>
      <w:r w:rsidR="2CE2EF84" w:rsidRPr="00631572">
        <w:rPr>
          <w:rFonts w:ascii="Arial" w:hAnsi="Arial" w:cs="Arial"/>
          <w:sz w:val="22"/>
          <w:szCs w:val="22"/>
        </w:rPr>
        <w:t xml:space="preserve"> </w:t>
      </w:r>
      <w:r w:rsidR="021BE307" w:rsidRPr="00631572">
        <w:rPr>
          <w:rFonts w:ascii="Arial" w:hAnsi="Arial" w:cs="Arial"/>
          <w:sz w:val="22"/>
          <w:szCs w:val="22"/>
        </w:rPr>
        <w:t>określon</w:t>
      </w:r>
      <w:r w:rsidR="264FDFA6" w:rsidRPr="00631572">
        <w:rPr>
          <w:rFonts w:ascii="Arial" w:hAnsi="Arial" w:cs="Arial"/>
          <w:sz w:val="22"/>
          <w:szCs w:val="22"/>
        </w:rPr>
        <w:t>e</w:t>
      </w:r>
      <w:r w:rsidR="021BE307" w:rsidRPr="00631572">
        <w:rPr>
          <w:rFonts w:ascii="Arial" w:hAnsi="Arial" w:cs="Arial"/>
          <w:sz w:val="22"/>
          <w:szCs w:val="22"/>
        </w:rPr>
        <w:t xml:space="preserve"> </w:t>
      </w:r>
      <w:r w:rsidR="00B4294D" w:rsidRPr="00631572">
        <w:rPr>
          <w:rFonts w:ascii="Arial" w:hAnsi="Arial" w:cs="Arial"/>
          <w:sz w:val="22"/>
          <w:szCs w:val="22"/>
        </w:rPr>
        <w:t xml:space="preserve">w </w:t>
      </w:r>
      <w:r w:rsidR="021BE307" w:rsidRPr="00631572">
        <w:rPr>
          <w:rFonts w:ascii="Arial" w:hAnsi="Arial" w:cs="Arial"/>
          <w:sz w:val="22"/>
          <w:szCs w:val="22"/>
        </w:rPr>
        <w:t xml:space="preserve">§ </w:t>
      </w:r>
      <w:r w:rsidR="1D1511BF" w:rsidRPr="00631572">
        <w:rPr>
          <w:rFonts w:ascii="Arial" w:hAnsi="Arial" w:cs="Arial"/>
          <w:sz w:val="22"/>
          <w:szCs w:val="22"/>
        </w:rPr>
        <w:t>6</w:t>
      </w:r>
      <w:r w:rsidR="2CE2EF84" w:rsidRPr="00631572">
        <w:rPr>
          <w:rFonts w:ascii="Arial" w:hAnsi="Arial" w:cs="Arial"/>
          <w:sz w:val="22"/>
          <w:szCs w:val="22"/>
        </w:rPr>
        <w:t xml:space="preserve"> niniejszej Umowy.</w:t>
      </w:r>
    </w:p>
    <w:p w14:paraId="6D4227B0" w14:textId="1BAD6393" w:rsidR="00792813" w:rsidRPr="00792813" w:rsidRDefault="00792813" w:rsidP="00FD745B">
      <w:pPr>
        <w:pStyle w:val="Akapitzlist"/>
        <w:widowControl w:val="0"/>
        <w:numPr>
          <w:ilvl w:val="0"/>
          <w:numId w:val="13"/>
        </w:numPr>
        <w:spacing w:after="0" w:line="360" w:lineRule="auto"/>
        <w:ind w:left="284"/>
        <w:jc w:val="both"/>
        <w:rPr>
          <w:rFonts w:ascii="Arial" w:hAnsi="Arial"/>
          <w:sz w:val="22"/>
          <w:szCs w:val="22"/>
        </w:rPr>
      </w:pPr>
      <w:r w:rsidRPr="00792813">
        <w:rPr>
          <w:rFonts w:ascii="Arial" w:hAnsi="Arial"/>
          <w:sz w:val="22"/>
          <w:szCs w:val="22"/>
        </w:rPr>
        <w:t xml:space="preserve">Zamawiający wymaga, aby przywołany w ust. 1 Przedmiot Umowy realizowany był w sposób zapewniający bezpieczeństwo użytkowników, przez podmiot dysponujący odpowiednim zapleczem, sprzętem, uprawnieniami, </w:t>
      </w:r>
      <w:proofErr w:type="spellStart"/>
      <w:r w:rsidRPr="00792813">
        <w:rPr>
          <w:rFonts w:ascii="Arial" w:hAnsi="Arial"/>
          <w:sz w:val="22"/>
          <w:szCs w:val="22"/>
        </w:rPr>
        <w:t>dopuszczeniami</w:t>
      </w:r>
      <w:proofErr w:type="spellEnd"/>
      <w:r w:rsidRPr="00792813">
        <w:rPr>
          <w:rFonts w:ascii="Arial" w:hAnsi="Arial"/>
          <w:sz w:val="22"/>
          <w:szCs w:val="22"/>
        </w:rPr>
        <w:t xml:space="preserve"> oraz wiedzą i doświadczeniem.</w:t>
      </w:r>
    </w:p>
    <w:p w14:paraId="0D10C45A" w14:textId="77777777" w:rsidR="00835AE3" w:rsidRPr="00631572" w:rsidRDefault="00835AE3" w:rsidP="00856BA4">
      <w:pPr>
        <w:widowControl w:val="0"/>
        <w:spacing w:after="0" w:line="360" w:lineRule="auto"/>
        <w:rPr>
          <w:rFonts w:ascii="Arial" w:hAnsi="Arial" w:cs="Arial"/>
          <w:b/>
          <w:sz w:val="22"/>
          <w:szCs w:val="22"/>
        </w:rPr>
      </w:pPr>
    </w:p>
    <w:p w14:paraId="38C5BC71" w14:textId="77777777" w:rsidR="004763FF" w:rsidRPr="00631572" w:rsidRDefault="004763FF" w:rsidP="00314F05">
      <w:pPr>
        <w:widowControl w:val="0"/>
        <w:spacing w:after="0" w:line="360" w:lineRule="auto"/>
        <w:jc w:val="center"/>
        <w:rPr>
          <w:rFonts w:ascii="Arial" w:hAnsi="Arial" w:cs="Arial"/>
          <w:b/>
          <w:sz w:val="22"/>
          <w:szCs w:val="22"/>
        </w:rPr>
      </w:pPr>
      <w:r w:rsidRPr="00631572">
        <w:rPr>
          <w:rFonts w:ascii="Arial" w:hAnsi="Arial" w:cs="Arial"/>
          <w:b/>
          <w:sz w:val="22"/>
          <w:szCs w:val="22"/>
        </w:rPr>
        <w:t>§ 2.</w:t>
      </w:r>
    </w:p>
    <w:p w14:paraId="20CE3C74" w14:textId="18D6774D" w:rsidR="00085BBC" w:rsidRDefault="004763FF" w:rsidP="00856BA4">
      <w:pPr>
        <w:widowControl w:val="0"/>
        <w:spacing w:after="0" w:line="360" w:lineRule="auto"/>
        <w:jc w:val="center"/>
        <w:rPr>
          <w:rFonts w:ascii="Arial" w:hAnsi="Arial" w:cs="Arial"/>
          <w:b/>
          <w:sz w:val="22"/>
          <w:szCs w:val="22"/>
        </w:rPr>
      </w:pPr>
      <w:r w:rsidRPr="00631572">
        <w:rPr>
          <w:rFonts w:ascii="Arial" w:hAnsi="Arial" w:cs="Arial"/>
          <w:b/>
          <w:sz w:val="22"/>
          <w:szCs w:val="22"/>
        </w:rPr>
        <w:t>Opis zakresu Robót</w:t>
      </w:r>
    </w:p>
    <w:p w14:paraId="65378CFA" w14:textId="14641BFC" w:rsidR="00856BA4" w:rsidRPr="00856BA4" w:rsidRDefault="00856BA4" w:rsidP="00856BA4">
      <w:pPr>
        <w:widowControl w:val="0"/>
        <w:spacing w:after="0" w:line="360" w:lineRule="auto"/>
        <w:rPr>
          <w:rFonts w:ascii="Arial" w:hAnsi="Arial" w:cs="Arial"/>
          <w:bCs/>
          <w:sz w:val="22"/>
          <w:szCs w:val="22"/>
        </w:rPr>
      </w:pPr>
      <w:r w:rsidRPr="00856BA4">
        <w:rPr>
          <w:rFonts w:ascii="Arial" w:hAnsi="Arial" w:cs="Arial"/>
          <w:bCs/>
          <w:sz w:val="22"/>
          <w:szCs w:val="22"/>
        </w:rPr>
        <w:t>Opis zakresu Robót:</w:t>
      </w:r>
    </w:p>
    <w:p w14:paraId="00725F4C" w14:textId="57778FA3" w:rsidR="00085BBC" w:rsidRPr="00631572" w:rsidRDefault="00085BBC" w:rsidP="00F9305A">
      <w:pPr>
        <w:pStyle w:val="Akapitzlist"/>
        <w:widowControl w:val="0"/>
        <w:numPr>
          <w:ilvl w:val="0"/>
          <w:numId w:val="61"/>
        </w:numPr>
        <w:autoSpaceDE w:val="0"/>
        <w:autoSpaceDN w:val="0"/>
        <w:adjustRightInd w:val="0"/>
        <w:spacing w:after="160" w:line="360" w:lineRule="auto"/>
        <w:jc w:val="both"/>
        <w:rPr>
          <w:rFonts w:ascii="Arial" w:hAnsi="Arial" w:cs="Arial"/>
          <w:color w:val="000000" w:themeColor="text1"/>
          <w:sz w:val="22"/>
          <w:szCs w:val="22"/>
        </w:rPr>
      </w:pPr>
      <w:r w:rsidRPr="00631572">
        <w:rPr>
          <w:rFonts w:ascii="Arial" w:hAnsi="Arial" w:cs="Arial"/>
          <w:color w:val="000000" w:themeColor="text1"/>
          <w:sz w:val="22"/>
          <w:szCs w:val="22"/>
        </w:rPr>
        <w:t>Montaż konstrukcji wsporczych (bramka)</w:t>
      </w:r>
    </w:p>
    <w:p w14:paraId="3EBE991D" w14:textId="77777777" w:rsidR="00085BBC" w:rsidRPr="00631572" w:rsidRDefault="00085BBC" w:rsidP="00F9305A">
      <w:pPr>
        <w:pStyle w:val="Akapitzlist"/>
        <w:widowControl w:val="0"/>
        <w:numPr>
          <w:ilvl w:val="0"/>
          <w:numId w:val="61"/>
        </w:numPr>
        <w:autoSpaceDE w:val="0"/>
        <w:autoSpaceDN w:val="0"/>
        <w:adjustRightInd w:val="0"/>
        <w:spacing w:after="160" w:line="360" w:lineRule="auto"/>
        <w:jc w:val="both"/>
        <w:rPr>
          <w:rFonts w:ascii="Arial" w:hAnsi="Arial" w:cs="Arial"/>
          <w:color w:val="000000" w:themeColor="text1"/>
          <w:sz w:val="22"/>
          <w:szCs w:val="22"/>
        </w:rPr>
      </w:pPr>
      <w:r w:rsidRPr="00631572">
        <w:rPr>
          <w:rFonts w:ascii="Arial" w:hAnsi="Arial" w:cs="Arial"/>
          <w:color w:val="000000" w:themeColor="text1"/>
          <w:sz w:val="22"/>
          <w:szCs w:val="22"/>
        </w:rPr>
        <w:t>Montaż konstrukcji wsporczych (</w:t>
      </w:r>
      <w:proofErr w:type="spellStart"/>
      <w:r w:rsidRPr="00631572">
        <w:rPr>
          <w:rFonts w:ascii="Arial" w:hAnsi="Arial" w:cs="Arial"/>
          <w:color w:val="000000" w:themeColor="text1"/>
          <w:sz w:val="22"/>
          <w:szCs w:val="22"/>
        </w:rPr>
        <w:t>półbramka</w:t>
      </w:r>
      <w:proofErr w:type="spellEnd"/>
      <w:r w:rsidRPr="00631572">
        <w:rPr>
          <w:rFonts w:ascii="Arial" w:hAnsi="Arial" w:cs="Arial"/>
          <w:color w:val="000000" w:themeColor="text1"/>
          <w:sz w:val="22"/>
          <w:szCs w:val="22"/>
        </w:rPr>
        <w:t>)</w:t>
      </w:r>
    </w:p>
    <w:p w14:paraId="3104B159" w14:textId="77777777" w:rsidR="00085BBC" w:rsidRPr="00631572" w:rsidRDefault="00085BBC" w:rsidP="00F9305A">
      <w:pPr>
        <w:pStyle w:val="Akapitzlist"/>
        <w:widowControl w:val="0"/>
        <w:numPr>
          <w:ilvl w:val="0"/>
          <w:numId w:val="61"/>
        </w:numPr>
        <w:autoSpaceDE w:val="0"/>
        <w:autoSpaceDN w:val="0"/>
        <w:adjustRightInd w:val="0"/>
        <w:spacing w:after="160" w:line="360" w:lineRule="auto"/>
        <w:jc w:val="both"/>
        <w:rPr>
          <w:rFonts w:ascii="Arial" w:hAnsi="Arial" w:cs="Arial"/>
          <w:color w:val="000000" w:themeColor="text1"/>
          <w:sz w:val="22"/>
          <w:szCs w:val="22"/>
        </w:rPr>
      </w:pPr>
      <w:r w:rsidRPr="00631572">
        <w:rPr>
          <w:rFonts w:ascii="Arial" w:hAnsi="Arial" w:cs="Arial"/>
          <w:color w:val="000000" w:themeColor="text1"/>
          <w:sz w:val="22"/>
          <w:szCs w:val="22"/>
        </w:rPr>
        <w:t xml:space="preserve">Montaż słupów indywidualnych stalowych  </w:t>
      </w:r>
    </w:p>
    <w:p w14:paraId="1C147109" w14:textId="77777777" w:rsidR="00085BBC" w:rsidRPr="00631572" w:rsidRDefault="00085BBC" w:rsidP="00F9305A">
      <w:pPr>
        <w:pStyle w:val="Akapitzlist"/>
        <w:widowControl w:val="0"/>
        <w:numPr>
          <w:ilvl w:val="0"/>
          <w:numId w:val="61"/>
        </w:numPr>
        <w:autoSpaceDE w:val="0"/>
        <w:autoSpaceDN w:val="0"/>
        <w:adjustRightInd w:val="0"/>
        <w:spacing w:after="160" w:line="360" w:lineRule="auto"/>
        <w:jc w:val="both"/>
        <w:rPr>
          <w:rFonts w:ascii="Arial" w:hAnsi="Arial" w:cs="Arial"/>
          <w:color w:val="000000" w:themeColor="text1"/>
          <w:sz w:val="22"/>
          <w:szCs w:val="22"/>
        </w:rPr>
      </w:pPr>
      <w:r w:rsidRPr="00631572">
        <w:rPr>
          <w:rFonts w:ascii="Arial" w:hAnsi="Arial" w:cs="Arial"/>
          <w:color w:val="000000" w:themeColor="text1"/>
          <w:sz w:val="22"/>
          <w:szCs w:val="22"/>
        </w:rPr>
        <w:t xml:space="preserve">Montaż słupów indywidualnych betonowych </w:t>
      </w:r>
    </w:p>
    <w:p w14:paraId="5741279B" w14:textId="77777777" w:rsidR="00085BBC" w:rsidRPr="00631572" w:rsidRDefault="00085BBC" w:rsidP="00F9305A">
      <w:pPr>
        <w:pStyle w:val="Akapitzlist"/>
        <w:widowControl w:val="0"/>
        <w:numPr>
          <w:ilvl w:val="0"/>
          <w:numId w:val="61"/>
        </w:numPr>
        <w:autoSpaceDE w:val="0"/>
        <w:autoSpaceDN w:val="0"/>
        <w:adjustRightInd w:val="0"/>
        <w:spacing w:after="160" w:line="360" w:lineRule="auto"/>
        <w:jc w:val="both"/>
        <w:rPr>
          <w:rFonts w:ascii="Arial" w:hAnsi="Arial" w:cs="Arial"/>
          <w:color w:val="000000" w:themeColor="text1"/>
          <w:sz w:val="22"/>
          <w:szCs w:val="22"/>
        </w:rPr>
      </w:pPr>
      <w:r w:rsidRPr="00631572">
        <w:rPr>
          <w:rFonts w:ascii="Arial" w:hAnsi="Arial" w:cs="Arial"/>
          <w:color w:val="000000" w:themeColor="text1"/>
          <w:sz w:val="22"/>
          <w:szCs w:val="22"/>
        </w:rPr>
        <w:t xml:space="preserve">Montaż wsporników/uchwytów liny </w:t>
      </w:r>
      <w:proofErr w:type="spellStart"/>
      <w:r w:rsidRPr="00631572">
        <w:rPr>
          <w:rFonts w:ascii="Arial" w:hAnsi="Arial" w:cs="Arial"/>
          <w:color w:val="000000" w:themeColor="text1"/>
          <w:sz w:val="22"/>
          <w:szCs w:val="22"/>
        </w:rPr>
        <w:t>uszynienia</w:t>
      </w:r>
      <w:proofErr w:type="spellEnd"/>
      <w:r w:rsidRPr="00631572">
        <w:rPr>
          <w:rFonts w:ascii="Arial" w:hAnsi="Arial" w:cs="Arial"/>
          <w:color w:val="000000" w:themeColor="text1"/>
          <w:sz w:val="22"/>
          <w:szCs w:val="22"/>
        </w:rPr>
        <w:t xml:space="preserve"> grupowego (bocianów)</w:t>
      </w:r>
    </w:p>
    <w:p w14:paraId="23FD01CA" w14:textId="190E8E72" w:rsidR="00C02BA3" w:rsidRPr="00856BA4" w:rsidRDefault="00085BBC" w:rsidP="00F9305A">
      <w:pPr>
        <w:pStyle w:val="Akapitzlist"/>
        <w:widowControl w:val="0"/>
        <w:numPr>
          <w:ilvl w:val="0"/>
          <w:numId w:val="61"/>
        </w:numPr>
        <w:autoSpaceDE w:val="0"/>
        <w:autoSpaceDN w:val="0"/>
        <w:adjustRightInd w:val="0"/>
        <w:spacing w:after="160" w:line="360" w:lineRule="auto"/>
        <w:jc w:val="both"/>
        <w:rPr>
          <w:rFonts w:ascii="Arial" w:hAnsi="Arial" w:cs="Arial"/>
          <w:color w:val="000000" w:themeColor="text1"/>
          <w:sz w:val="22"/>
          <w:szCs w:val="22"/>
        </w:rPr>
      </w:pPr>
      <w:r w:rsidRPr="00631572">
        <w:rPr>
          <w:rFonts w:ascii="Arial" w:hAnsi="Arial" w:cs="Arial"/>
          <w:color w:val="000000" w:themeColor="text1"/>
          <w:sz w:val="22"/>
          <w:szCs w:val="22"/>
        </w:rPr>
        <w:t>Montaż odciągów prętowych</w:t>
      </w:r>
    </w:p>
    <w:p w14:paraId="0B48DF0A" w14:textId="652DAAC4" w:rsidR="00302B45" w:rsidRPr="00631572" w:rsidRDefault="00302B45" w:rsidP="00314F05">
      <w:pPr>
        <w:widowControl w:val="0"/>
        <w:spacing w:after="0" w:line="360" w:lineRule="auto"/>
        <w:jc w:val="center"/>
        <w:rPr>
          <w:rFonts w:ascii="Arial" w:hAnsi="Arial" w:cs="Arial"/>
          <w:b/>
          <w:sz w:val="22"/>
          <w:szCs w:val="22"/>
        </w:rPr>
      </w:pPr>
      <w:r w:rsidRPr="00631572">
        <w:rPr>
          <w:rFonts w:ascii="Arial" w:hAnsi="Arial" w:cs="Arial"/>
          <w:b/>
          <w:sz w:val="22"/>
          <w:szCs w:val="22"/>
        </w:rPr>
        <w:t xml:space="preserve">§ </w:t>
      </w:r>
      <w:r w:rsidR="008F4A6E" w:rsidRPr="00631572">
        <w:rPr>
          <w:rFonts w:ascii="Arial" w:hAnsi="Arial" w:cs="Arial"/>
          <w:b/>
          <w:sz w:val="22"/>
          <w:szCs w:val="22"/>
        </w:rPr>
        <w:t>3</w:t>
      </w:r>
      <w:r w:rsidR="00E41A47" w:rsidRPr="00631572">
        <w:rPr>
          <w:rFonts w:ascii="Arial" w:hAnsi="Arial" w:cs="Arial"/>
          <w:b/>
          <w:sz w:val="22"/>
          <w:szCs w:val="22"/>
        </w:rPr>
        <w:t>.</w:t>
      </w:r>
    </w:p>
    <w:p w14:paraId="05A1343D" w14:textId="77777777" w:rsidR="00302B45" w:rsidRPr="00631572" w:rsidRDefault="00316278" w:rsidP="00314F05">
      <w:pPr>
        <w:pStyle w:val="Nagwek2"/>
        <w:widowControl w:val="0"/>
        <w:numPr>
          <w:ilvl w:val="0"/>
          <w:numId w:val="0"/>
        </w:numPr>
        <w:spacing w:before="0" w:after="0" w:line="360" w:lineRule="auto"/>
        <w:jc w:val="center"/>
        <w:rPr>
          <w:rFonts w:cs="Arial"/>
          <w:i w:val="0"/>
          <w:sz w:val="22"/>
          <w:szCs w:val="22"/>
        </w:rPr>
      </w:pPr>
      <w:r w:rsidRPr="00631572">
        <w:rPr>
          <w:rFonts w:cs="Arial"/>
          <w:i w:val="0"/>
          <w:sz w:val="22"/>
          <w:szCs w:val="22"/>
        </w:rPr>
        <w:t>Obowiązki Stron</w:t>
      </w:r>
    </w:p>
    <w:p w14:paraId="145DC514" w14:textId="77777777" w:rsidR="00316278" w:rsidRPr="00631572" w:rsidRDefault="00316278" w:rsidP="006E37E4">
      <w:pPr>
        <w:pStyle w:val="Akapitzlist"/>
        <w:numPr>
          <w:ilvl w:val="0"/>
          <w:numId w:val="7"/>
        </w:numPr>
        <w:tabs>
          <w:tab w:val="left" w:pos="2160"/>
        </w:tabs>
        <w:spacing w:after="0" w:line="360" w:lineRule="auto"/>
        <w:ind w:left="284" w:hanging="284"/>
        <w:contextualSpacing w:val="0"/>
        <w:jc w:val="both"/>
        <w:rPr>
          <w:rFonts w:ascii="Arial" w:hAnsi="Arial" w:cs="Arial"/>
          <w:sz w:val="22"/>
          <w:szCs w:val="22"/>
        </w:rPr>
      </w:pPr>
      <w:r w:rsidRPr="00631572">
        <w:rPr>
          <w:rFonts w:ascii="Arial" w:hAnsi="Arial" w:cs="Arial"/>
          <w:sz w:val="22"/>
          <w:szCs w:val="22"/>
        </w:rPr>
        <w:t>Do obowiązków Wykonawcy należy:</w:t>
      </w:r>
    </w:p>
    <w:p w14:paraId="6C5E5D97" w14:textId="776A73EC" w:rsidR="00316278" w:rsidRPr="00631572" w:rsidRDefault="00316278" w:rsidP="006E37E4">
      <w:pPr>
        <w:pStyle w:val="Akapitzlist"/>
        <w:numPr>
          <w:ilvl w:val="1"/>
          <w:numId w:val="7"/>
        </w:numPr>
        <w:tabs>
          <w:tab w:val="left" w:pos="2160"/>
        </w:tabs>
        <w:spacing w:after="0" w:line="360" w:lineRule="auto"/>
        <w:contextualSpacing w:val="0"/>
        <w:jc w:val="both"/>
        <w:rPr>
          <w:rFonts w:ascii="Arial" w:hAnsi="Arial" w:cs="Arial"/>
          <w:sz w:val="22"/>
          <w:szCs w:val="22"/>
        </w:rPr>
      </w:pPr>
      <w:r w:rsidRPr="00631572">
        <w:rPr>
          <w:rFonts w:ascii="Arial" w:hAnsi="Arial" w:cs="Arial"/>
          <w:sz w:val="22"/>
          <w:szCs w:val="22"/>
        </w:rPr>
        <w:t xml:space="preserve">Realizacja </w:t>
      </w:r>
      <w:r w:rsidR="002A47B6" w:rsidRPr="00631572">
        <w:rPr>
          <w:rFonts w:ascii="Arial" w:hAnsi="Arial" w:cs="Arial"/>
          <w:sz w:val="22"/>
          <w:szCs w:val="22"/>
        </w:rPr>
        <w:t>Robót</w:t>
      </w:r>
      <w:r w:rsidRPr="00631572">
        <w:rPr>
          <w:rFonts w:ascii="Arial" w:hAnsi="Arial" w:cs="Arial"/>
          <w:sz w:val="22"/>
          <w:szCs w:val="22"/>
        </w:rPr>
        <w:t xml:space="preserve"> zgodnie z </w:t>
      </w:r>
      <w:r w:rsidR="00615B9D" w:rsidRPr="00631572">
        <w:rPr>
          <w:rFonts w:ascii="Arial" w:hAnsi="Arial" w:cs="Arial"/>
          <w:sz w:val="22"/>
          <w:szCs w:val="22"/>
        </w:rPr>
        <w:t>kompletną dokumentacją techniczną</w:t>
      </w:r>
      <w:r w:rsidR="00E014EF" w:rsidRPr="00631572">
        <w:rPr>
          <w:rFonts w:ascii="Arial" w:hAnsi="Arial" w:cs="Arial"/>
          <w:sz w:val="22"/>
          <w:szCs w:val="22"/>
        </w:rPr>
        <w:t xml:space="preserve"> protokolarnie przekazaną</w:t>
      </w:r>
      <w:r w:rsidR="00856BA4">
        <w:rPr>
          <w:rFonts w:ascii="Arial" w:hAnsi="Arial" w:cs="Arial"/>
          <w:sz w:val="22"/>
          <w:szCs w:val="22"/>
        </w:rPr>
        <w:t xml:space="preserve"> przez</w:t>
      </w:r>
      <w:r w:rsidR="00856BA4" w:rsidRPr="00856BA4">
        <w:rPr>
          <w:rFonts w:ascii="Arial" w:hAnsi="Arial" w:cs="Arial"/>
          <w:sz w:val="22"/>
          <w:szCs w:val="22"/>
        </w:rPr>
        <w:t xml:space="preserve"> </w:t>
      </w:r>
      <w:r w:rsidR="00856BA4" w:rsidRPr="00631572">
        <w:rPr>
          <w:rFonts w:ascii="Arial" w:hAnsi="Arial" w:cs="Arial"/>
          <w:sz w:val="22"/>
          <w:szCs w:val="22"/>
        </w:rPr>
        <w:t>Zamawiającego</w:t>
      </w:r>
      <w:r w:rsidR="004B7FAC">
        <w:rPr>
          <w:rFonts w:ascii="Arial" w:hAnsi="Arial" w:cs="Arial"/>
          <w:sz w:val="22"/>
          <w:szCs w:val="22"/>
        </w:rPr>
        <w:t>.</w:t>
      </w:r>
    </w:p>
    <w:p w14:paraId="6181B768" w14:textId="77777777" w:rsidR="00615B9D" w:rsidRPr="00631572" w:rsidRDefault="00BD7861" w:rsidP="006E37E4">
      <w:pPr>
        <w:pStyle w:val="Akapitzlist"/>
        <w:numPr>
          <w:ilvl w:val="1"/>
          <w:numId w:val="7"/>
        </w:numPr>
        <w:tabs>
          <w:tab w:val="left" w:pos="2160"/>
        </w:tabs>
        <w:spacing w:after="0" w:line="360" w:lineRule="auto"/>
        <w:contextualSpacing w:val="0"/>
        <w:jc w:val="both"/>
        <w:rPr>
          <w:rFonts w:ascii="Arial" w:hAnsi="Arial" w:cs="Arial"/>
          <w:sz w:val="22"/>
          <w:szCs w:val="22"/>
        </w:rPr>
      </w:pPr>
      <w:r w:rsidRPr="00631572">
        <w:rPr>
          <w:rFonts w:ascii="Arial" w:hAnsi="Arial" w:cs="Arial"/>
          <w:sz w:val="22"/>
          <w:szCs w:val="22"/>
        </w:rPr>
        <w:t>Przestrzeganie oraz zapoznanie dowodne pracowników z Instrukcją I</w:t>
      </w:r>
      <w:r w:rsidR="007B26AF" w:rsidRPr="00631572">
        <w:rPr>
          <w:rFonts w:ascii="Arial" w:hAnsi="Arial" w:cs="Arial"/>
          <w:sz w:val="22"/>
          <w:szCs w:val="22"/>
        </w:rPr>
        <w:t>bh</w:t>
      </w:r>
      <w:r w:rsidRPr="00631572">
        <w:rPr>
          <w:rFonts w:ascii="Arial" w:hAnsi="Arial" w:cs="Arial"/>
          <w:sz w:val="22"/>
          <w:szCs w:val="22"/>
        </w:rPr>
        <w:t xml:space="preserve">-105 Zasady bezpieczeństwa pracy podczas wykonywania prac inwestycyjnych, rewitalizacyjnych, </w:t>
      </w:r>
      <w:r w:rsidRPr="00631572">
        <w:rPr>
          <w:rFonts w:ascii="Arial" w:hAnsi="Arial" w:cs="Arial"/>
          <w:sz w:val="22"/>
          <w:szCs w:val="22"/>
        </w:rPr>
        <w:lastRenderedPageBreak/>
        <w:t>utrzymaniowych i remontowych wykonywanych przez pracowników podmiotów zewnętrznych na terenie PKP Polskie Linie Kolejowe S.A. oraz wytyczne sposobu dostarczania informacji i poinformowania pracowników podmiotu zewnętrznego o zagrożeniach dla zdrowia i życia podczas wykonywania prac na terenie PKP Polskie Linie Kolejowe S.A.-I</w:t>
      </w:r>
      <w:r w:rsidR="007B26AF" w:rsidRPr="00631572">
        <w:rPr>
          <w:rFonts w:ascii="Arial" w:hAnsi="Arial" w:cs="Arial"/>
          <w:sz w:val="22"/>
          <w:szCs w:val="22"/>
        </w:rPr>
        <w:t>bh-105 (wraz z załącznikami).</w:t>
      </w:r>
    </w:p>
    <w:p w14:paraId="4865F436" w14:textId="77777777" w:rsidR="007B26AF" w:rsidRPr="00631572" w:rsidRDefault="007B26AF" w:rsidP="006E37E4">
      <w:pPr>
        <w:pStyle w:val="Akapitzlist"/>
        <w:numPr>
          <w:ilvl w:val="1"/>
          <w:numId w:val="7"/>
        </w:numPr>
        <w:tabs>
          <w:tab w:val="left" w:pos="2160"/>
        </w:tabs>
        <w:spacing w:after="0" w:line="360" w:lineRule="auto"/>
        <w:contextualSpacing w:val="0"/>
        <w:jc w:val="both"/>
        <w:rPr>
          <w:rFonts w:ascii="Arial" w:hAnsi="Arial" w:cs="Arial"/>
          <w:sz w:val="22"/>
          <w:szCs w:val="22"/>
        </w:rPr>
      </w:pPr>
      <w:r w:rsidRPr="00631572">
        <w:rPr>
          <w:rFonts w:ascii="Arial" w:hAnsi="Arial" w:cs="Arial"/>
          <w:sz w:val="22"/>
          <w:szCs w:val="22"/>
        </w:rPr>
        <w:t>Przestrzeganie obowiązujących przepisów prawa a w szczególności:</w:t>
      </w:r>
    </w:p>
    <w:p w14:paraId="0A5696E2" w14:textId="77777777" w:rsidR="007B26AF" w:rsidRPr="00631572" w:rsidRDefault="007B26AF" w:rsidP="004B7FAC">
      <w:pPr>
        <w:pStyle w:val="PLtimes"/>
        <w:numPr>
          <w:ilvl w:val="0"/>
          <w:numId w:val="14"/>
        </w:numPr>
        <w:spacing w:line="360" w:lineRule="auto"/>
        <w:ind w:left="1134" w:hanging="425"/>
        <w:jc w:val="both"/>
        <w:rPr>
          <w:rFonts w:ascii="Arial" w:hAnsi="Arial" w:cs="Arial"/>
          <w:sz w:val="22"/>
          <w:szCs w:val="22"/>
        </w:rPr>
      </w:pPr>
      <w:r w:rsidRPr="00631572">
        <w:rPr>
          <w:rFonts w:ascii="Arial" w:hAnsi="Arial" w:cs="Arial"/>
          <w:sz w:val="22"/>
          <w:szCs w:val="22"/>
        </w:rPr>
        <w:t>kodeksu pracy,</w:t>
      </w:r>
    </w:p>
    <w:p w14:paraId="36E718B8" w14:textId="77777777" w:rsidR="007B26AF" w:rsidRPr="00631572" w:rsidRDefault="007B26AF" w:rsidP="004B7FAC">
      <w:pPr>
        <w:pStyle w:val="PLtimes"/>
        <w:numPr>
          <w:ilvl w:val="0"/>
          <w:numId w:val="14"/>
        </w:numPr>
        <w:spacing w:line="360" w:lineRule="auto"/>
        <w:ind w:left="1134" w:hanging="425"/>
        <w:jc w:val="both"/>
        <w:rPr>
          <w:rFonts w:ascii="Arial" w:hAnsi="Arial" w:cs="Arial"/>
          <w:sz w:val="22"/>
          <w:szCs w:val="22"/>
        </w:rPr>
      </w:pPr>
      <w:r w:rsidRPr="00631572">
        <w:rPr>
          <w:rFonts w:ascii="Arial" w:hAnsi="Arial" w:cs="Arial"/>
          <w:sz w:val="22"/>
          <w:szCs w:val="22"/>
        </w:rPr>
        <w:t>bezpieczeństwa i higieny pracy,</w:t>
      </w:r>
    </w:p>
    <w:p w14:paraId="5AAC22A9" w14:textId="5718B9B6" w:rsidR="00B16DB1" w:rsidRPr="00631572" w:rsidRDefault="007B26AF" w:rsidP="004B7FAC">
      <w:pPr>
        <w:pStyle w:val="PLtimes"/>
        <w:numPr>
          <w:ilvl w:val="0"/>
          <w:numId w:val="14"/>
        </w:numPr>
        <w:spacing w:line="360" w:lineRule="auto"/>
        <w:ind w:left="1134" w:hanging="425"/>
        <w:jc w:val="both"/>
        <w:rPr>
          <w:rFonts w:ascii="Arial" w:hAnsi="Arial" w:cs="Arial"/>
          <w:sz w:val="22"/>
          <w:szCs w:val="22"/>
        </w:rPr>
      </w:pPr>
      <w:r w:rsidRPr="00631572">
        <w:rPr>
          <w:rFonts w:ascii="Arial" w:hAnsi="Arial" w:cs="Arial"/>
          <w:sz w:val="22"/>
          <w:szCs w:val="22"/>
        </w:rPr>
        <w:t xml:space="preserve">ochrony </w:t>
      </w:r>
      <w:r w:rsidR="00892DC1" w:rsidRPr="00631572">
        <w:rPr>
          <w:rFonts w:ascii="Arial" w:hAnsi="Arial" w:cs="Arial"/>
          <w:sz w:val="22"/>
          <w:szCs w:val="22"/>
        </w:rPr>
        <w:t xml:space="preserve">p. </w:t>
      </w:r>
      <w:proofErr w:type="spellStart"/>
      <w:r w:rsidR="00892DC1" w:rsidRPr="00631572">
        <w:rPr>
          <w:rFonts w:ascii="Arial" w:hAnsi="Arial" w:cs="Arial"/>
          <w:sz w:val="22"/>
          <w:szCs w:val="22"/>
        </w:rPr>
        <w:t>poż</w:t>
      </w:r>
      <w:proofErr w:type="spellEnd"/>
      <w:r w:rsidRPr="00631572">
        <w:rPr>
          <w:rFonts w:ascii="Arial" w:hAnsi="Arial" w:cs="Arial"/>
          <w:sz w:val="22"/>
          <w:szCs w:val="22"/>
        </w:rPr>
        <w:t xml:space="preserve"> na terenie budowy; Wykonawca ponosi pełną odpowiedzialność za wszelkie szkody, które powstaną podczas wykonywania Robót z winy Wykonawcy oraz z powodu </w:t>
      </w:r>
      <w:r w:rsidR="00892DC1" w:rsidRPr="00631572">
        <w:rPr>
          <w:rFonts w:ascii="Arial" w:hAnsi="Arial" w:cs="Arial"/>
          <w:sz w:val="22"/>
          <w:szCs w:val="22"/>
        </w:rPr>
        <w:t>nieprzestrzegania</w:t>
      </w:r>
      <w:r w:rsidRPr="00631572">
        <w:rPr>
          <w:rFonts w:ascii="Arial" w:hAnsi="Arial" w:cs="Arial"/>
          <w:sz w:val="22"/>
          <w:szCs w:val="22"/>
        </w:rPr>
        <w:t xml:space="preserve"> przepisów p-</w:t>
      </w:r>
      <w:proofErr w:type="spellStart"/>
      <w:r w:rsidRPr="00631572">
        <w:rPr>
          <w:rFonts w:ascii="Arial" w:hAnsi="Arial" w:cs="Arial"/>
          <w:sz w:val="22"/>
          <w:szCs w:val="22"/>
        </w:rPr>
        <w:t>poż</w:t>
      </w:r>
      <w:proofErr w:type="spellEnd"/>
      <w:r w:rsidRPr="00631572">
        <w:rPr>
          <w:rFonts w:ascii="Arial" w:hAnsi="Arial" w:cs="Arial"/>
          <w:sz w:val="22"/>
          <w:szCs w:val="22"/>
        </w:rPr>
        <w:t>,</w:t>
      </w:r>
    </w:p>
    <w:p w14:paraId="18BA82BE" w14:textId="77777777" w:rsidR="004B0A75" w:rsidRPr="00631572" w:rsidRDefault="007B26AF" w:rsidP="004B7FAC">
      <w:pPr>
        <w:pStyle w:val="PLtimes"/>
        <w:numPr>
          <w:ilvl w:val="0"/>
          <w:numId w:val="14"/>
        </w:numPr>
        <w:spacing w:line="360" w:lineRule="auto"/>
        <w:ind w:left="1134" w:hanging="425"/>
        <w:jc w:val="both"/>
        <w:rPr>
          <w:rFonts w:ascii="Arial" w:hAnsi="Arial" w:cs="Arial"/>
          <w:sz w:val="22"/>
          <w:szCs w:val="22"/>
        </w:rPr>
      </w:pPr>
      <w:r w:rsidRPr="00631572">
        <w:rPr>
          <w:rFonts w:ascii="Arial" w:hAnsi="Arial" w:cs="Arial"/>
          <w:sz w:val="22"/>
          <w:szCs w:val="22"/>
        </w:rPr>
        <w:t>wymogów ochrony środowiska na terenie i wokół budowy zgodnie z obowiązującymi ustawami i przepisami wykonawczymi</w:t>
      </w:r>
      <w:r w:rsidR="004B0A75" w:rsidRPr="00631572">
        <w:rPr>
          <w:rFonts w:ascii="Arial" w:hAnsi="Arial" w:cs="Arial"/>
          <w:sz w:val="22"/>
          <w:szCs w:val="22"/>
        </w:rPr>
        <w:t xml:space="preserve"> oraz zasadami obowiązującymi w</w:t>
      </w:r>
      <w:r w:rsidR="004B4801" w:rsidRPr="00631572">
        <w:rPr>
          <w:rFonts w:ascii="Arial" w:hAnsi="Arial" w:cs="Arial"/>
          <w:sz w:val="22"/>
          <w:szCs w:val="22"/>
        </w:rPr>
        <w:t> </w:t>
      </w:r>
      <w:r w:rsidR="004B0A75" w:rsidRPr="00631572">
        <w:rPr>
          <w:rFonts w:ascii="Arial" w:hAnsi="Arial" w:cs="Arial"/>
          <w:sz w:val="22"/>
          <w:szCs w:val="22"/>
        </w:rPr>
        <w:t>PGE</w:t>
      </w:r>
      <w:r w:rsidR="004B4801" w:rsidRPr="00631572">
        <w:rPr>
          <w:rFonts w:ascii="Arial" w:hAnsi="Arial" w:cs="Arial"/>
          <w:sz w:val="22"/>
          <w:szCs w:val="22"/>
        </w:rPr>
        <w:t> </w:t>
      </w:r>
      <w:r w:rsidR="004B0A75" w:rsidRPr="00631572">
        <w:rPr>
          <w:rFonts w:ascii="Arial" w:hAnsi="Arial" w:cs="Arial"/>
          <w:sz w:val="22"/>
          <w:szCs w:val="22"/>
        </w:rPr>
        <w:t>Energetyka Kolejowa S.A.</w:t>
      </w:r>
    </w:p>
    <w:p w14:paraId="4636623A" w14:textId="77777777" w:rsidR="007B26AF" w:rsidRPr="00631572" w:rsidRDefault="004B0A75" w:rsidP="004B7FAC">
      <w:pPr>
        <w:pStyle w:val="PLtimes"/>
        <w:numPr>
          <w:ilvl w:val="0"/>
          <w:numId w:val="14"/>
        </w:numPr>
        <w:spacing w:line="360" w:lineRule="auto"/>
        <w:ind w:left="1134" w:hanging="425"/>
        <w:jc w:val="both"/>
        <w:rPr>
          <w:rFonts w:ascii="Arial" w:hAnsi="Arial" w:cs="Arial"/>
          <w:sz w:val="22"/>
          <w:szCs w:val="22"/>
        </w:rPr>
      </w:pPr>
      <w:r w:rsidRPr="00631572">
        <w:rPr>
          <w:rFonts w:ascii="Arial" w:hAnsi="Arial" w:cs="Arial"/>
          <w:sz w:val="22"/>
          <w:szCs w:val="22"/>
        </w:rPr>
        <w:t>W</w:t>
      </w:r>
      <w:r w:rsidR="007B26AF" w:rsidRPr="00631572">
        <w:rPr>
          <w:rFonts w:ascii="Arial" w:hAnsi="Arial" w:cs="Arial"/>
          <w:sz w:val="22"/>
          <w:szCs w:val="22"/>
        </w:rPr>
        <w:t xml:space="preserve">ykonawca ponosi pełną odpowiedzialność </w:t>
      </w:r>
      <w:r w:rsidRPr="00631572">
        <w:rPr>
          <w:rFonts w:ascii="Arial" w:hAnsi="Arial" w:cs="Arial"/>
          <w:sz w:val="22"/>
          <w:szCs w:val="22"/>
        </w:rPr>
        <w:t xml:space="preserve">na zasadach ogólnych </w:t>
      </w:r>
      <w:r w:rsidR="007B26AF" w:rsidRPr="00631572">
        <w:rPr>
          <w:rFonts w:ascii="Arial" w:hAnsi="Arial" w:cs="Arial"/>
          <w:sz w:val="22"/>
          <w:szCs w:val="22"/>
        </w:rPr>
        <w:t xml:space="preserve">za naruszenie przepisów dotyczących ochrony środowiska na terenie budowy i terenie przyległym, z uwzględnieniem zanieczyszczenia powietrza, wody i gruntu oraz postępowania z odpadami i w tym zakresie całkowicie zwalnia z odpowiedzialności </w:t>
      </w:r>
      <w:r w:rsidRPr="00631572">
        <w:rPr>
          <w:rFonts w:ascii="Arial" w:hAnsi="Arial" w:cs="Arial"/>
          <w:sz w:val="22"/>
          <w:szCs w:val="22"/>
        </w:rPr>
        <w:t>Zamawiającego</w:t>
      </w:r>
      <w:r w:rsidR="007B26AF" w:rsidRPr="00631572">
        <w:rPr>
          <w:rFonts w:ascii="Arial" w:hAnsi="Arial" w:cs="Arial"/>
          <w:sz w:val="22"/>
          <w:szCs w:val="22"/>
        </w:rPr>
        <w:t xml:space="preserve">. Ewentualne kary związane z zanieczyszczeniem środowiska oraz z niewłaściwym postępowaniem z odpadami, wynikające z działalności </w:t>
      </w:r>
      <w:r w:rsidRPr="00631572">
        <w:rPr>
          <w:rFonts w:ascii="Arial" w:hAnsi="Arial" w:cs="Arial"/>
          <w:sz w:val="22"/>
          <w:szCs w:val="22"/>
        </w:rPr>
        <w:t>W</w:t>
      </w:r>
      <w:r w:rsidR="007B26AF" w:rsidRPr="00631572">
        <w:rPr>
          <w:rFonts w:ascii="Arial" w:hAnsi="Arial" w:cs="Arial"/>
          <w:sz w:val="22"/>
          <w:szCs w:val="22"/>
        </w:rPr>
        <w:t xml:space="preserve">ykonawcy, </w:t>
      </w:r>
      <w:r w:rsidRPr="00631572">
        <w:rPr>
          <w:rFonts w:ascii="Arial" w:hAnsi="Arial" w:cs="Arial"/>
          <w:sz w:val="22"/>
          <w:szCs w:val="22"/>
        </w:rPr>
        <w:t>ponosi on sam</w:t>
      </w:r>
      <w:r w:rsidR="007B26AF" w:rsidRPr="00631572">
        <w:rPr>
          <w:rFonts w:ascii="Arial" w:hAnsi="Arial" w:cs="Arial"/>
          <w:sz w:val="22"/>
          <w:szCs w:val="22"/>
        </w:rPr>
        <w:t>.</w:t>
      </w:r>
    </w:p>
    <w:p w14:paraId="2F63358B" w14:textId="77777777" w:rsidR="00276FD9" w:rsidRPr="00631572" w:rsidRDefault="00276FD9" w:rsidP="006E37E4">
      <w:pPr>
        <w:pStyle w:val="PLtimes"/>
        <w:numPr>
          <w:ilvl w:val="1"/>
          <w:numId w:val="7"/>
        </w:numPr>
        <w:spacing w:line="360" w:lineRule="auto"/>
        <w:jc w:val="both"/>
        <w:rPr>
          <w:rFonts w:ascii="Arial" w:hAnsi="Arial" w:cs="Arial"/>
          <w:sz w:val="22"/>
          <w:szCs w:val="22"/>
        </w:rPr>
      </w:pPr>
      <w:r w:rsidRPr="00631572">
        <w:rPr>
          <w:rFonts w:ascii="Arial" w:hAnsi="Arial" w:cs="Arial"/>
          <w:sz w:val="22"/>
          <w:szCs w:val="22"/>
        </w:rPr>
        <w:t>Zapewnienie bezpiecznej technologii prowadzenia Robót, jak i stałego jej przestrzegania.</w:t>
      </w:r>
    </w:p>
    <w:p w14:paraId="0C09F39C" w14:textId="118ADB08" w:rsidR="00276FD9" w:rsidRPr="00631572" w:rsidRDefault="00276FD9" w:rsidP="006E37E4">
      <w:pPr>
        <w:pStyle w:val="PLtimes"/>
        <w:numPr>
          <w:ilvl w:val="1"/>
          <w:numId w:val="7"/>
        </w:numPr>
        <w:spacing w:line="360" w:lineRule="auto"/>
        <w:jc w:val="both"/>
        <w:rPr>
          <w:rFonts w:ascii="Arial" w:hAnsi="Arial" w:cs="Arial"/>
          <w:sz w:val="22"/>
          <w:szCs w:val="22"/>
        </w:rPr>
      </w:pPr>
      <w:r w:rsidRPr="00631572">
        <w:rPr>
          <w:rFonts w:ascii="Arial" w:hAnsi="Arial" w:cs="Arial"/>
          <w:sz w:val="22"/>
          <w:szCs w:val="22"/>
        </w:rPr>
        <w:t>Zapewnienie w pełni wykwalifikowanej kadry techniczn</w:t>
      </w:r>
      <w:r w:rsidR="008704F1" w:rsidRPr="00631572">
        <w:rPr>
          <w:rFonts w:ascii="Arial" w:hAnsi="Arial" w:cs="Arial"/>
          <w:sz w:val="22"/>
          <w:szCs w:val="22"/>
        </w:rPr>
        <w:t>ej</w:t>
      </w:r>
      <w:r w:rsidRPr="00631572">
        <w:rPr>
          <w:rFonts w:ascii="Arial" w:hAnsi="Arial" w:cs="Arial"/>
          <w:sz w:val="22"/>
          <w:szCs w:val="22"/>
        </w:rPr>
        <w:t xml:space="preserve"> posiadającej wymagane przepisami prawa uprawnienia,</w:t>
      </w:r>
      <w:r w:rsidR="0070414D" w:rsidRPr="00631572">
        <w:rPr>
          <w:rFonts w:ascii="Arial" w:hAnsi="Arial" w:cs="Arial"/>
          <w:sz w:val="22"/>
          <w:szCs w:val="22"/>
        </w:rPr>
        <w:t xml:space="preserve"> </w:t>
      </w:r>
      <w:r w:rsidR="0070414D" w:rsidRPr="00631572">
        <w:rPr>
          <w:rFonts w:ascii="Arial" w:hAnsi="Arial" w:cs="Arial"/>
          <w:color w:val="000000" w:themeColor="text1"/>
          <w:sz w:val="22"/>
          <w:szCs w:val="22"/>
        </w:rPr>
        <w:t xml:space="preserve">których zapewnienie jest niezbędne do realizacji </w:t>
      </w:r>
      <w:r w:rsidR="00216DA4" w:rsidRPr="00631572">
        <w:rPr>
          <w:rFonts w:ascii="Arial" w:hAnsi="Arial" w:cs="Arial"/>
          <w:color w:val="000000" w:themeColor="text1"/>
          <w:sz w:val="22"/>
          <w:szCs w:val="22"/>
        </w:rPr>
        <w:t xml:space="preserve">Robót </w:t>
      </w:r>
      <w:r w:rsidR="0070414D" w:rsidRPr="00631572">
        <w:rPr>
          <w:rFonts w:ascii="Arial" w:hAnsi="Arial" w:cs="Arial"/>
          <w:color w:val="000000" w:themeColor="text1"/>
          <w:sz w:val="22"/>
          <w:szCs w:val="22"/>
        </w:rPr>
        <w:t>budowlanych określonych w §</w:t>
      </w:r>
      <w:r w:rsidR="00E35A35" w:rsidRPr="00631572">
        <w:rPr>
          <w:rFonts w:ascii="Arial" w:hAnsi="Arial" w:cs="Arial"/>
          <w:color w:val="000000" w:themeColor="text1"/>
          <w:sz w:val="22"/>
          <w:szCs w:val="22"/>
        </w:rPr>
        <w:t xml:space="preserve">1 </w:t>
      </w:r>
      <w:r w:rsidR="0070414D" w:rsidRPr="00631572">
        <w:rPr>
          <w:rFonts w:ascii="Arial" w:hAnsi="Arial" w:cs="Arial"/>
          <w:color w:val="000000" w:themeColor="text1"/>
          <w:sz w:val="22"/>
          <w:szCs w:val="22"/>
        </w:rPr>
        <w:t xml:space="preserve">ust. </w:t>
      </w:r>
      <w:r w:rsidR="00E35A35" w:rsidRPr="00631572">
        <w:rPr>
          <w:rFonts w:ascii="Arial" w:hAnsi="Arial" w:cs="Arial"/>
          <w:color w:val="000000" w:themeColor="text1"/>
          <w:sz w:val="22"/>
          <w:szCs w:val="22"/>
        </w:rPr>
        <w:t>2</w:t>
      </w:r>
      <w:r w:rsidR="0070414D" w:rsidRPr="00631572">
        <w:rPr>
          <w:rFonts w:ascii="Arial" w:hAnsi="Arial" w:cs="Arial"/>
          <w:color w:val="000000" w:themeColor="text1"/>
          <w:sz w:val="22"/>
          <w:szCs w:val="22"/>
        </w:rPr>
        <w:t xml:space="preserve">, </w:t>
      </w:r>
      <w:r w:rsidRPr="00631572">
        <w:rPr>
          <w:rFonts w:ascii="Arial" w:hAnsi="Arial" w:cs="Arial"/>
          <w:sz w:val="22"/>
          <w:szCs w:val="22"/>
        </w:rPr>
        <w:t>a także siły roboczej, w zakresie niezbędnym do terminowej i</w:t>
      </w:r>
      <w:r w:rsidR="0070414D" w:rsidRPr="00631572">
        <w:rPr>
          <w:rFonts w:ascii="Arial" w:hAnsi="Arial" w:cs="Arial"/>
          <w:sz w:val="22"/>
          <w:szCs w:val="22"/>
        </w:rPr>
        <w:t> </w:t>
      </w:r>
      <w:r w:rsidR="00216DA4" w:rsidRPr="00631572">
        <w:rPr>
          <w:rFonts w:ascii="Arial" w:hAnsi="Arial" w:cs="Arial"/>
          <w:sz w:val="22"/>
          <w:szCs w:val="22"/>
        </w:rPr>
        <w:t xml:space="preserve">należytej </w:t>
      </w:r>
      <w:r w:rsidRPr="00631572">
        <w:rPr>
          <w:rFonts w:ascii="Arial" w:hAnsi="Arial" w:cs="Arial"/>
          <w:sz w:val="22"/>
          <w:szCs w:val="22"/>
        </w:rPr>
        <w:t>realizacji Przedmiotu Umowy, w tym ustanowienia osoby odpowiedzialnej za prowadzenie Robót i stały codzienny nadzór nad ich realizacją.</w:t>
      </w:r>
    </w:p>
    <w:p w14:paraId="5B47ECF3" w14:textId="77777777" w:rsidR="009E5711" w:rsidRPr="00631572" w:rsidRDefault="009E5711" w:rsidP="009E5711">
      <w:pPr>
        <w:pStyle w:val="PLtimes"/>
        <w:widowControl w:val="0"/>
        <w:numPr>
          <w:ilvl w:val="1"/>
          <w:numId w:val="7"/>
        </w:numPr>
        <w:autoSpaceDE w:val="0"/>
        <w:autoSpaceDN w:val="0"/>
        <w:adjustRightInd w:val="0"/>
        <w:spacing w:line="360" w:lineRule="auto"/>
        <w:jc w:val="both"/>
        <w:rPr>
          <w:rFonts w:ascii="Arial" w:hAnsi="Arial" w:cs="Arial"/>
          <w:sz w:val="22"/>
          <w:szCs w:val="22"/>
        </w:rPr>
      </w:pPr>
      <w:r w:rsidRPr="00631572">
        <w:rPr>
          <w:rFonts w:ascii="Arial" w:hAnsi="Arial" w:cs="Arial"/>
          <w:sz w:val="22"/>
          <w:szCs w:val="22"/>
        </w:rPr>
        <w:t>Wykonawca, przystępując do realizacji Umowy, zobowiązany jest do zapewnienia na własny koszt ochrony ubezpieczeniowej w zakresie następujących ubezpieczeń:</w:t>
      </w:r>
    </w:p>
    <w:p w14:paraId="715A1A7D" w14:textId="11D56290" w:rsidR="009E5711" w:rsidRPr="00631572" w:rsidRDefault="009E5711" w:rsidP="00F9305A">
      <w:pPr>
        <w:pStyle w:val="PLtimes"/>
        <w:widowControl w:val="0"/>
        <w:numPr>
          <w:ilvl w:val="1"/>
          <w:numId w:val="62"/>
        </w:numPr>
        <w:autoSpaceDE w:val="0"/>
        <w:autoSpaceDN w:val="0"/>
        <w:adjustRightInd w:val="0"/>
        <w:spacing w:line="360" w:lineRule="auto"/>
        <w:ind w:left="1134"/>
        <w:jc w:val="both"/>
        <w:rPr>
          <w:rFonts w:ascii="Arial" w:hAnsi="Arial" w:cs="Arial"/>
          <w:sz w:val="22"/>
          <w:szCs w:val="22"/>
        </w:rPr>
      </w:pPr>
      <w:r w:rsidRPr="00631572">
        <w:rPr>
          <w:rFonts w:ascii="Arial" w:hAnsi="Arial" w:cs="Arial"/>
          <w:sz w:val="22"/>
          <w:szCs w:val="22"/>
        </w:rPr>
        <w:t>ubezpieczenia odpowiedzialności cywilnej z tytułu prowadzonej działalności oraz posiadanego mienia, oraz ubezpieczenie odpowiedzialności cywilnej z tytułu wykonywania zawodu , których zakres ubezpieczenia obejmuje odpowiedzialność cywilną Wykonawcy z tytułu niewykonania lub nienależytego wykonania niniejszej Umowy, z sumą gwarancyjną nie niższą niż wartość Wynagrodzenia umownego brutto określonego w § 7 ust. 1 Umowy na jedno i wszystkie zdarzenia, w okresie ubezpieczenia.</w:t>
      </w:r>
    </w:p>
    <w:p w14:paraId="28B7230D" w14:textId="4978202C" w:rsidR="009E5711" w:rsidRPr="00631572" w:rsidRDefault="009E5711" w:rsidP="00F9305A">
      <w:pPr>
        <w:pStyle w:val="PLtimes"/>
        <w:widowControl w:val="0"/>
        <w:numPr>
          <w:ilvl w:val="1"/>
          <w:numId w:val="62"/>
        </w:numPr>
        <w:autoSpaceDE w:val="0"/>
        <w:autoSpaceDN w:val="0"/>
        <w:adjustRightInd w:val="0"/>
        <w:spacing w:line="360" w:lineRule="auto"/>
        <w:ind w:left="1134"/>
        <w:jc w:val="both"/>
        <w:rPr>
          <w:rFonts w:ascii="Arial" w:hAnsi="Arial" w:cs="Arial"/>
          <w:sz w:val="22"/>
          <w:szCs w:val="22"/>
        </w:rPr>
      </w:pPr>
      <w:r w:rsidRPr="00631572">
        <w:rPr>
          <w:rFonts w:ascii="Arial" w:hAnsi="Arial" w:cs="Arial"/>
          <w:sz w:val="22"/>
          <w:szCs w:val="22"/>
        </w:rPr>
        <w:t>w przypadku wykonywania Umowy za pomocą innych podmiotów, ubezpieczenie powinno obejmować także podmioty, za pomocą których Wykonawca wykonuje Umowę.</w:t>
      </w:r>
    </w:p>
    <w:p w14:paraId="14C86418" w14:textId="3CACEAFE" w:rsidR="009E5711" w:rsidRPr="00631572" w:rsidRDefault="009E5711" w:rsidP="00F9305A">
      <w:pPr>
        <w:pStyle w:val="PLtimes"/>
        <w:widowControl w:val="0"/>
        <w:numPr>
          <w:ilvl w:val="1"/>
          <w:numId w:val="62"/>
        </w:numPr>
        <w:autoSpaceDE w:val="0"/>
        <w:autoSpaceDN w:val="0"/>
        <w:adjustRightInd w:val="0"/>
        <w:spacing w:line="360" w:lineRule="auto"/>
        <w:ind w:left="1134"/>
        <w:jc w:val="both"/>
        <w:rPr>
          <w:rFonts w:ascii="Arial" w:hAnsi="Arial" w:cs="Arial"/>
          <w:sz w:val="22"/>
          <w:szCs w:val="22"/>
        </w:rPr>
      </w:pPr>
      <w:r w:rsidRPr="00631572">
        <w:rPr>
          <w:rFonts w:ascii="Arial" w:hAnsi="Arial" w:cs="Arial"/>
          <w:sz w:val="22"/>
          <w:szCs w:val="22"/>
        </w:rPr>
        <w:t>ubezpieczeń obowiązkowych, do których posiadania zobowiązany jest na podstawie powszechnie obowiązujących przepisów prawa.</w:t>
      </w:r>
    </w:p>
    <w:p w14:paraId="66B4B34D" w14:textId="77777777" w:rsidR="009E5711" w:rsidRPr="00631572" w:rsidRDefault="009E5711" w:rsidP="009E5711">
      <w:pPr>
        <w:pStyle w:val="PLtimes"/>
        <w:widowControl w:val="0"/>
        <w:numPr>
          <w:ilvl w:val="1"/>
          <w:numId w:val="7"/>
        </w:numPr>
        <w:autoSpaceDE w:val="0"/>
        <w:autoSpaceDN w:val="0"/>
        <w:adjustRightInd w:val="0"/>
        <w:spacing w:line="360" w:lineRule="auto"/>
        <w:jc w:val="both"/>
        <w:rPr>
          <w:rFonts w:ascii="Arial" w:hAnsi="Arial" w:cs="Arial"/>
          <w:sz w:val="22"/>
          <w:szCs w:val="22"/>
        </w:rPr>
      </w:pPr>
      <w:r w:rsidRPr="00631572">
        <w:rPr>
          <w:rFonts w:ascii="Arial" w:hAnsi="Arial" w:cs="Arial"/>
          <w:sz w:val="22"/>
          <w:szCs w:val="22"/>
        </w:rPr>
        <w:lastRenderedPageBreak/>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3D4F6EDC" w14:textId="77777777" w:rsidR="009E5711" w:rsidRPr="00631572" w:rsidRDefault="009E5711" w:rsidP="009E5711">
      <w:pPr>
        <w:pStyle w:val="PLtimes"/>
        <w:widowControl w:val="0"/>
        <w:numPr>
          <w:ilvl w:val="1"/>
          <w:numId w:val="7"/>
        </w:numPr>
        <w:autoSpaceDE w:val="0"/>
        <w:autoSpaceDN w:val="0"/>
        <w:adjustRightInd w:val="0"/>
        <w:spacing w:line="360" w:lineRule="auto"/>
        <w:jc w:val="both"/>
        <w:rPr>
          <w:rFonts w:ascii="Arial" w:hAnsi="Arial" w:cs="Arial"/>
          <w:sz w:val="22"/>
          <w:szCs w:val="22"/>
        </w:rPr>
      </w:pPr>
      <w:r w:rsidRPr="00631572">
        <w:rPr>
          <w:rFonts w:ascii="Arial" w:hAnsi="Arial" w:cs="Arial"/>
          <w:sz w:val="22"/>
          <w:szCs w:val="22"/>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2B5CB841" w14:textId="77777777" w:rsidR="009E5711" w:rsidRPr="00631572" w:rsidRDefault="009E5711" w:rsidP="009E5711">
      <w:pPr>
        <w:pStyle w:val="PLtimes"/>
        <w:widowControl w:val="0"/>
        <w:numPr>
          <w:ilvl w:val="1"/>
          <w:numId w:val="7"/>
        </w:numPr>
        <w:autoSpaceDE w:val="0"/>
        <w:autoSpaceDN w:val="0"/>
        <w:adjustRightInd w:val="0"/>
        <w:spacing w:line="360" w:lineRule="auto"/>
        <w:jc w:val="both"/>
        <w:rPr>
          <w:rFonts w:ascii="Arial" w:hAnsi="Arial" w:cs="Arial"/>
          <w:sz w:val="22"/>
          <w:szCs w:val="22"/>
        </w:rPr>
      </w:pPr>
      <w:r w:rsidRPr="00631572">
        <w:rPr>
          <w:rFonts w:ascii="Arial" w:hAnsi="Arial" w:cs="Arial"/>
          <w:sz w:val="22"/>
          <w:szCs w:val="22"/>
        </w:rPr>
        <w:t>W przypadku, gdy Wykonawca uchybi obowiązkowi zawarcia umów ubezpieczenia lub utrzymania ochrony ubezpieczeniowej przewidzianych Umową lub nie przedstawi wymaganych dokumentów potwierdzających ochronę ubezpieczeniową w dacie     rozpoczęcia Usług lub - na żądanie Zamawiającego zgodnie z pkt. 2 powyżej – w okresie wykonywania Umowy, Zamawiający ma prawo do:</w:t>
      </w:r>
    </w:p>
    <w:p w14:paraId="1F155049" w14:textId="01567E02" w:rsidR="009E5711" w:rsidRPr="00631572" w:rsidRDefault="009E5711" w:rsidP="00F9305A">
      <w:pPr>
        <w:pStyle w:val="PLtimes"/>
        <w:widowControl w:val="0"/>
        <w:numPr>
          <w:ilvl w:val="1"/>
          <w:numId w:val="63"/>
        </w:numPr>
        <w:autoSpaceDE w:val="0"/>
        <w:autoSpaceDN w:val="0"/>
        <w:adjustRightInd w:val="0"/>
        <w:spacing w:line="360" w:lineRule="auto"/>
        <w:ind w:left="1134"/>
        <w:jc w:val="both"/>
        <w:rPr>
          <w:rFonts w:ascii="Arial" w:hAnsi="Arial" w:cs="Arial"/>
          <w:sz w:val="22"/>
          <w:szCs w:val="22"/>
        </w:rPr>
      </w:pPr>
      <w:r w:rsidRPr="00631572">
        <w:rPr>
          <w:rFonts w:ascii="Arial" w:hAnsi="Arial" w:cs="Arial"/>
          <w:sz w:val="22"/>
          <w:szCs w:val="22"/>
        </w:rPr>
        <w:t>zawarcia umowy ubezpieczenia z wybranym przez siebie ubezpieczycielem, na warunkach określonych niniejszą Umową, na koszt Wykonawcy; lub</w:t>
      </w:r>
    </w:p>
    <w:p w14:paraId="0FB5BC9E" w14:textId="0AB37804" w:rsidR="009E5711" w:rsidRPr="00631572" w:rsidRDefault="009E5711" w:rsidP="00F9305A">
      <w:pPr>
        <w:pStyle w:val="PLtimes"/>
        <w:widowControl w:val="0"/>
        <w:numPr>
          <w:ilvl w:val="1"/>
          <w:numId w:val="63"/>
        </w:numPr>
        <w:autoSpaceDE w:val="0"/>
        <w:autoSpaceDN w:val="0"/>
        <w:adjustRightInd w:val="0"/>
        <w:spacing w:line="360" w:lineRule="auto"/>
        <w:ind w:left="1134"/>
        <w:jc w:val="both"/>
        <w:rPr>
          <w:rFonts w:ascii="Arial" w:hAnsi="Arial" w:cs="Arial"/>
          <w:sz w:val="22"/>
          <w:szCs w:val="22"/>
        </w:rPr>
      </w:pPr>
      <w:r w:rsidRPr="00631572">
        <w:rPr>
          <w:rFonts w:ascii="Arial" w:hAnsi="Arial" w:cs="Arial"/>
          <w:sz w:val="22"/>
          <w:szCs w:val="22"/>
        </w:rPr>
        <w:t>niedopuszczenia Wykonawcy do wykonania Prac, niezależnie od prawa Zamawiającego do naliczenia kar umownych przewidzianych w Umowie.</w:t>
      </w:r>
    </w:p>
    <w:p w14:paraId="6C2B892A" w14:textId="6E1C0747" w:rsidR="00276FD9" w:rsidRPr="00631572" w:rsidRDefault="01BCA98B" w:rsidP="006E37E4">
      <w:pPr>
        <w:pStyle w:val="PLtimes"/>
        <w:widowControl w:val="0"/>
        <w:numPr>
          <w:ilvl w:val="1"/>
          <w:numId w:val="7"/>
        </w:numPr>
        <w:autoSpaceDE w:val="0"/>
        <w:autoSpaceDN w:val="0"/>
        <w:adjustRightInd w:val="0"/>
        <w:spacing w:line="360" w:lineRule="auto"/>
        <w:jc w:val="both"/>
        <w:rPr>
          <w:rFonts w:ascii="Arial" w:hAnsi="Arial" w:cs="Arial"/>
          <w:sz w:val="22"/>
          <w:szCs w:val="22"/>
        </w:rPr>
      </w:pPr>
      <w:r w:rsidRPr="00631572">
        <w:rPr>
          <w:rFonts w:ascii="Arial" w:hAnsi="Arial" w:cs="Arial"/>
          <w:sz w:val="22"/>
          <w:szCs w:val="22"/>
        </w:rPr>
        <w:t>Pokrycie kosztów wszelkich szkód powstałych z winy Wykonawcy w wyniku realizacji Robót.</w:t>
      </w:r>
    </w:p>
    <w:p w14:paraId="5D39F3FC" w14:textId="77777777" w:rsidR="00276FD9" w:rsidRPr="00631572" w:rsidRDefault="01BCA98B" w:rsidP="006E37E4">
      <w:pPr>
        <w:pStyle w:val="Akapitzlist"/>
        <w:widowControl w:val="0"/>
        <w:numPr>
          <w:ilvl w:val="1"/>
          <w:numId w:val="7"/>
        </w:numPr>
        <w:autoSpaceDE w:val="0"/>
        <w:autoSpaceDN w:val="0"/>
        <w:adjustRightInd w:val="0"/>
        <w:spacing w:after="0" w:line="360" w:lineRule="auto"/>
        <w:jc w:val="both"/>
        <w:rPr>
          <w:rFonts w:ascii="Arial" w:hAnsi="Arial" w:cs="Arial"/>
          <w:sz w:val="22"/>
          <w:szCs w:val="22"/>
        </w:rPr>
      </w:pPr>
      <w:r w:rsidRPr="00631572">
        <w:rPr>
          <w:rFonts w:ascii="Arial" w:hAnsi="Arial" w:cs="Arial"/>
          <w:color w:val="000000" w:themeColor="text1"/>
          <w:sz w:val="22"/>
          <w:szCs w:val="22"/>
        </w:rPr>
        <w:t>Uporządkowanie terenu budowy po zakończeniu realizacji Przedmiotu Umowy.</w:t>
      </w:r>
    </w:p>
    <w:p w14:paraId="135201C3" w14:textId="77777777" w:rsidR="00FF265B" w:rsidRPr="00631572" w:rsidRDefault="01BCA98B" w:rsidP="006E37E4">
      <w:pPr>
        <w:pStyle w:val="Akapitzlist"/>
        <w:widowControl w:val="0"/>
        <w:numPr>
          <w:ilvl w:val="1"/>
          <w:numId w:val="7"/>
        </w:numPr>
        <w:autoSpaceDE w:val="0"/>
        <w:autoSpaceDN w:val="0"/>
        <w:adjustRightInd w:val="0"/>
        <w:spacing w:after="0" w:line="360" w:lineRule="auto"/>
        <w:jc w:val="both"/>
        <w:rPr>
          <w:rFonts w:ascii="Arial" w:hAnsi="Arial" w:cs="Arial"/>
          <w:sz w:val="22"/>
          <w:szCs w:val="22"/>
        </w:rPr>
      </w:pPr>
      <w:r w:rsidRPr="00631572">
        <w:rPr>
          <w:rFonts w:ascii="Arial" w:hAnsi="Arial" w:cs="Arial"/>
          <w:color w:val="000000" w:themeColor="text1"/>
          <w:sz w:val="22"/>
          <w:szCs w:val="22"/>
        </w:rPr>
        <w:t>Nadzorowanie oraz dozorowanie efektów wykonanych Robót i urządzeń wykorzystywanych przy realizacji Umowy.</w:t>
      </w:r>
    </w:p>
    <w:p w14:paraId="4C1A48F1" w14:textId="77777777" w:rsidR="00276FD9" w:rsidRPr="00631572" w:rsidRDefault="01BCA98B" w:rsidP="006E37E4">
      <w:pPr>
        <w:pStyle w:val="Akapitzlist"/>
        <w:widowControl w:val="0"/>
        <w:numPr>
          <w:ilvl w:val="1"/>
          <w:numId w:val="7"/>
        </w:numPr>
        <w:autoSpaceDE w:val="0"/>
        <w:autoSpaceDN w:val="0"/>
        <w:adjustRightInd w:val="0"/>
        <w:spacing w:after="0" w:line="360" w:lineRule="auto"/>
        <w:jc w:val="both"/>
        <w:rPr>
          <w:rFonts w:ascii="Arial" w:hAnsi="Arial" w:cs="Arial"/>
          <w:sz w:val="22"/>
          <w:szCs w:val="22"/>
        </w:rPr>
      </w:pPr>
      <w:r w:rsidRPr="00631572">
        <w:rPr>
          <w:rFonts w:ascii="Arial" w:hAnsi="Arial" w:cs="Arial"/>
          <w:color w:val="000000" w:themeColor="text1"/>
          <w:sz w:val="22"/>
          <w:szCs w:val="22"/>
        </w:rPr>
        <w:t>Przed rozpoczęciem Robót sporządzenie inwentaryzacji fotograficznej stanu technicznego dróg oraz budynków na terenach poza kolejowych, które zagrożone są uszkodzeniem w</w:t>
      </w:r>
      <w:r w:rsidR="10D5A51A" w:rsidRPr="00631572">
        <w:rPr>
          <w:rFonts w:ascii="Arial" w:hAnsi="Arial" w:cs="Arial"/>
          <w:color w:val="000000" w:themeColor="text1"/>
          <w:sz w:val="22"/>
          <w:szCs w:val="22"/>
        </w:rPr>
        <w:t> </w:t>
      </w:r>
      <w:r w:rsidRPr="00631572">
        <w:rPr>
          <w:rFonts w:ascii="Arial" w:hAnsi="Arial" w:cs="Arial"/>
          <w:color w:val="000000" w:themeColor="text1"/>
          <w:sz w:val="22"/>
          <w:szCs w:val="22"/>
        </w:rPr>
        <w:t>związku wykonywaniem Robót.</w:t>
      </w:r>
    </w:p>
    <w:p w14:paraId="276D1ABF" w14:textId="77777777" w:rsidR="00195DAA" w:rsidRPr="00631572" w:rsidRDefault="39930687" w:rsidP="006E37E4">
      <w:pPr>
        <w:pStyle w:val="Akapitzlist"/>
        <w:widowControl w:val="0"/>
        <w:numPr>
          <w:ilvl w:val="1"/>
          <w:numId w:val="7"/>
        </w:numPr>
        <w:autoSpaceDE w:val="0"/>
        <w:autoSpaceDN w:val="0"/>
        <w:adjustRightInd w:val="0"/>
        <w:spacing w:after="0" w:line="360" w:lineRule="auto"/>
        <w:jc w:val="both"/>
        <w:rPr>
          <w:rFonts w:ascii="Arial" w:hAnsi="Arial" w:cs="Arial"/>
          <w:sz w:val="22"/>
          <w:szCs w:val="22"/>
        </w:rPr>
      </w:pPr>
      <w:r w:rsidRPr="00631572">
        <w:rPr>
          <w:rFonts w:ascii="Arial" w:hAnsi="Arial" w:cs="Arial"/>
          <w:color w:val="000000" w:themeColor="text1"/>
          <w:sz w:val="22"/>
          <w:szCs w:val="22"/>
        </w:rPr>
        <w:t>Zapewnienie odpowiednich warunków sanitarno-higienicznych dla swoich pracowników</w:t>
      </w:r>
    </w:p>
    <w:p w14:paraId="1FA7D905" w14:textId="77777777" w:rsidR="00195DAA" w:rsidRPr="00631572" w:rsidRDefault="39930687" w:rsidP="006E37E4">
      <w:pPr>
        <w:pStyle w:val="Akapitzlist"/>
        <w:widowControl w:val="0"/>
        <w:numPr>
          <w:ilvl w:val="1"/>
          <w:numId w:val="7"/>
        </w:numPr>
        <w:autoSpaceDE w:val="0"/>
        <w:autoSpaceDN w:val="0"/>
        <w:adjustRightInd w:val="0"/>
        <w:spacing w:after="0" w:line="360" w:lineRule="auto"/>
        <w:jc w:val="both"/>
        <w:rPr>
          <w:rFonts w:ascii="Arial" w:hAnsi="Arial" w:cs="Arial"/>
          <w:sz w:val="22"/>
          <w:szCs w:val="22"/>
        </w:rPr>
      </w:pPr>
      <w:r w:rsidRPr="00631572">
        <w:rPr>
          <w:rFonts w:ascii="Arial" w:hAnsi="Arial" w:cs="Arial"/>
          <w:color w:val="000000" w:themeColor="text1"/>
          <w:sz w:val="22"/>
          <w:szCs w:val="22"/>
        </w:rPr>
        <w:t>Zapewnienie paliwa dla własnego sprzętu użytego przy wykonywanej pracy.</w:t>
      </w:r>
    </w:p>
    <w:p w14:paraId="053D612C" w14:textId="77777777" w:rsidR="00C76B65" w:rsidRPr="00631572" w:rsidRDefault="5DAD67A2" w:rsidP="006E37E4">
      <w:pPr>
        <w:pStyle w:val="Akapitzlist"/>
        <w:widowControl w:val="0"/>
        <w:numPr>
          <w:ilvl w:val="1"/>
          <w:numId w:val="7"/>
        </w:numPr>
        <w:autoSpaceDE w:val="0"/>
        <w:autoSpaceDN w:val="0"/>
        <w:adjustRightInd w:val="0"/>
        <w:spacing w:after="0" w:line="360" w:lineRule="auto"/>
        <w:jc w:val="both"/>
        <w:rPr>
          <w:rFonts w:ascii="Arial" w:hAnsi="Arial" w:cs="Arial"/>
          <w:sz w:val="22"/>
          <w:szCs w:val="22"/>
        </w:rPr>
      </w:pPr>
      <w:r w:rsidRPr="00631572">
        <w:rPr>
          <w:rFonts w:ascii="Arial" w:hAnsi="Arial" w:cs="Arial"/>
          <w:color w:val="000000" w:themeColor="text1"/>
          <w:sz w:val="22"/>
          <w:szCs w:val="22"/>
        </w:rPr>
        <w:t>Zapoznanie się z t</w:t>
      </w:r>
      <w:r w:rsidR="55FEA60E" w:rsidRPr="00631572">
        <w:rPr>
          <w:rFonts w:ascii="Arial" w:hAnsi="Arial" w:cs="Arial"/>
          <w:color w:val="000000" w:themeColor="text1"/>
          <w:sz w:val="22"/>
          <w:szCs w:val="22"/>
        </w:rPr>
        <w:t>e</w:t>
      </w:r>
      <w:r w:rsidRPr="00631572">
        <w:rPr>
          <w:rFonts w:ascii="Arial" w:hAnsi="Arial" w:cs="Arial"/>
          <w:color w:val="000000" w:themeColor="text1"/>
          <w:sz w:val="22"/>
          <w:szCs w:val="22"/>
        </w:rPr>
        <w:t xml:space="preserve">renem realizacji Robót, wszystkimi fizycznymi, środowiskowymi i prawnymi uwarunkowaniami mającymi wpływ na realizację </w:t>
      </w:r>
      <w:r w:rsidR="43356D00" w:rsidRPr="00631572">
        <w:rPr>
          <w:rFonts w:ascii="Arial" w:hAnsi="Arial" w:cs="Arial"/>
          <w:color w:val="000000" w:themeColor="text1"/>
          <w:sz w:val="22"/>
          <w:szCs w:val="22"/>
        </w:rPr>
        <w:t>Zamówienia</w:t>
      </w:r>
      <w:r w:rsidRPr="00631572">
        <w:rPr>
          <w:rFonts w:ascii="Arial" w:hAnsi="Arial" w:cs="Arial"/>
          <w:color w:val="000000" w:themeColor="text1"/>
          <w:sz w:val="22"/>
          <w:szCs w:val="22"/>
        </w:rPr>
        <w:t>.</w:t>
      </w:r>
    </w:p>
    <w:p w14:paraId="1EC58BFC" w14:textId="3FD0BBAD" w:rsidR="0060431C" w:rsidRPr="00631572" w:rsidRDefault="0060431C" w:rsidP="006E37E4">
      <w:pPr>
        <w:numPr>
          <w:ilvl w:val="0"/>
          <w:numId w:val="7"/>
        </w:numPr>
        <w:spacing w:after="0" w:line="360" w:lineRule="auto"/>
        <w:ind w:left="284" w:hanging="284"/>
        <w:jc w:val="both"/>
        <w:outlineLvl w:val="1"/>
        <w:rPr>
          <w:rFonts w:ascii="Arial" w:hAnsi="Arial" w:cs="Arial"/>
          <w:color w:val="000000"/>
          <w:sz w:val="22"/>
          <w:szCs w:val="22"/>
        </w:rPr>
      </w:pPr>
      <w:r w:rsidRPr="00631572">
        <w:rPr>
          <w:rFonts w:ascii="Arial" w:hAnsi="Arial" w:cs="Arial"/>
          <w:color w:val="000000"/>
          <w:sz w:val="22"/>
          <w:szCs w:val="22"/>
        </w:rPr>
        <w:t>Do obowiązków Zamawiającego należy:</w:t>
      </w:r>
    </w:p>
    <w:p w14:paraId="1B980277" w14:textId="5F3B0D7E" w:rsidR="0060431C" w:rsidRPr="00631572" w:rsidRDefault="0060431C" w:rsidP="006E37E4">
      <w:pPr>
        <w:pStyle w:val="Akapitzlist"/>
        <w:numPr>
          <w:ilvl w:val="1"/>
          <w:numId w:val="7"/>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 xml:space="preserve">Przekazanie </w:t>
      </w:r>
      <w:r w:rsidR="00E014EF" w:rsidRPr="00631572">
        <w:rPr>
          <w:rFonts w:ascii="Arial" w:hAnsi="Arial" w:cs="Arial"/>
          <w:color w:val="000000"/>
          <w:sz w:val="22"/>
          <w:szCs w:val="22"/>
        </w:rPr>
        <w:t>protokolarn</w:t>
      </w:r>
      <w:r w:rsidR="00A87D13" w:rsidRPr="00631572">
        <w:rPr>
          <w:rFonts w:ascii="Arial" w:hAnsi="Arial" w:cs="Arial"/>
          <w:color w:val="000000"/>
          <w:sz w:val="22"/>
          <w:szCs w:val="22"/>
        </w:rPr>
        <w:t>i</w:t>
      </w:r>
      <w:r w:rsidR="00E014EF" w:rsidRPr="00631572">
        <w:rPr>
          <w:rFonts w:ascii="Arial" w:hAnsi="Arial" w:cs="Arial"/>
          <w:color w:val="000000"/>
          <w:sz w:val="22"/>
          <w:szCs w:val="22"/>
        </w:rPr>
        <w:t xml:space="preserve">e </w:t>
      </w:r>
      <w:r w:rsidRPr="00631572">
        <w:rPr>
          <w:rFonts w:ascii="Arial" w:hAnsi="Arial" w:cs="Arial"/>
          <w:color w:val="000000"/>
          <w:sz w:val="22"/>
          <w:szCs w:val="22"/>
        </w:rPr>
        <w:t>niezwłoczn</w:t>
      </w:r>
      <w:r w:rsidR="00A87D13" w:rsidRPr="00631572">
        <w:rPr>
          <w:rFonts w:ascii="Arial" w:hAnsi="Arial" w:cs="Arial"/>
          <w:color w:val="000000"/>
          <w:sz w:val="22"/>
          <w:szCs w:val="22"/>
        </w:rPr>
        <w:t>i</w:t>
      </w:r>
      <w:r w:rsidRPr="00631572">
        <w:rPr>
          <w:rFonts w:ascii="Arial" w:hAnsi="Arial" w:cs="Arial"/>
          <w:color w:val="000000"/>
          <w:sz w:val="22"/>
          <w:szCs w:val="22"/>
        </w:rPr>
        <w:t>e Wykonawcy dokumentacji technicznej i/lub wymagań Zamawiającego</w:t>
      </w:r>
      <w:r w:rsidR="00A87D13" w:rsidRPr="00631572">
        <w:rPr>
          <w:rFonts w:ascii="Arial" w:hAnsi="Arial" w:cs="Arial"/>
          <w:color w:val="000000"/>
          <w:sz w:val="22"/>
          <w:szCs w:val="22"/>
        </w:rPr>
        <w:t>.</w:t>
      </w:r>
    </w:p>
    <w:p w14:paraId="31A34062" w14:textId="77777777" w:rsidR="0060431C" w:rsidRPr="00631572" w:rsidRDefault="0060431C" w:rsidP="006E37E4">
      <w:pPr>
        <w:pStyle w:val="Akapitzlist"/>
        <w:numPr>
          <w:ilvl w:val="1"/>
          <w:numId w:val="7"/>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 xml:space="preserve">Zapewnienie dostępu do frontu </w:t>
      </w:r>
      <w:r w:rsidR="001D4AC2" w:rsidRPr="00631572">
        <w:rPr>
          <w:rFonts w:ascii="Arial" w:hAnsi="Arial" w:cs="Arial"/>
          <w:color w:val="000000"/>
          <w:sz w:val="22"/>
          <w:szCs w:val="22"/>
        </w:rPr>
        <w:t>R</w:t>
      </w:r>
      <w:r w:rsidRPr="00631572">
        <w:rPr>
          <w:rFonts w:ascii="Arial" w:hAnsi="Arial" w:cs="Arial"/>
          <w:color w:val="000000"/>
          <w:sz w:val="22"/>
          <w:szCs w:val="22"/>
        </w:rPr>
        <w:t xml:space="preserve">obót, celem </w:t>
      </w:r>
      <w:r w:rsidR="001D4AC2" w:rsidRPr="00631572">
        <w:rPr>
          <w:rFonts w:ascii="Arial" w:hAnsi="Arial" w:cs="Arial"/>
          <w:color w:val="000000"/>
          <w:sz w:val="22"/>
          <w:szCs w:val="22"/>
        </w:rPr>
        <w:t xml:space="preserve">ich </w:t>
      </w:r>
      <w:r w:rsidRPr="00631572">
        <w:rPr>
          <w:rFonts w:ascii="Arial" w:hAnsi="Arial" w:cs="Arial"/>
          <w:color w:val="000000"/>
          <w:sz w:val="22"/>
          <w:szCs w:val="22"/>
        </w:rPr>
        <w:t>realizacji.</w:t>
      </w:r>
    </w:p>
    <w:p w14:paraId="4AC7BB60" w14:textId="77777777" w:rsidR="0060431C" w:rsidRPr="00631572" w:rsidRDefault="0060431C" w:rsidP="006E37E4">
      <w:pPr>
        <w:pStyle w:val="Akapitzlist"/>
        <w:numPr>
          <w:ilvl w:val="1"/>
          <w:numId w:val="7"/>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 xml:space="preserve">Dopuszczenie </w:t>
      </w:r>
      <w:r w:rsidR="00E014EF" w:rsidRPr="00631572">
        <w:rPr>
          <w:rFonts w:ascii="Arial" w:hAnsi="Arial" w:cs="Arial"/>
          <w:color w:val="000000"/>
          <w:sz w:val="22"/>
          <w:szCs w:val="22"/>
        </w:rPr>
        <w:t xml:space="preserve">do pracy </w:t>
      </w:r>
      <w:r w:rsidRPr="00631572">
        <w:rPr>
          <w:rFonts w:ascii="Arial" w:hAnsi="Arial" w:cs="Arial"/>
          <w:color w:val="000000"/>
          <w:sz w:val="22"/>
          <w:szCs w:val="22"/>
        </w:rPr>
        <w:t xml:space="preserve">pracowników Wykonawcy </w:t>
      </w:r>
      <w:r w:rsidR="00E014EF" w:rsidRPr="00631572">
        <w:rPr>
          <w:rFonts w:ascii="Arial" w:hAnsi="Arial" w:cs="Arial"/>
          <w:color w:val="000000"/>
          <w:sz w:val="22"/>
          <w:szCs w:val="22"/>
        </w:rPr>
        <w:t>spełniających wymagania określone niniejszą Umową</w:t>
      </w:r>
      <w:r w:rsidRPr="00631572">
        <w:rPr>
          <w:rFonts w:ascii="Arial" w:hAnsi="Arial" w:cs="Arial"/>
          <w:color w:val="000000"/>
          <w:sz w:val="22"/>
          <w:szCs w:val="22"/>
        </w:rPr>
        <w:t>.</w:t>
      </w:r>
    </w:p>
    <w:p w14:paraId="6B6C3AD9" w14:textId="77777777" w:rsidR="0060431C" w:rsidRPr="00631572" w:rsidRDefault="0060431C" w:rsidP="006E37E4">
      <w:pPr>
        <w:pStyle w:val="Akapitzlist"/>
        <w:numPr>
          <w:ilvl w:val="1"/>
          <w:numId w:val="7"/>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Odbiór Robót objętych Przedmiotem Umowy zgodnie z jej postanowieniami zawartymi poniżej</w:t>
      </w:r>
      <w:r w:rsidR="00A87D13" w:rsidRPr="00631572">
        <w:rPr>
          <w:rFonts w:ascii="Arial" w:hAnsi="Arial" w:cs="Arial"/>
          <w:color w:val="000000"/>
          <w:sz w:val="22"/>
          <w:szCs w:val="22"/>
        </w:rPr>
        <w:t>.</w:t>
      </w:r>
    </w:p>
    <w:p w14:paraId="321A8308" w14:textId="77777777" w:rsidR="0060431C" w:rsidRPr="00631572" w:rsidRDefault="0060431C" w:rsidP="006E37E4">
      <w:pPr>
        <w:pStyle w:val="Akapitzlist"/>
        <w:numPr>
          <w:ilvl w:val="1"/>
          <w:numId w:val="7"/>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Terminowa zapłata wynagrodzenia określonego w Umowie.</w:t>
      </w:r>
    </w:p>
    <w:p w14:paraId="277D5723" w14:textId="424EC442" w:rsidR="0070414D" w:rsidRPr="00631572" w:rsidRDefault="0070414D" w:rsidP="006E37E4">
      <w:pPr>
        <w:numPr>
          <w:ilvl w:val="0"/>
          <w:numId w:val="7"/>
        </w:numPr>
        <w:spacing w:after="0" w:line="360" w:lineRule="auto"/>
        <w:ind w:left="284" w:hanging="284"/>
        <w:jc w:val="both"/>
        <w:outlineLvl w:val="1"/>
        <w:rPr>
          <w:rFonts w:ascii="Arial" w:hAnsi="Arial" w:cs="Arial"/>
          <w:color w:val="000000"/>
          <w:sz w:val="22"/>
          <w:szCs w:val="22"/>
        </w:rPr>
      </w:pPr>
      <w:r w:rsidRPr="00631572">
        <w:rPr>
          <w:rFonts w:ascii="Arial" w:hAnsi="Arial" w:cs="Arial"/>
          <w:color w:val="000000"/>
          <w:sz w:val="22"/>
          <w:szCs w:val="22"/>
        </w:rPr>
        <w:t xml:space="preserve">O ile do realizacji Zamówienia zostanie zatrudniony personel zagraniczny, odbędzie się to zgodnie z obowiązującymi przepisami prawa, w szczególności z przepisami dotyczącymi wiz pobytowych, </w:t>
      </w:r>
      <w:r w:rsidRPr="00631572">
        <w:rPr>
          <w:rFonts w:ascii="Arial" w:hAnsi="Arial" w:cs="Arial"/>
          <w:color w:val="000000"/>
          <w:sz w:val="22"/>
          <w:szCs w:val="22"/>
        </w:rPr>
        <w:lastRenderedPageBreak/>
        <w:t>pozwoleń na pracę oraz uprawnień wymaganych na danym stanowisku z zastrzeżeniem ust. 4 oraz ust. 6</w:t>
      </w:r>
      <w:r w:rsidR="004B7FAC">
        <w:rPr>
          <w:rFonts w:ascii="Arial" w:hAnsi="Arial" w:cs="Arial"/>
          <w:color w:val="000000"/>
          <w:sz w:val="22"/>
          <w:szCs w:val="22"/>
        </w:rPr>
        <w:t xml:space="preserve"> poniżej</w:t>
      </w:r>
      <w:r w:rsidRPr="00631572">
        <w:rPr>
          <w:rFonts w:ascii="Arial" w:hAnsi="Arial" w:cs="Arial"/>
          <w:color w:val="000000"/>
          <w:sz w:val="22"/>
          <w:szCs w:val="22"/>
        </w:rPr>
        <w:t>.</w:t>
      </w:r>
    </w:p>
    <w:p w14:paraId="0E8490A4" w14:textId="77777777" w:rsidR="0070414D" w:rsidRPr="00631572" w:rsidRDefault="0070414D" w:rsidP="006E37E4">
      <w:pPr>
        <w:numPr>
          <w:ilvl w:val="0"/>
          <w:numId w:val="7"/>
        </w:numPr>
        <w:spacing w:after="0" w:line="360" w:lineRule="auto"/>
        <w:ind w:left="284" w:hanging="284"/>
        <w:jc w:val="both"/>
        <w:outlineLvl w:val="1"/>
        <w:rPr>
          <w:rFonts w:ascii="Arial" w:hAnsi="Arial" w:cs="Arial"/>
          <w:color w:val="000000"/>
          <w:sz w:val="22"/>
          <w:szCs w:val="22"/>
        </w:rPr>
      </w:pPr>
      <w:r w:rsidRPr="00631572">
        <w:rPr>
          <w:rFonts w:ascii="Arial" w:hAnsi="Arial" w:cs="Arial"/>
          <w:color w:val="000000"/>
          <w:sz w:val="22"/>
          <w:szCs w:val="22"/>
        </w:rPr>
        <w:t>O ile realizacja przedmiotu Zamówienia zostanie powierzona cudzoziemcom w rozumieniu ustawy o skutkach powierzenia wykonywania pracy cudzoziemcom przebywającym wbrew przepisom na terytorium RP z dnia 15 czerwca 2012 r. Wykonawca dostarczy Zamawiającemu oświadczenie o:</w:t>
      </w:r>
    </w:p>
    <w:p w14:paraId="0EAD9C87" w14:textId="77777777" w:rsidR="0070414D" w:rsidRPr="00631572" w:rsidRDefault="0070414D" w:rsidP="00F9305A">
      <w:pPr>
        <w:pStyle w:val="Akapitzlist"/>
        <w:numPr>
          <w:ilvl w:val="0"/>
          <w:numId w:val="36"/>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posiadaniu ważnych dokumentów uprawniających cudzoziemców do pobytu na terytorium RP oraz</w:t>
      </w:r>
    </w:p>
    <w:p w14:paraId="355A9C51" w14:textId="77777777" w:rsidR="0070414D" w:rsidRPr="00631572" w:rsidRDefault="0070414D" w:rsidP="00F9305A">
      <w:pPr>
        <w:pStyle w:val="Akapitzlist"/>
        <w:numPr>
          <w:ilvl w:val="0"/>
          <w:numId w:val="36"/>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dokonaniu zgłoszenia cudzoziemców do ubezpieczeń społecznych, o ile obowiązek taki wynika z obowiązujących przepisów.</w:t>
      </w:r>
    </w:p>
    <w:p w14:paraId="702BAEE2" w14:textId="77777777" w:rsidR="0070414D" w:rsidRPr="00631572" w:rsidRDefault="0070414D" w:rsidP="006E37E4">
      <w:pPr>
        <w:numPr>
          <w:ilvl w:val="0"/>
          <w:numId w:val="7"/>
        </w:numPr>
        <w:spacing w:after="0" w:line="360" w:lineRule="auto"/>
        <w:ind w:left="284" w:hanging="284"/>
        <w:jc w:val="both"/>
        <w:outlineLvl w:val="1"/>
        <w:rPr>
          <w:rFonts w:ascii="Arial" w:hAnsi="Arial" w:cs="Arial"/>
          <w:color w:val="000000"/>
          <w:sz w:val="22"/>
          <w:szCs w:val="22"/>
        </w:rPr>
      </w:pPr>
      <w:r w:rsidRPr="00631572">
        <w:rPr>
          <w:rFonts w:ascii="Arial" w:hAnsi="Arial" w:cs="Arial"/>
          <w:color w:val="000000"/>
          <w:sz w:val="22"/>
          <w:szCs w:val="22"/>
        </w:rPr>
        <w:t>Zamawiający informuje, że w przypadku powierzenia wykonywania Przedmiotu Umowy/Zamówienia cudzoziemcom w rozumieniu ustawy o skutkach powierzenia wykonywania pracy cudzoziemcom przebywającym wbrew przepisom na terytorium RP z dnia 15 czerwca 2012 roku, bez ważnych dokumentów uprawniających do wykonywania pracy na terenie RP, odpowiedzialność cywilną i karną, o której mowa w tej ustawie, w szczególności odpowiedzialność za zapłatę wynagrodzenia cudzoziemcom oraz za poniesienie kosztów ich wydalenia, na warunkach szczegółowo określonych w ustawie, ponosi Wykonawca.</w:t>
      </w:r>
    </w:p>
    <w:p w14:paraId="56E0FDAD" w14:textId="07FD0C12" w:rsidR="0070414D" w:rsidRPr="00631572" w:rsidRDefault="364D8FC0" w:rsidP="006E37E4">
      <w:pPr>
        <w:numPr>
          <w:ilvl w:val="0"/>
          <w:numId w:val="7"/>
        </w:numPr>
        <w:spacing w:after="0" w:line="360" w:lineRule="auto"/>
        <w:ind w:left="284" w:hanging="284"/>
        <w:jc w:val="both"/>
        <w:outlineLvl w:val="1"/>
        <w:rPr>
          <w:rFonts w:ascii="Arial" w:hAnsi="Arial" w:cs="Arial"/>
          <w:color w:val="000000"/>
          <w:sz w:val="22"/>
          <w:szCs w:val="22"/>
        </w:rPr>
      </w:pPr>
      <w:r w:rsidRPr="00631572">
        <w:rPr>
          <w:rFonts w:ascii="Arial" w:hAnsi="Arial" w:cs="Arial"/>
          <w:color w:val="000000" w:themeColor="text1"/>
          <w:sz w:val="22"/>
          <w:szCs w:val="22"/>
        </w:rPr>
        <w:t xml:space="preserve">Ze względu na charakter prac realizowanych w ramach </w:t>
      </w:r>
      <w:r w:rsidR="00B4294D" w:rsidRPr="00631572">
        <w:rPr>
          <w:rFonts w:ascii="Arial" w:hAnsi="Arial" w:cs="Arial"/>
          <w:color w:val="000000" w:themeColor="text1"/>
          <w:sz w:val="22"/>
          <w:szCs w:val="22"/>
        </w:rPr>
        <w:t>Umowy</w:t>
      </w:r>
      <w:r w:rsidRPr="00631572">
        <w:rPr>
          <w:rFonts w:ascii="Arial" w:hAnsi="Arial" w:cs="Arial"/>
          <w:color w:val="000000" w:themeColor="text1"/>
          <w:sz w:val="22"/>
          <w:szCs w:val="22"/>
        </w:rPr>
        <w:t xml:space="preserve">, zgodnie z art. 8 pkt 1 Ustawy z dnia 9 lipca </w:t>
      </w:r>
      <w:r w:rsidR="28FA38A9" w:rsidRPr="00631572">
        <w:rPr>
          <w:rFonts w:ascii="Arial" w:hAnsi="Arial" w:cs="Arial"/>
          <w:color w:val="000000" w:themeColor="text1"/>
          <w:sz w:val="22"/>
          <w:szCs w:val="22"/>
        </w:rPr>
        <w:t>2003</w:t>
      </w:r>
      <w:r w:rsidR="00B4294D" w:rsidRPr="00631572">
        <w:rPr>
          <w:rFonts w:ascii="Arial" w:hAnsi="Arial" w:cs="Arial"/>
          <w:color w:val="000000" w:themeColor="text1"/>
          <w:sz w:val="22"/>
          <w:szCs w:val="22"/>
        </w:rPr>
        <w:t xml:space="preserve"> </w:t>
      </w:r>
      <w:r w:rsidR="28FA38A9" w:rsidRPr="00631572">
        <w:rPr>
          <w:rFonts w:ascii="Arial" w:hAnsi="Arial" w:cs="Arial"/>
          <w:color w:val="000000" w:themeColor="text1"/>
          <w:sz w:val="22"/>
          <w:szCs w:val="22"/>
        </w:rPr>
        <w:t>r.</w:t>
      </w:r>
      <w:r w:rsidRPr="00631572">
        <w:rPr>
          <w:rFonts w:ascii="Arial" w:hAnsi="Arial" w:cs="Arial"/>
          <w:color w:val="000000" w:themeColor="text1"/>
          <w:sz w:val="22"/>
          <w:szCs w:val="22"/>
        </w:rPr>
        <w:t xml:space="preserve"> o zatrudnianiu pracowników tymczasowych (</w:t>
      </w:r>
      <w:r w:rsidR="4790588C" w:rsidRPr="00631572">
        <w:rPr>
          <w:rFonts w:ascii="Arial" w:hAnsi="Arial" w:cs="Arial"/>
          <w:color w:val="000000" w:themeColor="text1"/>
          <w:sz w:val="22"/>
          <w:szCs w:val="22"/>
        </w:rPr>
        <w:t>tj.</w:t>
      </w:r>
      <w:r w:rsidRPr="00631572">
        <w:rPr>
          <w:rFonts w:ascii="Arial" w:hAnsi="Arial" w:cs="Arial"/>
          <w:color w:val="000000" w:themeColor="text1"/>
          <w:sz w:val="22"/>
          <w:szCs w:val="22"/>
        </w:rPr>
        <w:t xml:space="preserve"> Dz. U. z 2023 r. poz.</w:t>
      </w:r>
      <w:r w:rsidR="00B4294D" w:rsidRPr="00631572">
        <w:rPr>
          <w:rFonts w:ascii="Arial" w:hAnsi="Arial" w:cs="Arial"/>
          <w:color w:val="000000" w:themeColor="text1"/>
          <w:sz w:val="22"/>
          <w:szCs w:val="22"/>
        </w:rPr>
        <w:t xml:space="preserve"> </w:t>
      </w:r>
      <w:r w:rsidRPr="00631572">
        <w:rPr>
          <w:rFonts w:ascii="Arial" w:hAnsi="Arial" w:cs="Arial"/>
          <w:color w:val="000000" w:themeColor="text1"/>
          <w:sz w:val="22"/>
          <w:szCs w:val="22"/>
        </w:rPr>
        <w:t>1110), Zamawiający nie wyraża zgody na powierzenie wykonywanych w ramach Przedmiotu Umowy/Zamówienia prac szczególnie niebezpiecznych pracownikom zatrudnionym przez agencje pracy tymczasowej.</w:t>
      </w:r>
    </w:p>
    <w:p w14:paraId="3554CCE0" w14:textId="77777777" w:rsidR="00835AE3" w:rsidRPr="00631572" w:rsidRDefault="00835AE3" w:rsidP="00B4294D">
      <w:pPr>
        <w:widowControl w:val="0"/>
        <w:spacing w:after="0" w:line="360" w:lineRule="auto"/>
        <w:jc w:val="center"/>
        <w:rPr>
          <w:rFonts w:ascii="Arial" w:hAnsi="Arial" w:cs="Arial"/>
          <w:b/>
          <w:sz w:val="22"/>
          <w:szCs w:val="22"/>
        </w:rPr>
      </w:pPr>
    </w:p>
    <w:p w14:paraId="1070AD24" w14:textId="15533CEB" w:rsidR="0044704B" w:rsidRPr="00631572" w:rsidRDefault="0044704B" w:rsidP="00C76B65">
      <w:pPr>
        <w:widowControl w:val="0"/>
        <w:spacing w:after="0" w:line="360" w:lineRule="auto"/>
        <w:jc w:val="center"/>
        <w:rPr>
          <w:rFonts w:ascii="Arial" w:hAnsi="Arial" w:cs="Arial"/>
          <w:b/>
          <w:sz w:val="22"/>
          <w:szCs w:val="22"/>
        </w:rPr>
      </w:pPr>
      <w:r w:rsidRPr="00631572">
        <w:rPr>
          <w:rFonts w:ascii="Arial" w:hAnsi="Arial" w:cs="Arial"/>
          <w:b/>
          <w:sz w:val="22"/>
          <w:szCs w:val="22"/>
        </w:rPr>
        <w:t xml:space="preserve">§ </w:t>
      </w:r>
      <w:r w:rsidR="00E21C4A" w:rsidRPr="00631572">
        <w:rPr>
          <w:rFonts w:ascii="Arial" w:hAnsi="Arial" w:cs="Arial"/>
          <w:b/>
          <w:sz w:val="22"/>
          <w:szCs w:val="22"/>
        </w:rPr>
        <w:t>4</w:t>
      </w:r>
      <w:r w:rsidRPr="00631572">
        <w:rPr>
          <w:rFonts w:ascii="Arial" w:hAnsi="Arial" w:cs="Arial"/>
          <w:b/>
          <w:sz w:val="22"/>
          <w:szCs w:val="22"/>
        </w:rPr>
        <w:t>.</w:t>
      </w:r>
    </w:p>
    <w:p w14:paraId="4DAF0902" w14:textId="77777777" w:rsidR="00504EB2" w:rsidRPr="00631572" w:rsidRDefault="00504EB2" w:rsidP="00C76B65">
      <w:pPr>
        <w:widowControl w:val="0"/>
        <w:spacing w:after="0" w:line="360" w:lineRule="auto"/>
        <w:jc w:val="center"/>
        <w:rPr>
          <w:rFonts w:ascii="Arial" w:hAnsi="Arial" w:cs="Arial"/>
          <w:b/>
          <w:sz w:val="22"/>
          <w:szCs w:val="22"/>
        </w:rPr>
      </w:pPr>
      <w:r w:rsidRPr="00631572">
        <w:rPr>
          <w:rFonts w:ascii="Arial" w:hAnsi="Arial" w:cs="Arial"/>
          <w:b/>
          <w:sz w:val="22"/>
          <w:szCs w:val="22"/>
        </w:rPr>
        <w:t>Oświadczenie</w:t>
      </w:r>
    </w:p>
    <w:p w14:paraId="4EF95DC7" w14:textId="77777777" w:rsidR="0044704B" w:rsidRPr="00631572" w:rsidRDefault="0044704B" w:rsidP="0044704B">
      <w:pPr>
        <w:pStyle w:val="PLtimes"/>
        <w:spacing w:line="360" w:lineRule="auto"/>
        <w:jc w:val="both"/>
        <w:rPr>
          <w:rFonts w:ascii="Arial" w:hAnsi="Arial" w:cs="Arial"/>
          <w:sz w:val="22"/>
          <w:szCs w:val="22"/>
        </w:rPr>
      </w:pPr>
      <w:r w:rsidRPr="00631572">
        <w:rPr>
          <w:rFonts w:ascii="Arial" w:hAnsi="Arial" w:cs="Arial"/>
          <w:sz w:val="22"/>
          <w:szCs w:val="22"/>
        </w:rPr>
        <w:t>Wykonawca oświadcza, że:</w:t>
      </w:r>
    </w:p>
    <w:p w14:paraId="4F8F8325" w14:textId="77777777" w:rsidR="0044704B" w:rsidRPr="00631572" w:rsidRDefault="0044704B" w:rsidP="00F9305A">
      <w:pPr>
        <w:pStyle w:val="PLtimes"/>
        <w:numPr>
          <w:ilvl w:val="0"/>
          <w:numId w:val="20"/>
        </w:numPr>
        <w:spacing w:line="360" w:lineRule="auto"/>
        <w:ind w:left="284" w:hanging="284"/>
        <w:jc w:val="both"/>
        <w:rPr>
          <w:rFonts w:ascii="Arial" w:hAnsi="Arial" w:cs="Arial"/>
          <w:sz w:val="22"/>
          <w:szCs w:val="22"/>
        </w:rPr>
      </w:pPr>
      <w:r w:rsidRPr="00631572">
        <w:rPr>
          <w:rFonts w:ascii="Arial" w:hAnsi="Arial" w:cs="Arial"/>
          <w:sz w:val="22"/>
          <w:szCs w:val="22"/>
        </w:rPr>
        <w:t>przyjął do wiadomości, iż całość Robót prowadzona będzie w pobliżu czynnych torów, urządzeń elektroenergetycznych i sieci trakcyjnej i w związku z tym zachowa szczególną ostrożność. Roboty zobowiązuje się przeprowadzić z zachowaniem przepisów BHP zawartych w:</w:t>
      </w:r>
    </w:p>
    <w:p w14:paraId="4FA6F2D7" w14:textId="77777777" w:rsidR="0044704B" w:rsidRPr="00631572" w:rsidRDefault="0044704B" w:rsidP="006E37E4">
      <w:pPr>
        <w:pStyle w:val="PLtimes"/>
        <w:numPr>
          <w:ilvl w:val="0"/>
          <w:numId w:val="15"/>
        </w:numPr>
        <w:tabs>
          <w:tab w:val="left" w:pos="851"/>
        </w:tabs>
        <w:spacing w:line="360" w:lineRule="auto"/>
        <w:ind w:left="1701" w:hanging="1417"/>
        <w:jc w:val="both"/>
        <w:rPr>
          <w:rFonts w:ascii="Arial" w:hAnsi="Arial" w:cs="Arial"/>
          <w:sz w:val="22"/>
          <w:szCs w:val="22"/>
        </w:rPr>
      </w:pPr>
      <w:r w:rsidRPr="00631572">
        <w:rPr>
          <w:rFonts w:ascii="Arial" w:hAnsi="Arial" w:cs="Arial"/>
          <w:sz w:val="22"/>
          <w:szCs w:val="22"/>
        </w:rPr>
        <w:t>EBH-1 Instrukcja bezpieczeństwa i higieny pracy przy urządzeniach elektroenergety</w:t>
      </w:r>
      <w:r w:rsidR="0070414D" w:rsidRPr="00631572">
        <w:rPr>
          <w:rFonts w:ascii="Arial" w:hAnsi="Arial" w:cs="Arial"/>
          <w:sz w:val="22"/>
          <w:szCs w:val="22"/>
        </w:rPr>
        <w:t>cznych. Postanowienia ogólne</w:t>
      </w:r>
      <w:r w:rsidR="00A87D13" w:rsidRPr="00631572">
        <w:rPr>
          <w:rFonts w:ascii="Arial" w:hAnsi="Arial" w:cs="Arial"/>
          <w:sz w:val="22"/>
          <w:szCs w:val="22"/>
        </w:rPr>
        <w:t>.</w:t>
      </w:r>
    </w:p>
    <w:p w14:paraId="52BEF81F" w14:textId="77777777" w:rsidR="0044704B" w:rsidRPr="00631572" w:rsidRDefault="0044704B" w:rsidP="006E37E4">
      <w:pPr>
        <w:pStyle w:val="PLtimes"/>
        <w:numPr>
          <w:ilvl w:val="0"/>
          <w:numId w:val="15"/>
        </w:numPr>
        <w:tabs>
          <w:tab w:val="left" w:pos="851"/>
        </w:tabs>
        <w:spacing w:line="360" w:lineRule="auto"/>
        <w:ind w:left="1701" w:hanging="1417"/>
        <w:jc w:val="both"/>
        <w:rPr>
          <w:rFonts w:ascii="Arial" w:hAnsi="Arial" w:cs="Arial"/>
          <w:sz w:val="22"/>
          <w:szCs w:val="22"/>
        </w:rPr>
      </w:pPr>
      <w:r w:rsidRPr="00631572">
        <w:rPr>
          <w:rFonts w:ascii="Arial" w:hAnsi="Arial" w:cs="Arial"/>
          <w:sz w:val="22"/>
          <w:szCs w:val="22"/>
        </w:rPr>
        <w:t>EBH-1a Instrukcja bezpieczeństwa i higieny pracy przy urządzeniach elektroenergety</w:t>
      </w:r>
      <w:r w:rsidR="0070414D" w:rsidRPr="00631572">
        <w:rPr>
          <w:rFonts w:ascii="Arial" w:hAnsi="Arial" w:cs="Arial"/>
          <w:sz w:val="22"/>
          <w:szCs w:val="22"/>
        </w:rPr>
        <w:t>cznych</w:t>
      </w:r>
      <w:r w:rsidRPr="00631572">
        <w:rPr>
          <w:rFonts w:ascii="Arial" w:hAnsi="Arial" w:cs="Arial"/>
          <w:sz w:val="22"/>
          <w:szCs w:val="22"/>
        </w:rPr>
        <w:t>. Prace przy i w pobliżu urządzeń sieci trakcyjnej oraz linii potrzeb nietrakcyjnych zabudowanych na konstrukcjach sieci jezdnej.</w:t>
      </w:r>
    </w:p>
    <w:p w14:paraId="77F44CFE" w14:textId="58441244" w:rsidR="00C24B95" w:rsidRPr="00631572" w:rsidRDefault="00C24B95" w:rsidP="00F9305A">
      <w:pPr>
        <w:pStyle w:val="PLtimes"/>
        <w:numPr>
          <w:ilvl w:val="0"/>
          <w:numId w:val="20"/>
        </w:numPr>
        <w:tabs>
          <w:tab w:val="left" w:pos="851"/>
        </w:tabs>
        <w:spacing w:line="360" w:lineRule="auto"/>
        <w:ind w:left="284" w:hanging="284"/>
        <w:jc w:val="both"/>
        <w:rPr>
          <w:rFonts w:ascii="Arial" w:hAnsi="Arial" w:cs="Arial"/>
          <w:sz w:val="22"/>
          <w:szCs w:val="22"/>
        </w:rPr>
      </w:pPr>
      <w:r w:rsidRPr="00631572">
        <w:rPr>
          <w:rFonts w:ascii="Arial" w:hAnsi="Arial" w:cs="Arial"/>
          <w:sz w:val="22"/>
          <w:szCs w:val="22"/>
        </w:rPr>
        <w:t>przeszkoli w tym zakresie swoich pracowników realizujących Roboty</w:t>
      </w:r>
      <w:r w:rsidR="00A10499" w:rsidRPr="00631572">
        <w:rPr>
          <w:rFonts w:ascii="Arial" w:hAnsi="Arial" w:cs="Arial"/>
          <w:sz w:val="22"/>
          <w:szCs w:val="22"/>
        </w:rPr>
        <w:t>.</w:t>
      </w:r>
    </w:p>
    <w:p w14:paraId="0341AB30" w14:textId="5FE9E634" w:rsidR="0044704B" w:rsidRPr="00631572" w:rsidRDefault="0044704B" w:rsidP="00F9305A">
      <w:pPr>
        <w:pStyle w:val="PLtimes"/>
        <w:numPr>
          <w:ilvl w:val="0"/>
          <w:numId w:val="20"/>
        </w:numPr>
        <w:tabs>
          <w:tab w:val="left" w:pos="851"/>
        </w:tabs>
        <w:spacing w:line="360" w:lineRule="auto"/>
        <w:ind w:left="284" w:hanging="284"/>
        <w:jc w:val="both"/>
        <w:rPr>
          <w:rFonts w:ascii="Arial" w:hAnsi="Arial" w:cs="Arial"/>
          <w:sz w:val="22"/>
          <w:szCs w:val="22"/>
        </w:rPr>
      </w:pPr>
      <w:r w:rsidRPr="00631572">
        <w:rPr>
          <w:rFonts w:ascii="Arial" w:hAnsi="Arial" w:cs="Arial"/>
          <w:sz w:val="22"/>
          <w:szCs w:val="22"/>
        </w:rPr>
        <w:t xml:space="preserve">nie będzie mieć prawa do podwyższania </w:t>
      </w:r>
      <w:r w:rsidR="00892DC1" w:rsidRPr="00631572">
        <w:rPr>
          <w:rFonts w:ascii="Arial" w:hAnsi="Arial" w:cs="Arial"/>
          <w:sz w:val="22"/>
          <w:szCs w:val="22"/>
        </w:rPr>
        <w:t>ceny</w:t>
      </w:r>
      <w:r w:rsidRPr="00631572">
        <w:rPr>
          <w:rFonts w:ascii="Arial" w:hAnsi="Arial" w:cs="Arial"/>
          <w:sz w:val="22"/>
          <w:szCs w:val="22"/>
        </w:rPr>
        <w:t xml:space="preserve"> ani do wysuwania innych roszczeń wobec Zamawiającego powołując się na </w:t>
      </w:r>
      <w:r w:rsidR="00A10499" w:rsidRPr="00631572">
        <w:rPr>
          <w:rFonts w:ascii="Arial" w:hAnsi="Arial" w:cs="Arial"/>
          <w:sz w:val="22"/>
          <w:szCs w:val="22"/>
        </w:rPr>
        <w:t>formę organizacji robót</w:t>
      </w:r>
      <w:r w:rsidRPr="00631572">
        <w:rPr>
          <w:rFonts w:ascii="Arial" w:hAnsi="Arial" w:cs="Arial"/>
          <w:sz w:val="22"/>
          <w:szCs w:val="22"/>
        </w:rPr>
        <w:t>.</w:t>
      </w:r>
    </w:p>
    <w:p w14:paraId="0950EF76" w14:textId="77777777" w:rsidR="0044704B" w:rsidRPr="00631572" w:rsidRDefault="0044704B" w:rsidP="00C76B65">
      <w:pPr>
        <w:widowControl w:val="0"/>
        <w:spacing w:after="0" w:line="360" w:lineRule="auto"/>
        <w:jc w:val="center"/>
        <w:rPr>
          <w:rFonts w:ascii="Arial" w:hAnsi="Arial" w:cs="Arial"/>
          <w:b/>
          <w:sz w:val="22"/>
          <w:szCs w:val="22"/>
        </w:rPr>
      </w:pPr>
    </w:p>
    <w:p w14:paraId="00FF3CFE" w14:textId="77777777" w:rsidR="00C76B65" w:rsidRPr="00631572" w:rsidRDefault="00C76B65" w:rsidP="00C76B65">
      <w:pPr>
        <w:widowControl w:val="0"/>
        <w:spacing w:after="0" w:line="360" w:lineRule="auto"/>
        <w:jc w:val="center"/>
        <w:rPr>
          <w:rFonts w:ascii="Arial" w:hAnsi="Arial" w:cs="Arial"/>
          <w:b/>
          <w:sz w:val="22"/>
          <w:szCs w:val="22"/>
        </w:rPr>
      </w:pPr>
      <w:r w:rsidRPr="00631572">
        <w:rPr>
          <w:rFonts w:ascii="Arial" w:hAnsi="Arial" w:cs="Arial"/>
          <w:b/>
          <w:sz w:val="22"/>
          <w:szCs w:val="22"/>
        </w:rPr>
        <w:t xml:space="preserve">§ </w:t>
      </w:r>
      <w:r w:rsidR="00E21C4A" w:rsidRPr="00631572">
        <w:rPr>
          <w:rFonts w:ascii="Arial" w:hAnsi="Arial" w:cs="Arial"/>
          <w:b/>
          <w:sz w:val="22"/>
          <w:szCs w:val="22"/>
        </w:rPr>
        <w:t>5</w:t>
      </w:r>
      <w:r w:rsidR="0044704B" w:rsidRPr="00631572">
        <w:rPr>
          <w:rFonts w:ascii="Arial" w:hAnsi="Arial" w:cs="Arial"/>
          <w:b/>
          <w:sz w:val="22"/>
          <w:szCs w:val="22"/>
        </w:rPr>
        <w:t>.</w:t>
      </w:r>
    </w:p>
    <w:p w14:paraId="5AD38C71" w14:textId="77777777" w:rsidR="00C76B65" w:rsidRPr="00631572" w:rsidRDefault="00C76B65" w:rsidP="00C76B65">
      <w:pPr>
        <w:pStyle w:val="Nagwek2"/>
        <w:widowControl w:val="0"/>
        <w:numPr>
          <w:ilvl w:val="0"/>
          <w:numId w:val="0"/>
        </w:numPr>
        <w:spacing w:before="0" w:after="0" w:line="360" w:lineRule="auto"/>
        <w:jc w:val="center"/>
        <w:rPr>
          <w:rFonts w:cs="Arial"/>
          <w:i w:val="0"/>
          <w:sz w:val="22"/>
          <w:szCs w:val="22"/>
        </w:rPr>
      </w:pPr>
      <w:r w:rsidRPr="00631572">
        <w:rPr>
          <w:rFonts w:cs="Arial"/>
          <w:i w:val="0"/>
          <w:sz w:val="22"/>
          <w:szCs w:val="22"/>
        </w:rPr>
        <w:lastRenderedPageBreak/>
        <w:t>Postanowienia dodatkowe</w:t>
      </w:r>
    </w:p>
    <w:p w14:paraId="00BFB422" w14:textId="77777777" w:rsidR="00C76B65" w:rsidRPr="00631572" w:rsidRDefault="00C76B65" w:rsidP="006E37E4">
      <w:pPr>
        <w:pStyle w:val="Akapitzlist"/>
        <w:numPr>
          <w:ilvl w:val="0"/>
          <w:numId w:val="16"/>
        </w:numPr>
        <w:spacing w:after="0" w:line="360" w:lineRule="auto"/>
        <w:ind w:left="284" w:hanging="426"/>
        <w:jc w:val="both"/>
        <w:rPr>
          <w:rFonts w:ascii="Arial" w:hAnsi="Arial" w:cs="Arial"/>
          <w:sz w:val="22"/>
          <w:szCs w:val="22"/>
        </w:rPr>
      </w:pPr>
      <w:r w:rsidRPr="00631572">
        <w:rPr>
          <w:rFonts w:ascii="Arial" w:hAnsi="Arial" w:cs="Arial"/>
          <w:sz w:val="22"/>
          <w:szCs w:val="22"/>
        </w:rPr>
        <w:t>Jeżeli nieprzewidziane sytuacje ze strony Zamawiającego lub Wykonawcy spowodują przerwanie Robót, Strony uzgodnią warunki dalszego ich kontynuowania.</w:t>
      </w:r>
    </w:p>
    <w:p w14:paraId="000DDF9B" w14:textId="77777777" w:rsidR="00FA72E5" w:rsidRPr="00631572" w:rsidRDefault="00FA72E5" w:rsidP="006E37E4">
      <w:pPr>
        <w:pStyle w:val="Akapitzlist"/>
        <w:numPr>
          <w:ilvl w:val="0"/>
          <w:numId w:val="16"/>
        </w:numPr>
        <w:spacing w:after="0" w:line="360" w:lineRule="auto"/>
        <w:ind w:left="284" w:hanging="426"/>
        <w:rPr>
          <w:rFonts w:ascii="Arial" w:hAnsi="Arial" w:cs="Arial"/>
          <w:sz w:val="22"/>
          <w:szCs w:val="22"/>
        </w:rPr>
      </w:pPr>
      <w:r w:rsidRPr="00631572">
        <w:rPr>
          <w:rFonts w:ascii="Arial" w:hAnsi="Arial" w:cs="Arial"/>
          <w:sz w:val="22"/>
          <w:szCs w:val="22"/>
        </w:rPr>
        <w:t>Zamawiający nie ponosi odpowiedzialności z tytułu uszkodzeń, podczas czynności nadzorowanych przez Wykonawcę.</w:t>
      </w:r>
    </w:p>
    <w:p w14:paraId="2F47ED44" w14:textId="77777777" w:rsidR="00FA72E5" w:rsidRPr="00631572" w:rsidRDefault="00FA72E5" w:rsidP="006E37E4">
      <w:pPr>
        <w:pStyle w:val="Akapitzlist"/>
        <w:numPr>
          <w:ilvl w:val="0"/>
          <w:numId w:val="16"/>
        </w:numPr>
        <w:spacing w:after="0" w:line="360" w:lineRule="auto"/>
        <w:ind w:left="284" w:hanging="426"/>
        <w:rPr>
          <w:rFonts w:ascii="Arial" w:hAnsi="Arial" w:cs="Arial"/>
          <w:sz w:val="22"/>
          <w:szCs w:val="22"/>
        </w:rPr>
      </w:pPr>
      <w:r w:rsidRPr="00631572">
        <w:rPr>
          <w:rFonts w:ascii="Arial" w:hAnsi="Arial" w:cs="Arial"/>
          <w:sz w:val="22"/>
          <w:szCs w:val="22"/>
        </w:rPr>
        <w:t xml:space="preserve">Za szkody wyrządzone podczas </w:t>
      </w:r>
      <w:r w:rsidR="004B4801" w:rsidRPr="00631572">
        <w:rPr>
          <w:rFonts w:ascii="Arial" w:hAnsi="Arial" w:cs="Arial"/>
          <w:sz w:val="22"/>
          <w:szCs w:val="22"/>
        </w:rPr>
        <w:t>realizacji Robót</w:t>
      </w:r>
      <w:r w:rsidRPr="00631572">
        <w:rPr>
          <w:rFonts w:ascii="Arial" w:hAnsi="Arial" w:cs="Arial"/>
          <w:sz w:val="22"/>
          <w:szCs w:val="22"/>
        </w:rPr>
        <w:t xml:space="preserve"> odpowiada Wykonawca.</w:t>
      </w:r>
    </w:p>
    <w:p w14:paraId="756606C5" w14:textId="40D05236" w:rsidR="00C51AE6" w:rsidRPr="00631572" w:rsidRDefault="00FA72E5" w:rsidP="004B7FAC">
      <w:pPr>
        <w:pStyle w:val="Akapitzlist"/>
        <w:numPr>
          <w:ilvl w:val="0"/>
          <w:numId w:val="16"/>
        </w:numPr>
        <w:spacing w:after="0" w:line="360" w:lineRule="auto"/>
        <w:ind w:left="284" w:hanging="426"/>
        <w:jc w:val="both"/>
        <w:rPr>
          <w:rFonts w:ascii="Arial" w:hAnsi="Arial" w:cs="Arial"/>
          <w:sz w:val="22"/>
          <w:szCs w:val="22"/>
        </w:rPr>
      </w:pPr>
      <w:r w:rsidRPr="00631572">
        <w:rPr>
          <w:rFonts w:ascii="Arial" w:hAnsi="Arial" w:cs="Arial"/>
          <w:sz w:val="22"/>
          <w:szCs w:val="22"/>
        </w:rPr>
        <w:t xml:space="preserve">Umowa nie nakłada na </w:t>
      </w:r>
      <w:r w:rsidR="00C51AE6" w:rsidRPr="00631572">
        <w:rPr>
          <w:rFonts w:ascii="Arial" w:hAnsi="Arial" w:cs="Arial"/>
          <w:sz w:val="22"/>
          <w:szCs w:val="22"/>
        </w:rPr>
        <w:t>Zamawiającego zobowiązania do zakupu</w:t>
      </w:r>
      <w:r w:rsidR="008C69B1" w:rsidRPr="00631572">
        <w:rPr>
          <w:rFonts w:ascii="Arial" w:hAnsi="Arial" w:cs="Arial"/>
          <w:sz w:val="22"/>
          <w:szCs w:val="22"/>
        </w:rPr>
        <w:t xml:space="preserve"> Robót</w:t>
      </w:r>
      <w:r w:rsidR="00C51AE6" w:rsidRPr="00631572">
        <w:rPr>
          <w:rFonts w:ascii="Arial" w:hAnsi="Arial" w:cs="Arial"/>
          <w:sz w:val="22"/>
          <w:szCs w:val="22"/>
        </w:rPr>
        <w:t xml:space="preserve">. Zobowiązanie zakupu powstaje z chwilą udzielenia Wykonawcy, na podstawie Umowy, odrębnych </w:t>
      </w:r>
      <w:r w:rsidR="001D4AC2" w:rsidRPr="00631572">
        <w:rPr>
          <w:rFonts w:ascii="Arial" w:hAnsi="Arial" w:cs="Arial"/>
          <w:sz w:val="22"/>
          <w:szCs w:val="22"/>
        </w:rPr>
        <w:t>Z</w:t>
      </w:r>
      <w:r w:rsidR="00C51AE6" w:rsidRPr="00631572">
        <w:rPr>
          <w:rFonts w:ascii="Arial" w:hAnsi="Arial" w:cs="Arial"/>
          <w:sz w:val="22"/>
          <w:szCs w:val="22"/>
        </w:rPr>
        <w:t>amówień.</w:t>
      </w:r>
    </w:p>
    <w:p w14:paraId="661E9C77" w14:textId="77777777" w:rsidR="00AC598E" w:rsidRPr="00631572" w:rsidRDefault="00AC598E" w:rsidP="00B4294D">
      <w:pPr>
        <w:spacing w:after="0" w:line="360" w:lineRule="auto"/>
        <w:jc w:val="center"/>
        <w:rPr>
          <w:rFonts w:ascii="Arial" w:hAnsi="Arial" w:cs="Arial"/>
          <w:b/>
          <w:sz w:val="22"/>
          <w:szCs w:val="22"/>
        </w:rPr>
      </w:pPr>
    </w:p>
    <w:p w14:paraId="3F656675" w14:textId="77777777" w:rsidR="00C51AE6" w:rsidRPr="00631572" w:rsidRDefault="00C51AE6" w:rsidP="007E2EFE">
      <w:pPr>
        <w:spacing w:after="0" w:line="360" w:lineRule="auto"/>
        <w:ind w:left="-142"/>
        <w:jc w:val="center"/>
        <w:rPr>
          <w:rFonts w:ascii="Arial" w:hAnsi="Arial" w:cs="Arial"/>
          <w:sz w:val="22"/>
          <w:szCs w:val="22"/>
        </w:rPr>
      </w:pPr>
      <w:r w:rsidRPr="00631572">
        <w:rPr>
          <w:rFonts w:ascii="Arial" w:hAnsi="Arial" w:cs="Arial"/>
          <w:b/>
          <w:sz w:val="22"/>
          <w:szCs w:val="22"/>
        </w:rPr>
        <w:t xml:space="preserve">§ </w:t>
      </w:r>
      <w:r w:rsidR="00E21C4A" w:rsidRPr="00631572">
        <w:rPr>
          <w:rFonts w:ascii="Arial" w:hAnsi="Arial" w:cs="Arial"/>
          <w:b/>
          <w:sz w:val="22"/>
          <w:szCs w:val="22"/>
        </w:rPr>
        <w:t>6</w:t>
      </w:r>
      <w:r w:rsidR="00B3607F" w:rsidRPr="00631572">
        <w:rPr>
          <w:rFonts w:ascii="Arial" w:hAnsi="Arial" w:cs="Arial"/>
          <w:b/>
          <w:sz w:val="22"/>
          <w:szCs w:val="22"/>
        </w:rPr>
        <w:t>.</w:t>
      </w:r>
    </w:p>
    <w:p w14:paraId="35F05036" w14:textId="5B6F5BAA" w:rsidR="0036601A" w:rsidRPr="00631572" w:rsidRDefault="2359DBBF" w:rsidP="00B4294D">
      <w:pPr>
        <w:pStyle w:val="Nagwek2"/>
        <w:widowControl w:val="0"/>
        <w:numPr>
          <w:ilvl w:val="0"/>
          <w:numId w:val="0"/>
        </w:numPr>
        <w:spacing w:before="0" w:after="0" w:line="360" w:lineRule="auto"/>
        <w:jc w:val="center"/>
        <w:rPr>
          <w:rFonts w:cs="Arial"/>
          <w:i w:val="0"/>
          <w:sz w:val="22"/>
          <w:szCs w:val="22"/>
        </w:rPr>
      </w:pPr>
      <w:r w:rsidRPr="00631572">
        <w:rPr>
          <w:rFonts w:cs="Arial"/>
          <w:i w:val="0"/>
          <w:sz w:val="22"/>
          <w:szCs w:val="22"/>
        </w:rPr>
        <w:t>Termin realizacji i tryb udzielania Zamówień</w:t>
      </w:r>
    </w:p>
    <w:p w14:paraId="48E5C2E0" w14:textId="68E13EA8" w:rsidR="00031F9B" w:rsidRPr="00631572" w:rsidRDefault="1D4FA18B" w:rsidP="006E37E4">
      <w:pPr>
        <w:pStyle w:val="Akapitzlist"/>
        <w:numPr>
          <w:ilvl w:val="0"/>
          <w:numId w:val="17"/>
        </w:numPr>
        <w:tabs>
          <w:tab w:val="left" w:pos="2160"/>
        </w:tabs>
        <w:spacing w:after="0" w:line="360" w:lineRule="auto"/>
        <w:jc w:val="both"/>
        <w:rPr>
          <w:rFonts w:ascii="Arial" w:hAnsi="Arial" w:cs="Arial"/>
          <w:sz w:val="22"/>
          <w:szCs w:val="22"/>
        </w:rPr>
      </w:pPr>
      <w:r w:rsidRPr="00631572">
        <w:rPr>
          <w:rFonts w:ascii="Arial" w:hAnsi="Arial" w:cs="Arial"/>
          <w:sz w:val="22"/>
          <w:szCs w:val="22"/>
        </w:rPr>
        <w:t xml:space="preserve">Umowa zostaje zawarta z chwilą jej podpisania i wiąże Strony przez okres </w:t>
      </w:r>
      <w:r w:rsidRPr="004B7FAC">
        <w:rPr>
          <w:rFonts w:ascii="Arial" w:hAnsi="Arial" w:cs="Arial"/>
          <w:b/>
          <w:bCs/>
          <w:sz w:val="22"/>
          <w:szCs w:val="22"/>
          <w:highlight w:val="yellow"/>
        </w:rPr>
        <w:t>36 miesięcy</w:t>
      </w:r>
      <w:r w:rsidRPr="00631572">
        <w:rPr>
          <w:rFonts w:ascii="Arial" w:hAnsi="Arial" w:cs="Arial"/>
          <w:sz w:val="22"/>
          <w:szCs w:val="22"/>
        </w:rPr>
        <w:t xml:space="preserve"> (trzydzieści sześć) od jej podpisania i </w:t>
      </w:r>
      <w:r w:rsidR="398AA5F1" w:rsidRPr="00631572">
        <w:rPr>
          <w:rFonts w:ascii="Arial" w:hAnsi="Arial" w:cs="Arial"/>
          <w:sz w:val="22"/>
          <w:szCs w:val="22"/>
        </w:rPr>
        <w:t xml:space="preserve">na czas </w:t>
      </w:r>
      <w:r w:rsidRPr="00631572">
        <w:rPr>
          <w:rFonts w:ascii="Arial" w:hAnsi="Arial" w:cs="Arial"/>
          <w:sz w:val="22"/>
          <w:szCs w:val="22"/>
        </w:rPr>
        <w:t xml:space="preserve">trwania Zamówień udzielonych w tym okresie lub do chwili osiągnięcia wartości </w:t>
      </w:r>
      <w:r w:rsidR="00FE1996" w:rsidRPr="00631572">
        <w:rPr>
          <w:rFonts w:ascii="Arial" w:hAnsi="Arial" w:cs="Arial"/>
          <w:sz w:val="22"/>
          <w:szCs w:val="22"/>
        </w:rPr>
        <w:t xml:space="preserve">całkowitej </w:t>
      </w:r>
      <w:r w:rsidRPr="00631572">
        <w:rPr>
          <w:rFonts w:ascii="Arial" w:hAnsi="Arial" w:cs="Arial"/>
          <w:sz w:val="22"/>
          <w:szCs w:val="22"/>
        </w:rPr>
        <w:t>Umowy wskazanej w §</w:t>
      </w:r>
      <w:r w:rsidR="00B4294D" w:rsidRPr="00631572">
        <w:rPr>
          <w:rFonts w:ascii="Arial" w:hAnsi="Arial" w:cs="Arial"/>
          <w:sz w:val="22"/>
          <w:szCs w:val="22"/>
        </w:rPr>
        <w:t xml:space="preserve"> </w:t>
      </w:r>
      <w:r w:rsidRPr="00631572">
        <w:rPr>
          <w:rFonts w:ascii="Arial" w:hAnsi="Arial" w:cs="Arial"/>
          <w:sz w:val="22"/>
          <w:szCs w:val="22"/>
        </w:rPr>
        <w:t>9.</w:t>
      </w:r>
    </w:p>
    <w:p w14:paraId="3171F301" w14:textId="77777777" w:rsidR="00031F9B" w:rsidRPr="00631572" w:rsidRDefault="1D4FA18B" w:rsidP="006E37E4">
      <w:pPr>
        <w:pStyle w:val="Akapitzlist"/>
        <w:numPr>
          <w:ilvl w:val="0"/>
          <w:numId w:val="17"/>
        </w:numPr>
        <w:tabs>
          <w:tab w:val="left" w:pos="2160"/>
        </w:tabs>
        <w:spacing w:after="0" w:line="360" w:lineRule="auto"/>
        <w:jc w:val="both"/>
        <w:rPr>
          <w:rFonts w:ascii="Arial" w:hAnsi="Arial" w:cs="Arial"/>
          <w:sz w:val="22"/>
          <w:szCs w:val="22"/>
        </w:rPr>
      </w:pPr>
      <w:r w:rsidRPr="00631572">
        <w:rPr>
          <w:rFonts w:ascii="Arial" w:hAnsi="Arial" w:cs="Arial"/>
          <w:sz w:val="22"/>
          <w:szCs w:val="22"/>
        </w:rPr>
        <w:t>Strony ustalają następujące terminy realizacji Zamówień Jednostkowych przez Wykonawcę:</w:t>
      </w:r>
    </w:p>
    <w:p w14:paraId="3FA02514" w14:textId="5A1C6286" w:rsidR="01A88E16" w:rsidRPr="00631572" w:rsidRDefault="01A88E16" w:rsidP="006E37E4">
      <w:pPr>
        <w:pStyle w:val="Akapitzlist"/>
        <w:numPr>
          <w:ilvl w:val="1"/>
          <w:numId w:val="17"/>
        </w:numPr>
        <w:tabs>
          <w:tab w:val="left" w:pos="2160"/>
        </w:tabs>
        <w:spacing w:after="0" w:line="360" w:lineRule="auto"/>
        <w:jc w:val="both"/>
        <w:rPr>
          <w:rFonts w:ascii="Arial" w:hAnsi="Arial" w:cs="Arial"/>
          <w:sz w:val="22"/>
          <w:szCs w:val="22"/>
        </w:rPr>
      </w:pPr>
      <w:r w:rsidRPr="00631572">
        <w:rPr>
          <w:rFonts w:ascii="Arial" w:hAnsi="Arial" w:cs="Arial"/>
          <w:sz w:val="22"/>
          <w:szCs w:val="22"/>
        </w:rPr>
        <w:t xml:space="preserve">Data rozpoczęcia realizacji Zamówienia – dzień udzielenia Zamówienia Wykonawcy przez Zamawiającego, z zastrzeżeniem, że Wykonawca w terminie do 3 dni roboczych od daty otrzymania Zamówienia, potwierdzi na piśmie przyjęcie lub rezygnację z Zamówienia na ustalonych przez Strony warunkach, poprzez wysłanie potwierdzenia lub rezygnacji za pośrednictwem poczty elektronicznej.  </w:t>
      </w:r>
    </w:p>
    <w:p w14:paraId="13EED9DB" w14:textId="4D793CEF" w:rsidR="007C7508" w:rsidRPr="00631572" w:rsidRDefault="1D4FA18B" w:rsidP="006E37E4">
      <w:pPr>
        <w:pStyle w:val="Akapitzlist"/>
        <w:numPr>
          <w:ilvl w:val="1"/>
          <w:numId w:val="17"/>
        </w:numPr>
        <w:tabs>
          <w:tab w:val="left" w:pos="2160"/>
        </w:tabs>
        <w:spacing w:after="0" w:line="360" w:lineRule="auto"/>
        <w:jc w:val="both"/>
        <w:rPr>
          <w:rFonts w:ascii="Arial" w:hAnsi="Arial" w:cs="Arial"/>
          <w:sz w:val="22"/>
          <w:szCs w:val="22"/>
        </w:rPr>
      </w:pPr>
      <w:r w:rsidRPr="00631572">
        <w:rPr>
          <w:rFonts w:ascii="Arial" w:hAnsi="Arial" w:cs="Arial"/>
          <w:sz w:val="22"/>
          <w:szCs w:val="22"/>
        </w:rPr>
        <w:t xml:space="preserve">Data zakończenia realizacji Zamówienia – zgodnie z datą wskazaną w Zamówieniu </w:t>
      </w:r>
      <w:r w:rsidR="004B7FAC">
        <w:rPr>
          <w:rFonts w:ascii="Arial" w:hAnsi="Arial" w:cs="Arial"/>
          <w:sz w:val="22"/>
          <w:szCs w:val="22"/>
        </w:rPr>
        <w:br/>
      </w:r>
      <w:r w:rsidRPr="00631572">
        <w:rPr>
          <w:rFonts w:ascii="Arial" w:hAnsi="Arial" w:cs="Arial"/>
          <w:sz w:val="22"/>
          <w:szCs w:val="22"/>
        </w:rPr>
        <w:t>i z</w:t>
      </w:r>
      <w:r w:rsidR="5649452C" w:rsidRPr="00631572">
        <w:rPr>
          <w:rFonts w:ascii="Arial" w:hAnsi="Arial" w:cs="Arial"/>
          <w:sz w:val="22"/>
          <w:szCs w:val="22"/>
        </w:rPr>
        <w:t xml:space="preserve"> </w:t>
      </w:r>
      <w:r w:rsidRPr="00631572">
        <w:rPr>
          <w:rFonts w:ascii="Arial" w:hAnsi="Arial" w:cs="Arial"/>
          <w:sz w:val="22"/>
          <w:szCs w:val="22"/>
        </w:rPr>
        <w:t>Harmonogramem Rzeczowo-Finansowym dla Zamówienia.</w:t>
      </w:r>
    </w:p>
    <w:p w14:paraId="45817325" w14:textId="33D99330" w:rsidR="007C7508" w:rsidRPr="00631572" w:rsidRDefault="0221EA4E" w:rsidP="006E37E4">
      <w:pPr>
        <w:pStyle w:val="Akapitzlist"/>
        <w:numPr>
          <w:ilvl w:val="0"/>
          <w:numId w:val="17"/>
        </w:numPr>
        <w:tabs>
          <w:tab w:val="left" w:pos="2160"/>
        </w:tabs>
        <w:spacing w:after="0" w:line="360" w:lineRule="auto"/>
        <w:jc w:val="both"/>
        <w:outlineLvl w:val="1"/>
        <w:rPr>
          <w:rFonts w:ascii="Arial" w:hAnsi="Arial" w:cs="Arial"/>
          <w:strike/>
          <w:color w:val="000000"/>
          <w:sz w:val="22"/>
          <w:szCs w:val="22"/>
        </w:rPr>
      </w:pPr>
      <w:r w:rsidRPr="00631572">
        <w:rPr>
          <w:rFonts w:ascii="Arial" w:hAnsi="Arial" w:cs="Arial"/>
          <w:b/>
          <w:bCs/>
          <w:sz w:val="22"/>
          <w:szCs w:val="22"/>
        </w:rPr>
        <w:t xml:space="preserve">Wzór Zamówienia stanowi załącznik Nr </w:t>
      </w:r>
      <w:r w:rsidR="47D84F55" w:rsidRPr="00631572">
        <w:rPr>
          <w:rFonts w:ascii="Arial" w:hAnsi="Arial" w:cs="Arial"/>
          <w:b/>
          <w:bCs/>
          <w:sz w:val="22"/>
          <w:szCs w:val="22"/>
        </w:rPr>
        <w:t>1</w:t>
      </w:r>
      <w:r w:rsidRPr="00631572">
        <w:rPr>
          <w:rFonts w:ascii="Arial" w:hAnsi="Arial" w:cs="Arial"/>
          <w:b/>
          <w:bCs/>
          <w:sz w:val="22"/>
          <w:szCs w:val="22"/>
        </w:rPr>
        <w:t xml:space="preserve"> do Umowy.</w:t>
      </w:r>
      <w:bookmarkStart w:id="1" w:name="_Hlk152224880"/>
      <w:bookmarkEnd w:id="1"/>
    </w:p>
    <w:p w14:paraId="577A179D" w14:textId="3E29CB26" w:rsidR="005150D9" w:rsidRPr="00631572" w:rsidRDefault="2359DBBF" w:rsidP="006E37E4">
      <w:pPr>
        <w:pStyle w:val="Akapitzlist"/>
        <w:numPr>
          <w:ilvl w:val="0"/>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 xml:space="preserve">W przypadku pojawienia się potrzeby realizacji </w:t>
      </w:r>
      <w:r w:rsidR="6A0138FA" w:rsidRPr="00631572">
        <w:rPr>
          <w:rFonts w:ascii="Arial" w:hAnsi="Arial" w:cs="Arial"/>
          <w:color w:val="000000" w:themeColor="text1"/>
          <w:sz w:val="22"/>
          <w:szCs w:val="22"/>
        </w:rPr>
        <w:t>Robót</w:t>
      </w:r>
      <w:r w:rsidRPr="00631572">
        <w:rPr>
          <w:rFonts w:ascii="Arial" w:hAnsi="Arial" w:cs="Arial"/>
          <w:color w:val="000000" w:themeColor="text1"/>
          <w:sz w:val="22"/>
          <w:szCs w:val="22"/>
        </w:rPr>
        <w:t>, o który</w:t>
      </w:r>
      <w:r w:rsidR="5F6C4281" w:rsidRPr="00631572">
        <w:rPr>
          <w:rFonts w:ascii="Arial" w:hAnsi="Arial" w:cs="Arial"/>
          <w:color w:val="000000" w:themeColor="text1"/>
          <w:sz w:val="22"/>
          <w:szCs w:val="22"/>
        </w:rPr>
        <w:t>ch</w:t>
      </w:r>
      <w:r w:rsidRPr="00631572">
        <w:rPr>
          <w:rFonts w:ascii="Arial" w:hAnsi="Arial" w:cs="Arial"/>
          <w:color w:val="000000" w:themeColor="text1"/>
          <w:sz w:val="22"/>
          <w:szCs w:val="22"/>
        </w:rPr>
        <w:t xml:space="preserve"> mowa §</w:t>
      </w:r>
      <w:r w:rsidR="00FE1996" w:rsidRPr="00631572">
        <w:rPr>
          <w:rFonts w:ascii="Arial" w:hAnsi="Arial" w:cs="Arial"/>
          <w:color w:val="000000" w:themeColor="text1"/>
          <w:sz w:val="22"/>
          <w:szCs w:val="22"/>
        </w:rPr>
        <w:t xml:space="preserve"> </w:t>
      </w:r>
      <w:r w:rsidR="1A524F5E" w:rsidRPr="00631572">
        <w:rPr>
          <w:rFonts w:ascii="Arial" w:hAnsi="Arial" w:cs="Arial"/>
          <w:color w:val="000000" w:themeColor="text1"/>
          <w:sz w:val="22"/>
          <w:szCs w:val="22"/>
        </w:rPr>
        <w:t>1</w:t>
      </w:r>
      <w:r w:rsidRPr="00631572">
        <w:rPr>
          <w:rFonts w:ascii="Arial" w:hAnsi="Arial" w:cs="Arial"/>
          <w:color w:val="000000" w:themeColor="text1"/>
          <w:sz w:val="22"/>
          <w:szCs w:val="22"/>
        </w:rPr>
        <w:t xml:space="preserve"> Umowy, celem udzielenia Zamówienia </w:t>
      </w:r>
      <w:r w:rsidR="1A524F5E" w:rsidRPr="00631572">
        <w:rPr>
          <w:rFonts w:ascii="Arial" w:hAnsi="Arial" w:cs="Arial"/>
          <w:color w:val="000000" w:themeColor="text1"/>
          <w:sz w:val="22"/>
          <w:szCs w:val="22"/>
        </w:rPr>
        <w:t xml:space="preserve">w ramach Postępowania Wykonawczego do niniejszej Umowy Ramowej, </w:t>
      </w:r>
      <w:r w:rsidRPr="00631572">
        <w:rPr>
          <w:rFonts w:ascii="Arial" w:hAnsi="Arial" w:cs="Arial"/>
          <w:color w:val="000000" w:themeColor="text1"/>
          <w:sz w:val="22"/>
          <w:szCs w:val="22"/>
        </w:rPr>
        <w:t>Zamawiający zaprosi Wykonawcę, z którym zawarł Umowę Ramową</w:t>
      </w:r>
      <w:r w:rsidR="1A524F5E" w:rsidRPr="00631572">
        <w:rPr>
          <w:rFonts w:ascii="Arial" w:hAnsi="Arial" w:cs="Arial"/>
          <w:color w:val="000000" w:themeColor="text1"/>
          <w:sz w:val="22"/>
          <w:szCs w:val="22"/>
        </w:rPr>
        <w:t xml:space="preserve">, </w:t>
      </w:r>
      <w:r w:rsidRPr="00631572">
        <w:rPr>
          <w:rFonts w:ascii="Arial" w:hAnsi="Arial" w:cs="Arial"/>
          <w:color w:val="000000" w:themeColor="text1"/>
          <w:sz w:val="22"/>
          <w:szCs w:val="22"/>
        </w:rPr>
        <w:t>do złożenia Oferty Jednostkowej.</w:t>
      </w:r>
      <w:r w:rsidR="3BD0C1DD" w:rsidRPr="00631572">
        <w:rPr>
          <w:rFonts w:ascii="Arial" w:hAnsi="Arial" w:cs="Arial"/>
          <w:color w:val="000000" w:themeColor="text1"/>
          <w:sz w:val="22"/>
          <w:szCs w:val="22"/>
        </w:rPr>
        <w:t xml:space="preserve"> Postępowanie Wykonawcze prowadzi się z wykorzystaniem Systemu Zakupowego GK PGE lub elektronicznych środków komunikacji.</w:t>
      </w:r>
    </w:p>
    <w:p w14:paraId="01E8B9EE" w14:textId="3CBD809A" w:rsidR="005150D9" w:rsidRPr="00631572" w:rsidRDefault="740F10AA" w:rsidP="006E37E4">
      <w:pPr>
        <w:pStyle w:val="Akapitzlist"/>
        <w:numPr>
          <w:ilvl w:val="0"/>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Zapytanie będzie określało zapotrzebowanie i wymagania Zamawiającego oraz warunki realizacji Robót</w:t>
      </w:r>
      <w:r w:rsidR="4227004D" w:rsidRPr="00631572">
        <w:rPr>
          <w:rFonts w:ascii="Arial" w:hAnsi="Arial" w:cs="Arial"/>
          <w:color w:val="000000" w:themeColor="text1"/>
          <w:sz w:val="22"/>
          <w:szCs w:val="22"/>
        </w:rPr>
        <w:t xml:space="preserve"> i będzie określać w szczególności</w:t>
      </w:r>
      <w:r w:rsidR="2359DBBF" w:rsidRPr="00631572">
        <w:rPr>
          <w:rFonts w:ascii="Arial" w:hAnsi="Arial" w:cs="Arial"/>
          <w:color w:val="000000" w:themeColor="text1"/>
          <w:sz w:val="22"/>
          <w:szCs w:val="22"/>
        </w:rPr>
        <w:t xml:space="preserve">: </w:t>
      </w:r>
    </w:p>
    <w:p w14:paraId="58319568" w14:textId="4CFB75BA" w:rsidR="005150D9" w:rsidRPr="00631572" w:rsidRDefault="2359DBBF" w:rsidP="006E37E4">
      <w:pPr>
        <w:pStyle w:val="Akapitzlist"/>
        <w:numPr>
          <w:ilvl w:val="1"/>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 xml:space="preserve">ilość i rodzaj </w:t>
      </w:r>
      <w:r w:rsidR="64FBBDB5" w:rsidRPr="00631572">
        <w:rPr>
          <w:rFonts w:ascii="Arial" w:hAnsi="Arial" w:cs="Arial"/>
          <w:color w:val="000000" w:themeColor="text1"/>
          <w:sz w:val="22"/>
          <w:szCs w:val="22"/>
        </w:rPr>
        <w:t>Robót</w:t>
      </w:r>
      <w:r w:rsidRPr="00631572">
        <w:rPr>
          <w:rFonts w:ascii="Arial" w:hAnsi="Arial" w:cs="Arial"/>
          <w:color w:val="000000" w:themeColor="text1"/>
          <w:sz w:val="22"/>
          <w:szCs w:val="22"/>
        </w:rPr>
        <w:t xml:space="preserve"> objętych Zamówieniem,</w:t>
      </w:r>
      <w:r w:rsidR="225A3281" w:rsidRPr="00631572">
        <w:rPr>
          <w:rFonts w:ascii="Arial" w:hAnsi="Arial" w:cs="Arial"/>
          <w:color w:val="000000" w:themeColor="text1"/>
          <w:sz w:val="22"/>
          <w:szCs w:val="22"/>
        </w:rPr>
        <w:t xml:space="preserve"> wraz z zakresem czasowym na realizacje,</w:t>
      </w:r>
      <w:r w:rsidRPr="00631572">
        <w:rPr>
          <w:rFonts w:ascii="Arial" w:hAnsi="Arial" w:cs="Arial"/>
          <w:color w:val="000000" w:themeColor="text1"/>
          <w:sz w:val="22"/>
          <w:szCs w:val="22"/>
        </w:rPr>
        <w:t xml:space="preserve"> </w:t>
      </w:r>
    </w:p>
    <w:p w14:paraId="013DAE99" w14:textId="65E03BFB" w:rsidR="005150D9" w:rsidRPr="00631572" w:rsidRDefault="2359DBBF" w:rsidP="006E37E4">
      <w:pPr>
        <w:pStyle w:val="Akapitzlist"/>
        <w:numPr>
          <w:ilvl w:val="1"/>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miejsce oraz termin składania Oferty Jednostkowej,</w:t>
      </w:r>
    </w:p>
    <w:p w14:paraId="365FD8B5" w14:textId="6669FD19" w:rsidR="005150D9" w:rsidRPr="00631572" w:rsidRDefault="2359DBBF" w:rsidP="006E37E4">
      <w:pPr>
        <w:pStyle w:val="Akapitzlist"/>
        <w:numPr>
          <w:ilvl w:val="1"/>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termin związania Ofertą Jednostkową.</w:t>
      </w:r>
    </w:p>
    <w:p w14:paraId="16096948" w14:textId="77777777" w:rsidR="005150D9" w:rsidRPr="00631572" w:rsidRDefault="2359DBBF" w:rsidP="006E37E4">
      <w:pPr>
        <w:pStyle w:val="Akapitzlist"/>
        <w:numPr>
          <w:ilvl w:val="0"/>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 xml:space="preserve">Wraz z zaproszeniem do składania Oferty Jednostkowej Zamawiający przekaże Wykonawcy Opis Przedmiotu Zamówienia (OPZ) oraz w razie potrzeby, udzieli odpowiedzi na pytania Wykonawcy mające na celu uszczegółowienie bądź wyjaśnienie przekazanej dokumentacji OPZ. </w:t>
      </w:r>
    </w:p>
    <w:p w14:paraId="02189FB7" w14:textId="77777777" w:rsidR="005150D9" w:rsidRPr="00631572" w:rsidRDefault="2359DBBF" w:rsidP="006E37E4">
      <w:pPr>
        <w:pStyle w:val="Akapitzlist"/>
        <w:numPr>
          <w:ilvl w:val="0"/>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lastRenderedPageBreak/>
        <w:t xml:space="preserve">Zamawiający zastrzega możliwość podjęcia negocjacji w zakresie cen jednostkowych oraz terminów realizacji Zamówienia wskazanych w Ofercie Jednostkowej, a także możliwość odwołania postępowania o udzielenie Zamówienia bez podania przyczyn. </w:t>
      </w:r>
    </w:p>
    <w:p w14:paraId="05B3D792" w14:textId="77777777" w:rsidR="005150D9" w:rsidRPr="00631572" w:rsidRDefault="2359DBBF" w:rsidP="006E37E4">
      <w:pPr>
        <w:pStyle w:val="Akapitzlist"/>
        <w:numPr>
          <w:ilvl w:val="0"/>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Każdorazowo Zamówienie zawierać będzie co najmniej:</w:t>
      </w:r>
    </w:p>
    <w:p w14:paraId="18C5FBA5" w14:textId="0B1F9E06" w:rsidR="001B2B89" w:rsidRPr="00631572" w:rsidRDefault="3F2B89EC" w:rsidP="006E37E4">
      <w:pPr>
        <w:pStyle w:val="Akapitzlist"/>
        <w:numPr>
          <w:ilvl w:val="1"/>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M</w:t>
      </w:r>
      <w:r w:rsidR="1A524F5E" w:rsidRPr="00631572">
        <w:rPr>
          <w:rFonts w:ascii="Arial" w:hAnsi="Arial" w:cs="Arial"/>
          <w:color w:val="000000" w:themeColor="text1"/>
          <w:sz w:val="22"/>
          <w:szCs w:val="22"/>
        </w:rPr>
        <w:t>iejsce realizacji Robót;</w:t>
      </w:r>
    </w:p>
    <w:p w14:paraId="7E539585" w14:textId="56FDFBE8" w:rsidR="001B2B89" w:rsidRPr="00631572" w:rsidRDefault="55ED6A82" w:rsidP="006E37E4">
      <w:pPr>
        <w:pStyle w:val="Akapitzlist"/>
        <w:numPr>
          <w:ilvl w:val="1"/>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T</w:t>
      </w:r>
      <w:r w:rsidR="1A524F5E" w:rsidRPr="00631572">
        <w:rPr>
          <w:rFonts w:ascii="Arial" w:hAnsi="Arial" w:cs="Arial"/>
          <w:color w:val="000000" w:themeColor="text1"/>
          <w:sz w:val="22"/>
          <w:szCs w:val="22"/>
        </w:rPr>
        <w:t>ermin realizacji Robót;</w:t>
      </w:r>
    </w:p>
    <w:p w14:paraId="14E20E3A" w14:textId="68B5E82B" w:rsidR="001B2B89" w:rsidRPr="00631572" w:rsidRDefault="68CD11E3" w:rsidP="006E37E4">
      <w:pPr>
        <w:pStyle w:val="Akapitzlist"/>
        <w:numPr>
          <w:ilvl w:val="1"/>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Zakres Robót</w:t>
      </w:r>
      <w:r w:rsidR="7FF5DC26" w:rsidRPr="00631572">
        <w:rPr>
          <w:rFonts w:ascii="Arial" w:hAnsi="Arial" w:cs="Arial"/>
          <w:color w:val="000000" w:themeColor="text1"/>
          <w:sz w:val="22"/>
          <w:szCs w:val="22"/>
        </w:rPr>
        <w:t>;</w:t>
      </w:r>
    </w:p>
    <w:p w14:paraId="679C1270" w14:textId="2598A140" w:rsidR="001B2B89" w:rsidRPr="00631572" w:rsidRDefault="68CD11E3" w:rsidP="006E37E4">
      <w:pPr>
        <w:pStyle w:val="Akapitzlist"/>
        <w:numPr>
          <w:ilvl w:val="1"/>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Wartość Robót</w:t>
      </w:r>
      <w:r w:rsidR="1A524F5E" w:rsidRPr="00631572">
        <w:rPr>
          <w:rFonts w:ascii="Arial" w:hAnsi="Arial" w:cs="Arial"/>
          <w:color w:val="000000" w:themeColor="text1"/>
          <w:sz w:val="22"/>
          <w:szCs w:val="22"/>
        </w:rPr>
        <w:t xml:space="preserve"> wraz z określeniem warunków płatności wynagrodzenia Wykonawcy</w:t>
      </w:r>
      <w:r w:rsidR="68714779" w:rsidRPr="00631572">
        <w:rPr>
          <w:rFonts w:ascii="Arial" w:hAnsi="Arial" w:cs="Arial"/>
          <w:color w:val="000000" w:themeColor="text1"/>
          <w:sz w:val="22"/>
          <w:szCs w:val="22"/>
        </w:rPr>
        <w:t>.</w:t>
      </w:r>
    </w:p>
    <w:p w14:paraId="697C4E18" w14:textId="77777777" w:rsidR="001B2B89" w:rsidRPr="00631572" w:rsidRDefault="1A524F5E" w:rsidP="006E37E4">
      <w:pPr>
        <w:pStyle w:val="Akapitzlist"/>
        <w:numPr>
          <w:ilvl w:val="0"/>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Przedmiot Zamówienia określają:</w:t>
      </w:r>
    </w:p>
    <w:p w14:paraId="60CCCEC6" w14:textId="6B6ECFBE" w:rsidR="001B2B89" w:rsidRPr="00631572" w:rsidRDefault="1A524F5E" w:rsidP="006E37E4">
      <w:pPr>
        <w:pStyle w:val="Akapitzlist"/>
        <w:numPr>
          <w:ilvl w:val="1"/>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 xml:space="preserve">Zapytanie ofertowe Zamawiającego (OPZ) stanowiące Załącznik nr </w:t>
      </w:r>
      <w:r w:rsidR="18948E0D" w:rsidRPr="00631572">
        <w:rPr>
          <w:rFonts w:ascii="Arial" w:hAnsi="Arial" w:cs="Arial"/>
          <w:color w:val="000000" w:themeColor="text1"/>
          <w:sz w:val="22"/>
          <w:szCs w:val="22"/>
        </w:rPr>
        <w:t>2</w:t>
      </w:r>
      <w:r w:rsidRPr="00631572">
        <w:rPr>
          <w:rFonts w:ascii="Arial" w:hAnsi="Arial" w:cs="Arial"/>
          <w:color w:val="000000" w:themeColor="text1"/>
          <w:sz w:val="22"/>
          <w:szCs w:val="22"/>
        </w:rPr>
        <w:t xml:space="preserve"> do Umowy;</w:t>
      </w:r>
    </w:p>
    <w:p w14:paraId="3534ED14" w14:textId="77777777" w:rsidR="001B2B89" w:rsidRPr="00631572" w:rsidRDefault="1A524F5E" w:rsidP="006E37E4">
      <w:pPr>
        <w:pStyle w:val="Akapitzlist"/>
        <w:numPr>
          <w:ilvl w:val="1"/>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Dokumentacja techniczna do Zamówienia przedkładana każdorazowo wraz z Zamówieniem;</w:t>
      </w:r>
    </w:p>
    <w:p w14:paraId="4A77DF39" w14:textId="77777777" w:rsidR="001B2B89" w:rsidRPr="00631572" w:rsidRDefault="1A524F5E" w:rsidP="006E37E4">
      <w:pPr>
        <w:pStyle w:val="Akapitzlist"/>
        <w:numPr>
          <w:ilvl w:val="1"/>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Harmonogram Robót do Zamówienia (dalej ‘Harmonogram’) przedkładany każdorazowo wraz z Zamówieniem.</w:t>
      </w:r>
    </w:p>
    <w:p w14:paraId="1BB44443" w14:textId="64633F54" w:rsidR="00B00E6F" w:rsidRPr="00631572" w:rsidRDefault="4B9DAF91" w:rsidP="006E37E4">
      <w:pPr>
        <w:pStyle w:val="Akapitzlist"/>
        <w:numPr>
          <w:ilvl w:val="0"/>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Zamówieni</w:t>
      </w:r>
      <w:r w:rsidR="18B77F7D" w:rsidRPr="00631572">
        <w:rPr>
          <w:rFonts w:ascii="Arial" w:hAnsi="Arial" w:cs="Arial"/>
          <w:color w:val="000000" w:themeColor="text1"/>
          <w:sz w:val="22"/>
          <w:szCs w:val="22"/>
        </w:rPr>
        <w:t>a</w:t>
      </w:r>
      <w:r w:rsidRPr="00631572">
        <w:rPr>
          <w:rFonts w:ascii="Arial" w:hAnsi="Arial" w:cs="Arial"/>
          <w:color w:val="000000" w:themeColor="text1"/>
          <w:sz w:val="22"/>
          <w:szCs w:val="22"/>
        </w:rPr>
        <w:t xml:space="preserve"> będ</w:t>
      </w:r>
      <w:r w:rsidR="42DA1782" w:rsidRPr="00631572">
        <w:rPr>
          <w:rFonts w:ascii="Arial" w:hAnsi="Arial" w:cs="Arial"/>
          <w:color w:val="000000" w:themeColor="text1"/>
          <w:sz w:val="22"/>
          <w:szCs w:val="22"/>
        </w:rPr>
        <w:t>ą</w:t>
      </w:r>
      <w:r w:rsidRPr="00631572">
        <w:rPr>
          <w:rFonts w:ascii="Arial" w:hAnsi="Arial" w:cs="Arial"/>
          <w:color w:val="000000" w:themeColor="text1"/>
          <w:sz w:val="22"/>
          <w:szCs w:val="22"/>
        </w:rPr>
        <w:t xml:space="preserve"> udzielone przez osoby wyszczególnione w §</w:t>
      </w:r>
      <w:r w:rsidR="00FE1996" w:rsidRPr="00631572">
        <w:rPr>
          <w:rFonts w:ascii="Arial" w:hAnsi="Arial" w:cs="Arial"/>
          <w:color w:val="000000" w:themeColor="text1"/>
          <w:sz w:val="22"/>
          <w:szCs w:val="22"/>
        </w:rPr>
        <w:t xml:space="preserve"> </w:t>
      </w:r>
      <w:r w:rsidRPr="00631572">
        <w:rPr>
          <w:rFonts w:ascii="Arial" w:hAnsi="Arial" w:cs="Arial"/>
          <w:color w:val="000000" w:themeColor="text1"/>
          <w:sz w:val="22"/>
          <w:szCs w:val="22"/>
        </w:rPr>
        <w:t>8 do Umowy, będące upoważnione do zaciągania zobowiązań finansowych w imieniu i na rzecz Zamawiającego.</w:t>
      </w:r>
    </w:p>
    <w:p w14:paraId="30ABDDA9" w14:textId="45302ADB" w:rsidR="003E4164" w:rsidRPr="00792813" w:rsidRDefault="2359DBBF" w:rsidP="006E37E4">
      <w:pPr>
        <w:pStyle w:val="Akapitzlist"/>
        <w:numPr>
          <w:ilvl w:val="0"/>
          <w:numId w:val="17"/>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 xml:space="preserve">Realizacja </w:t>
      </w:r>
      <w:r w:rsidR="4B9DAF91" w:rsidRPr="00631572">
        <w:rPr>
          <w:rFonts w:ascii="Arial" w:hAnsi="Arial" w:cs="Arial"/>
          <w:color w:val="000000" w:themeColor="text1"/>
          <w:sz w:val="22"/>
          <w:szCs w:val="22"/>
        </w:rPr>
        <w:t xml:space="preserve">prac objętych </w:t>
      </w:r>
      <w:r w:rsidRPr="00631572">
        <w:rPr>
          <w:rFonts w:ascii="Arial" w:hAnsi="Arial" w:cs="Arial"/>
          <w:color w:val="000000" w:themeColor="text1"/>
          <w:sz w:val="22"/>
          <w:szCs w:val="22"/>
        </w:rPr>
        <w:t>Zamówieni</w:t>
      </w:r>
      <w:r w:rsidR="4B9DAF91" w:rsidRPr="00631572">
        <w:rPr>
          <w:rFonts w:ascii="Arial" w:hAnsi="Arial" w:cs="Arial"/>
          <w:color w:val="000000" w:themeColor="text1"/>
          <w:sz w:val="22"/>
          <w:szCs w:val="22"/>
        </w:rPr>
        <w:t xml:space="preserve">em </w:t>
      </w:r>
      <w:r w:rsidRPr="00631572">
        <w:rPr>
          <w:rFonts w:ascii="Arial" w:hAnsi="Arial" w:cs="Arial"/>
          <w:color w:val="000000" w:themeColor="text1"/>
          <w:sz w:val="22"/>
          <w:szCs w:val="22"/>
        </w:rPr>
        <w:t xml:space="preserve">następuje na zasadach </w:t>
      </w:r>
      <w:r w:rsidR="34B32EF9" w:rsidRPr="00631572">
        <w:rPr>
          <w:rFonts w:ascii="Arial" w:hAnsi="Arial" w:cs="Arial"/>
          <w:color w:val="000000" w:themeColor="text1"/>
          <w:sz w:val="22"/>
          <w:szCs w:val="22"/>
        </w:rPr>
        <w:t xml:space="preserve">ogólnych </w:t>
      </w:r>
      <w:r w:rsidRPr="00631572">
        <w:rPr>
          <w:rFonts w:ascii="Arial" w:hAnsi="Arial" w:cs="Arial"/>
          <w:color w:val="000000" w:themeColor="text1"/>
          <w:sz w:val="22"/>
          <w:szCs w:val="22"/>
        </w:rPr>
        <w:t>określonych w Umowie Ramowej</w:t>
      </w:r>
      <w:r w:rsidR="1A524F5E" w:rsidRPr="00631572">
        <w:rPr>
          <w:rFonts w:ascii="Arial" w:hAnsi="Arial" w:cs="Arial"/>
          <w:color w:val="000000" w:themeColor="text1"/>
          <w:sz w:val="22"/>
          <w:szCs w:val="22"/>
        </w:rPr>
        <w:t xml:space="preserve"> i</w:t>
      </w:r>
      <w:r w:rsidR="57EF7215" w:rsidRPr="00631572">
        <w:rPr>
          <w:rFonts w:ascii="Arial" w:hAnsi="Arial" w:cs="Arial"/>
          <w:color w:val="000000" w:themeColor="text1"/>
          <w:sz w:val="22"/>
          <w:szCs w:val="22"/>
        </w:rPr>
        <w:t xml:space="preserve"> szczególnych określonych w </w:t>
      </w:r>
      <w:r w:rsidR="58DD7F7C" w:rsidRPr="00631572">
        <w:rPr>
          <w:rFonts w:ascii="Arial" w:hAnsi="Arial" w:cs="Arial"/>
          <w:color w:val="000000" w:themeColor="text1"/>
          <w:sz w:val="22"/>
          <w:szCs w:val="22"/>
        </w:rPr>
        <w:t>Zamówieniu</w:t>
      </w:r>
      <w:r w:rsidRPr="00631572">
        <w:rPr>
          <w:rFonts w:ascii="Arial" w:hAnsi="Arial" w:cs="Arial"/>
          <w:color w:val="000000" w:themeColor="text1"/>
          <w:sz w:val="22"/>
          <w:szCs w:val="22"/>
        </w:rPr>
        <w:t>.</w:t>
      </w:r>
    </w:p>
    <w:p w14:paraId="665332AE" w14:textId="77777777" w:rsidR="00792813" w:rsidRPr="00C3348D" w:rsidRDefault="00792813" w:rsidP="00792813">
      <w:pPr>
        <w:pStyle w:val="Akapitzlist"/>
        <w:numPr>
          <w:ilvl w:val="0"/>
          <w:numId w:val="17"/>
        </w:numPr>
        <w:spacing w:after="0" w:line="360" w:lineRule="auto"/>
        <w:jc w:val="both"/>
        <w:outlineLvl w:val="1"/>
        <w:rPr>
          <w:rFonts w:ascii="Arial" w:hAnsi="Arial" w:cs="Arial"/>
          <w:color w:val="000000"/>
          <w:sz w:val="22"/>
          <w:szCs w:val="22"/>
        </w:rPr>
      </w:pPr>
      <w:r w:rsidRPr="00C3348D">
        <w:rPr>
          <w:rFonts w:ascii="Arial" w:hAnsi="Arial" w:cs="Arial"/>
          <w:color w:val="000000"/>
          <w:sz w:val="22"/>
          <w:szCs w:val="22"/>
        </w:rPr>
        <w:t>Jeżeli wykonanie Zamówienia we wskazanym w nim terminie jest zagrożone, wówczas Wykonawca natychmiast powiadomi Zamawiającego na piśmie o przedmiotowym zagrożeniu. Wykonawca zobowiązany będzie do podjęcia na koszt własny wszelkich niezbędnych i zaakceptowanych przez Zamawiającego działań dla przyśpieszenia tempa prac (np. zwiększenie potencjału wykonawczego).</w:t>
      </w:r>
    </w:p>
    <w:p w14:paraId="5A3A7E55" w14:textId="77777777" w:rsidR="00792813" w:rsidRPr="00792813" w:rsidRDefault="00792813" w:rsidP="00792813">
      <w:pPr>
        <w:pStyle w:val="Akapitzlist"/>
        <w:numPr>
          <w:ilvl w:val="0"/>
          <w:numId w:val="17"/>
        </w:numPr>
        <w:spacing w:line="360" w:lineRule="auto"/>
        <w:jc w:val="both"/>
        <w:rPr>
          <w:rFonts w:ascii="Arial" w:hAnsi="Arial" w:cs="Arial"/>
          <w:color w:val="000000"/>
          <w:sz w:val="22"/>
          <w:szCs w:val="22"/>
        </w:rPr>
      </w:pPr>
      <w:r w:rsidRPr="00792813">
        <w:rPr>
          <w:rFonts w:ascii="Arial" w:hAnsi="Arial" w:cs="Arial"/>
          <w:color w:val="000000"/>
          <w:sz w:val="22"/>
          <w:szCs w:val="22"/>
        </w:rPr>
        <w:t xml:space="preserve">W przypadku niepodjęcia przez Wykonawcę działań, o których mowa powyżej nie później niż w ciągu 3 dni od daty otrzymania od Zamawiającego pisemnego powiadomienia lub ich bezskuteczności, w tym zwłaszcza gdy opóźnienie lub zwłoka w wykonaniu Przedmiotu Umowy lub jego części (poszczególnego elementu) przekroczy 7 dni kalendarzowych w stosunku do Harmonogramu określonego w Zamówieniu , Zamawiający uprawniony będzie do zaangażowania osób trzecich lub wykorzystania sił własnych w celu nadrobienia opóźnień na koszt i ryzyko Wykonawcy. </w:t>
      </w:r>
    </w:p>
    <w:p w14:paraId="0A434650" w14:textId="77777777" w:rsidR="00792813" w:rsidRPr="00792813" w:rsidRDefault="00792813" w:rsidP="00792813">
      <w:pPr>
        <w:pStyle w:val="Akapitzlist"/>
        <w:numPr>
          <w:ilvl w:val="0"/>
          <w:numId w:val="17"/>
        </w:numPr>
        <w:spacing w:line="360" w:lineRule="auto"/>
        <w:jc w:val="both"/>
        <w:rPr>
          <w:rFonts w:ascii="Arial" w:hAnsi="Arial" w:cs="Arial"/>
          <w:color w:val="000000"/>
          <w:sz w:val="22"/>
          <w:szCs w:val="22"/>
        </w:rPr>
      </w:pPr>
      <w:r w:rsidRPr="00792813">
        <w:rPr>
          <w:rFonts w:ascii="Arial" w:hAnsi="Arial" w:cs="Arial"/>
          <w:color w:val="000000"/>
          <w:sz w:val="22"/>
          <w:szCs w:val="22"/>
        </w:rPr>
        <w:t>Za potwierdzenie wykonania Zamówienia uznaje się podpisanie przez Zamawiającego protokołu odbioru prac objętych Zamówieniem.</w:t>
      </w:r>
    </w:p>
    <w:p w14:paraId="770718E6" w14:textId="77777777" w:rsidR="00792813" w:rsidRPr="00631572" w:rsidRDefault="00792813" w:rsidP="00792813">
      <w:pPr>
        <w:pStyle w:val="Akapitzlist"/>
        <w:spacing w:after="0" w:line="360" w:lineRule="auto"/>
        <w:ind w:left="218"/>
        <w:jc w:val="both"/>
        <w:outlineLvl w:val="1"/>
        <w:rPr>
          <w:rFonts w:ascii="Arial" w:hAnsi="Arial" w:cs="Arial"/>
          <w:color w:val="000000"/>
          <w:sz w:val="22"/>
          <w:szCs w:val="22"/>
        </w:rPr>
      </w:pPr>
    </w:p>
    <w:p w14:paraId="398B67AD" w14:textId="77777777" w:rsidR="000E20A4" w:rsidRPr="00631572" w:rsidRDefault="00E12D39" w:rsidP="000E20A4">
      <w:pPr>
        <w:spacing w:after="0" w:line="360" w:lineRule="auto"/>
        <w:ind w:left="-142"/>
        <w:jc w:val="center"/>
        <w:outlineLvl w:val="1"/>
        <w:rPr>
          <w:rFonts w:ascii="Arial" w:hAnsi="Arial" w:cs="Arial"/>
          <w:b/>
          <w:bCs/>
          <w:color w:val="000000"/>
          <w:sz w:val="22"/>
          <w:szCs w:val="22"/>
        </w:rPr>
      </w:pPr>
      <w:r w:rsidRPr="00631572">
        <w:rPr>
          <w:rFonts w:ascii="Arial" w:hAnsi="Arial" w:cs="Arial"/>
          <w:b/>
          <w:bCs/>
          <w:color w:val="000000"/>
          <w:sz w:val="22"/>
          <w:szCs w:val="22"/>
        </w:rPr>
        <w:t xml:space="preserve">§ </w:t>
      </w:r>
      <w:r w:rsidR="00AC598E" w:rsidRPr="00631572">
        <w:rPr>
          <w:rFonts w:ascii="Arial" w:hAnsi="Arial" w:cs="Arial"/>
          <w:b/>
          <w:bCs/>
          <w:color w:val="000000"/>
          <w:sz w:val="22"/>
          <w:szCs w:val="22"/>
        </w:rPr>
        <w:t>7</w:t>
      </w:r>
      <w:r w:rsidRPr="00631572">
        <w:rPr>
          <w:rFonts w:ascii="Arial" w:hAnsi="Arial" w:cs="Arial"/>
          <w:b/>
          <w:bCs/>
          <w:color w:val="000000"/>
          <w:sz w:val="22"/>
          <w:szCs w:val="22"/>
        </w:rPr>
        <w:t>.</w:t>
      </w:r>
    </w:p>
    <w:p w14:paraId="34151EA8" w14:textId="16D0FCCC" w:rsidR="00E12D39" w:rsidRPr="00631572" w:rsidRDefault="09003E1B" w:rsidP="000E20A4">
      <w:pPr>
        <w:spacing w:after="0" w:line="360" w:lineRule="auto"/>
        <w:ind w:left="-142"/>
        <w:jc w:val="center"/>
        <w:outlineLvl w:val="1"/>
        <w:rPr>
          <w:rFonts w:ascii="Arial" w:hAnsi="Arial" w:cs="Arial"/>
          <w:b/>
          <w:bCs/>
          <w:color w:val="000000"/>
          <w:sz w:val="22"/>
          <w:szCs w:val="22"/>
        </w:rPr>
      </w:pPr>
      <w:r w:rsidRPr="00631572">
        <w:rPr>
          <w:rFonts w:ascii="Arial" w:hAnsi="Arial" w:cs="Arial"/>
          <w:b/>
          <w:color w:val="000000" w:themeColor="text1"/>
          <w:sz w:val="22"/>
          <w:szCs w:val="22"/>
        </w:rPr>
        <w:t>Odstąpienie</w:t>
      </w:r>
    </w:p>
    <w:p w14:paraId="2945DF76" w14:textId="77C6BD29" w:rsidR="00E12D39" w:rsidRPr="00631572" w:rsidRDefault="09003E1B" w:rsidP="00F9305A">
      <w:pPr>
        <w:pStyle w:val="Akapitzlist"/>
        <w:numPr>
          <w:ilvl w:val="0"/>
          <w:numId w:val="21"/>
        </w:numPr>
        <w:spacing w:after="0" w:line="360" w:lineRule="auto"/>
        <w:outlineLvl w:val="1"/>
        <w:rPr>
          <w:rFonts w:ascii="Arial" w:hAnsi="Arial" w:cs="Arial"/>
          <w:color w:val="000000"/>
          <w:sz w:val="22"/>
          <w:szCs w:val="22"/>
        </w:rPr>
      </w:pPr>
      <w:r w:rsidRPr="00631572">
        <w:rPr>
          <w:rFonts w:ascii="Arial" w:hAnsi="Arial" w:cs="Arial"/>
          <w:color w:val="000000" w:themeColor="text1"/>
          <w:sz w:val="22"/>
          <w:szCs w:val="22"/>
        </w:rPr>
        <w:t xml:space="preserve">Zamawiający może odstąpić od Zamówienia w całości albo w części, po bezskutecznym wezwaniu Wykonawcy do należytego wykonania Zamówienia w terminie </w:t>
      </w:r>
      <w:r w:rsidR="21939F26" w:rsidRPr="00631572">
        <w:rPr>
          <w:rFonts w:ascii="Arial" w:hAnsi="Arial" w:cs="Arial"/>
          <w:color w:val="000000" w:themeColor="text1"/>
          <w:sz w:val="22"/>
          <w:szCs w:val="22"/>
        </w:rPr>
        <w:t>nie krótszym</w:t>
      </w:r>
      <w:r w:rsidRPr="00631572">
        <w:rPr>
          <w:rFonts w:ascii="Arial" w:hAnsi="Arial" w:cs="Arial"/>
          <w:color w:val="000000" w:themeColor="text1"/>
          <w:sz w:val="22"/>
          <w:szCs w:val="22"/>
        </w:rPr>
        <w:t xml:space="preserve"> niż 7 dni roboczych, w</w:t>
      </w:r>
      <w:r w:rsidR="3C39017C" w:rsidRPr="00631572">
        <w:rPr>
          <w:rFonts w:ascii="Arial" w:hAnsi="Arial" w:cs="Arial"/>
          <w:color w:val="000000" w:themeColor="text1"/>
          <w:sz w:val="22"/>
          <w:szCs w:val="22"/>
        </w:rPr>
        <w:t> </w:t>
      </w:r>
      <w:r w:rsidR="28FA38A9" w:rsidRPr="00631572">
        <w:rPr>
          <w:rFonts w:ascii="Arial" w:hAnsi="Arial" w:cs="Arial"/>
          <w:color w:val="000000" w:themeColor="text1"/>
          <w:sz w:val="22"/>
          <w:szCs w:val="22"/>
        </w:rPr>
        <w:t>szczególności,</w:t>
      </w:r>
      <w:r w:rsidRPr="00631572">
        <w:rPr>
          <w:rFonts w:ascii="Arial" w:hAnsi="Arial" w:cs="Arial"/>
          <w:color w:val="000000" w:themeColor="text1"/>
          <w:sz w:val="22"/>
          <w:szCs w:val="22"/>
        </w:rPr>
        <w:t xml:space="preserve"> gdy:</w:t>
      </w:r>
    </w:p>
    <w:p w14:paraId="789A6FD4" w14:textId="77777777" w:rsidR="0097787E" w:rsidRPr="00631572" w:rsidRDefault="0097787E" w:rsidP="00F9305A">
      <w:pPr>
        <w:pStyle w:val="Akapitzlist"/>
        <w:numPr>
          <w:ilvl w:val="1"/>
          <w:numId w:val="21"/>
        </w:numPr>
        <w:spacing w:after="0" w:line="360" w:lineRule="auto"/>
        <w:outlineLvl w:val="1"/>
        <w:rPr>
          <w:rFonts w:ascii="Arial" w:hAnsi="Arial" w:cs="Arial"/>
          <w:color w:val="000000"/>
          <w:sz w:val="22"/>
          <w:szCs w:val="22"/>
        </w:rPr>
      </w:pPr>
      <w:r w:rsidRPr="00631572">
        <w:rPr>
          <w:rFonts w:ascii="Arial" w:hAnsi="Arial" w:cs="Arial"/>
          <w:color w:val="000000"/>
          <w:sz w:val="22"/>
          <w:szCs w:val="22"/>
        </w:rPr>
        <w:t>Wykonawca opóźnia się z rozpoczęciem Robót ponad 5 dni.</w:t>
      </w:r>
    </w:p>
    <w:p w14:paraId="57C12089" w14:textId="77777777" w:rsidR="0097787E" w:rsidRPr="00631572" w:rsidRDefault="0097787E" w:rsidP="00F9305A">
      <w:pPr>
        <w:pStyle w:val="Akapitzlist"/>
        <w:numPr>
          <w:ilvl w:val="1"/>
          <w:numId w:val="21"/>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Wykonawca wykonuje Roboty wadliwie, niezgodnie z Umową i nie reaguje na pisemne polecenia osób nadzorujących Roboty ze strony Zamawiającego.</w:t>
      </w:r>
    </w:p>
    <w:p w14:paraId="2709FFD0" w14:textId="4BDB2B48" w:rsidR="0097787E" w:rsidRPr="00631572" w:rsidRDefault="0097787E" w:rsidP="00F9305A">
      <w:pPr>
        <w:pStyle w:val="Akapitzlist"/>
        <w:numPr>
          <w:ilvl w:val="1"/>
          <w:numId w:val="21"/>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lastRenderedPageBreak/>
        <w:t xml:space="preserve">Wykonawca wstrzymuje Roboty w wyniku </w:t>
      </w:r>
      <w:r w:rsidR="00892DC1" w:rsidRPr="00631572">
        <w:rPr>
          <w:rFonts w:ascii="Arial" w:hAnsi="Arial" w:cs="Arial"/>
          <w:color w:val="000000"/>
          <w:sz w:val="22"/>
          <w:szCs w:val="22"/>
        </w:rPr>
        <w:t>okoliczności,</w:t>
      </w:r>
      <w:r w:rsidRPr="00631572">
        <w:rPr>
          <w:rFonts w:ascii="Arial" w:hAnsi="Arial" w:cs="Arial"/>
          <w:color w:val="000000"/>
          <w:sz w:val="22"/>
          <w:szCs w:val="22"/>
        </w:rPr>
        <w:t xml:space="preserve"> za które ponosi odpowiedzialność, ponad 10 dni roboczych nie mając zezwolenia od osób nadzorujących Roboty ze strony Zamawiającego.</w:t>
      </w:r>
    </w:p>
    <w:p w14:paraId="45A79273" w14:textId="6B3E9ABC" w:rsidR="0097787E" w:rsidRPr="00631572" w:rsidRDefault="0097787E" w:rsidP="00F9305A">
      <w:pPr>
        <w:pStyle w:val="Akapitzlist"/>
        <w:numPr>
          <w:ilvl w:val="1"/>
          <w:numId w:val="21"/>
        </w:numPr>
        <w:spacing w:after="0" w:line="360" w:lineRule="auto"/>
        <w:outlineLvl w:val="1"/>
        <w:rPr>
          <w:rFonts w:ascii="Arial" w:hAnsi="Arial" w:cs="Arial"/>
          <w:color w:val="000000"/>
          <w:sz w:val="22"/>
          <w:szCs w:val="22"/>
        </w:rPr>
      </w:pPr>
      <w:r w:rsidRPr="00631572">
        <w:rPr>
          <w:rFonts w:ascii="Arial" w:hAnsi="Arial" w:cs="Arial"/>
          <w:color w:val="000000"/>
          <w:sz w:val="22"/>
          <w:szCs w:val="22"/>
        </w:rPr>
        <w:t xml:space="preserve">Wykonawca podzleca wykonanie jakichkolwiek </w:t>
      </w:r>
      <w:r w:rsidR="00892DC1" w:rsidRPr="00631572">
        <w:rPr>
          <w:rFonts w:ascii="Arial" w:hAnsi="Arial" w:cs="Arial"/>
          <w:color w:val="000000"/>
          <w:sz w:val="22"/>
          <w:szCs w:val="22"/>
        </w:rPr>
        <w:t>Robót firmom</w:t>
      </w:r>
      <w:r w:rsidRPr="00631572">
        <w:rPr>
          <w:rFonts w:ascii="Arial" w:hAnsi="Arial" w:cs="Arial"/>
          <w:color w:val="000000"/>
          <w:sz w:val="22"/>
          <w:szCs w:val="22"/>
        </w:rPr>
        <w:t xml:space="preserve"> podwykonawczym bez zgody Zamawiającego.</w:t>
      </w:r>
    </w:p>
    <w:p w14:paraId="48AA0EFB" w14:textId="77777777" w:rsidR="0097787E" w:rsidRPr="00631572" w:rsidRDefault="0097787E" w:rsidP="00F9305A">
      <w:pPr>
        <w:pStyle w:val="Akapitzlist"/>
        <w:numPr>
          <w:ilvl w:val="1"/>
          <w:numId w:val="21"/>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Wykonawca nie stosuje się do pisemnych zaleceń Zamawiającego dotyczących realizacji Robót, zgodnych z powszechnie obowiązującym prawem oraz postanowieniami</w:t>
      </w:r>
      <w:r w:rsidR="00F14509" w:rsidRPr="00631572">
        <w:rPr>
          <w:rFonts w:ascii="Arial" w:hAnsi="Arial" w:cs="Arial"/>
          <w:color w:val="000000"/>
          <w:sz w:val="22"/>
          <w:szCs w:val="22"/>
        </w:rPr>
        <w:t xml:space="preserve"> niniejszej Umowy.</w:t>
      </w:r>
    </w:p>
    <w:p w14:paraId="3F0D9EC8" w14:textId="49414006" w:rsidR="00E12D39" w:rsidRPr="00631572" w:rsidRDefault="6A2DA1A9" w:rsidP="00F9305A">
      <w:pPr>
        <w:pStyle w:val="Akapitzlist"/>
        <w:numPr>
          <w:ilvl w:val="0"/>
          <w:numId w:val="21"/>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 xml:space="preserve">Wykonawca może w całości lub </w:t>
      </w:r>
      <w:r w:rsidR="21804ED4" w:rsidRPr="00631572">
        <w:rPr>
          <w:rFonts w:ascii="Arial" w:hAnsi="Arial" w:cs="Arial"/>
          <w:color w:val="000000" w:themeColor="text1"/>
          <w:sz w:val="22"/>
          <w:szCs w:val="22"/>
        </w:rPr>
        <w:t xml:space="preserve">w </w:t>
      </w:r>
      <w:r w:rsidRPr="00631572">
        <w:rPr>
          <w:rFonts w:ascii="Arial" w:hAnsi="Arial" w:cs="Arial"/>
          <w:color w:val="000000" w:themeColor="text1"/>
          <w:sz w:val="22"/>
          <w:szCs w:val="22"/>
        </w:rPr>
        <w:t>części odstąpić od niniejszej Umowy ze skutkiem natychmiastowym, jeżeli zajdzie jedna z poniżej wymienionych okoliczności:</w:t>
      </w:r>
    </w:p>
    <w:p w14:paraId="08913234" w14:textId="77777777" w:rsidR="00F14509" w:rsidRPr="00631572" w:rsidRDefault="00F14509" w:rsidP="006E37E4">
      <w:pPr>
        <w:pStyle w:val="Akapitzlist"/>
        <w:numPr>
          <w:ilvl w:val="0"/>
          <w:numId w:val="4"/>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Zamawiający będzie niewypłacalny w rozumieniu art. 11-12 Prawa upadłościowego i</w:t>
      </w:r>
      <w:r w:rsidR="00B3607F" w:rsidRPr="00631572">
        <w:rPr>
          <w:rFonts w:ascii="Arial" w:hAnsi="Arial" w:cs="Arial"/>
          <w:color w:val="000000"/>
          <w:sz w:val="22"/>
          <w:szCs w:val="22"/>
        </w:rPr>
        <w:t> </w:t>
      </w:r>
      <w:r w:rsidRPr="00631572">
        <w:rPr>
          <w:rFonts w:ascii="Arial" w:hAnsi="Arial" w:cs="Arial"/>
          <w:color w:val="000000"/>
          <w:sz w:val="22"/>
          <w:szCs w:val="22"/>
        </w:rPr>
        <w:t>naprawczego lub zagrożony będzie niewypłacalnością w rozumieniu art. 492 ust. 2 Prawa upadłościowego i naprawczego.</w:t>
      </w:r>
    </w:p>
    <w:p w14:paraId="1F419683" w14:textId="77777777" w:rsidR="00C10112" w:rsidRPr="00631572" w:rsidRDefault="00F14509" w:rsidP="006E37E4">
      <w:pPr>
        <w:pStyle w:val="Akapitzlist"/>
        <w:numPr>
          <w:ilvl w:val="0"/>
          <w:numId w:val="4"/>
        </w:numPr>
        <w:spacing w:after="0" w:line="360" w:lineRule="auto"/>
        <w:jc w:val="both"/>
        <w:outlineLvl w:val="1"/>
        <w:rPr>
          <w:rFonts w:ascii="Arial" w:hAnsi="Arial" w:cs="Arial"/>
          <w:color w:val="000000" w:themeColor="text1"/>
          <w:sz w:val="22"/>
          <w:szCs w:val="22"/>
        </w:rPr>
      </w:pPr>
      <w:r w:rsidRPr="00631572">
        <w:rPr>
          <w:rFonts w:ascii="Arial" w:hAnsi="Arial" w:cs="Arial"/>
          <w:color w:val="000000"/>
          <w:sz w:val="22"/>
          <w:szCs w:val="22"/>
        </w:rPr>
        <w:t>Zamawiający</w:t>
      </w:r>
      <w:r w:rsidR="00DC615B" w:rsidRPr="00631572">
        <w:rPr>
          <w:rFonts w:ascii="Arial" w:hAnsi="Arial" w:cs="Arial"/>
          <w:color w:val="000000"/>
          <w:sz w:val="22"/>
          <w:szCs w:val="22"/>
        </w:rPr>
        <w:t xml:space="preserve"> bezzasadnie</w:t>
      </w:r>
      <w:r w:rsidRPr="00631572">
        <w:rPr>
          <w:rFonts w:ascii="Arial" w:hAnsi="Arial" w:cs="Arial"/>
          <w:color w:val="000000"/>
          <w:sz w:val="22"/>
          <w:szCs w:val="22"/>
        </w:rPr>
        <w:t xml:space="preserve"> odmawia odbioru wykonanych przez Wykonawcę Robót, pomimo pisemnego wezwania do odbioru Robót z wyznaczeniem dodatkowego terminu nie krótszego niż 7 dni roboczych.</w:t>
      </w:r>
    </w:p>
    <w:p w14:paraId="453FBCAC" w14:textId="35CAE637" w:rsidR="00F14509" w:rsidRPr="00631572" w:rsidRDefault="00C10112" w:rsidP="006E37E4">
      <w:pPr>
        <w:pStyle w:val="Akapitzlist"/>
        <w:numPr>
          <w:ilvl w:val="0"/>
          <w:numId w:val="4"/>
        </w:numPr>
        <w:spacing w:after="0" w:line="360" w:lineRule="auto"/>
        <w:jc w:val="both"/>
        <w:outlineLvl w:val="1"/>
        <w:rPr>
          <w:rFonts w:ascii="Arial" w:hAnsi="Arial" w:cs="Arial"/>
          <w:color w:val="000000" w:themeColor="text1"/>
          <w:sz w:val="22"/>
          <w:szCs w:val="22"/>
        </w:rPr>
      </w:pPr>
      <w:r w:rsidRPr="00631572">
        <w:rPr>
          <w:rFonts w:ascii="Arial" w:hAnsi="Arial" w:cs="Arial"/>
          <w:color w:val="000000" w:themeColor="text1"/>
          <w:sz w:val="22"/>
          <w:szCs w:val="22"/>
        </w:rPr>
        <w:t xml:space="preserve"> w razie powzięcia przez </w:t>
      </w:r>
      <w:r w:rsidR="00FE1996" w:rsidRPr="00631572">
        <w:rPr>
          <w:rFonts w:ascii="Arial" w:hAnsi="Arial" w:cs="Arial"/>
          <w:color w:val="000000" w:themeColor="text1"/>
          <w:sz w:val="22"/>
          <w:szCs w:val="22"/>
        </w:rPr>
        <w:t>Wykonawcę</w:t>
      </w:r>
      <w:r w:rsidRPr="00631572">
        <w:rPr>
          <w:rFonts w:ascii="Arial" w:hAnsi="Arial" w:cs="Arial"/>
          <w:color w:val="000000" w:themeColor="text1"/>
          <w:sz w:val="22"/>
          <w:szCs w:val="22"/>
        </w:rPr>
        <w:t xml:space="preserve"> informacji, że wspólnika Zamawiającego/ komplementariusza Zamawiającego lub prokurenta Zamawiającego prawomocnie skazano za przestępstwo, o którym mowa w art. 108 ust. 1 pkt 1 lit. a – g ustawy z dnia 11 września 2019 r. Prawo zamówień publicznych w chwili zawarcia Umowy lub zostanie skazany za wyżej wskazane przestępstwa w trakcie realizacji Umowy</w:t>
      </w:r>
      <w:r w:rsidR="00FE1996" w:rsidRPr="00631572">
        <w:rPr>
          <w:rFonts w:ascii="Arial" w:hAnsi="Arial" w:cs="Arial"/>
          <w:color w:val="000000" w:themeColor="text1"/>
          <w:sz w:val="22"/>
          <w:szCs w:val="22"/>
        </w:rPr>
        <w:t>.</w:t>
      </w:r>
    </w:p>
    <w:p w14:paraId="3935ECC6" w14:textId="77777777" w:rsidR="00A314B3" w:rsidRPr="00631572" w:rsidRDefault="00F14509" w:rsidP="00F9305A">
      <w:pPr>
        <w:pStyle w:val="Akapitzlist"/>
        <w:numPr>
          <w:ilvl w:val="0"/>
          <w:numId w:val="21"/>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Odstąpienie od Umowy z określonych powyżej przyczyn nastąpi w formie pisemnej z podaniem uzasadnienia. Odstąpienie od Umowy, może nastąpić najpóźniej w terminie 20 dni od dnia</w:t>
      </w:r>
      <w:r w:rsidR="0091402E" w:rsidRPr="00631572">
        <w:rPr>
          <w:rFonts w:ascii="Arial" w:hAnsi="Arial" w:cs="Arial"/>
          <w:color w:val="000000"/>
          <w:sz w:val="22"/>
          <w:szCs w:val="22"/>
        </w:rPr>
        <w:t>,</w:t>
      </w:r>
      <w:r w:rsidRPr="00631572">
        <w:rPr>
          <w:rFonts w:ascii="Arial" w:hAnsi="Arial" w:cs="Arial"/>
          <w:color w:val="000000"/>
          <w:sz w:val="22"/>
          <w:szCs w:val="22"/>
        </w:rPr>
        <w:t xml:space="preserve"> w którym Strona uprawniona dowiedziała się o fakcie stanowiącym podstawę do odstąpienia od Umowy, powinno nastąpić w formie pisemnej pod rygorem nieważności</w:t>
      </w:r>
      <w:r w:rsidR="00B67CBF" w:rsidRPr="00631572">
        <w:rPr>
          <w:rFonts w:ascii="Arial" w:hAnsi="Arial" w:cs="Arial"/>
          <w:color w:val="000000"/>
          <w:sz w:val="22"/>
          <w:szCs w:val="22"/>
        </w:rPr>
        <w:t xml:space="preserve"> takiego </w:t>
      </w:r>
      <w:r w:rsidR="00B3607F" w:rsidRPr="00631572">
        <w:rPr>
          <w:rFonts w:ascii="Arial" w:hAnsi="Arial" w:cs="Arial"/>
          <w:color w:val="000000"/>
          <w:sz w:val="22"/>
          <w:szCs w:val="22"/>
        </w:rPr>
        <w:t>odstąpienia</w:t>
      </w:r>
      <w:r w:rsidR="00B67CBF" w:rsidRPr="00631572">
        <w:rPr>
          <w:rFonts w:ascii="Arial" w:hAnsi="Arial" w:cs="Arial"/>
          <w:color w:val="000000"/>
          <w:sz w:val="22"/>
          <w:szCs w:val="22"/>
        </w:rPr>
        <w:t xml:space="preserve"> i</w:t>
      </w:r>
      <w:r w:rsidR="00B3607F" w:rsidRPr="00631572">
        <w:rPr>
          <w:rFonts w:ascii="Arial" w:hAnsi="Arial" w:cs="Arial"/>
          <w:color w:val="000000"/>
          <w:sz w:val="22"/>
          <w:szCs w:val="22"/>
        </w:rPr>
        <w:t> </w:t>
      </w:r>
      <w:r w:rsidR="00B67CBF" w:rsidRPr="00631572">
        <w:rPr>
          <w:rFonts w:ascii="Arial" w:hAnsi="Arial" w:cs="Arial"/>
          <w:color w:val="000000"/>
          <w:sz w:val="22"/>
          <w:szCs w:val="22"/>
        </w:rPr>
        <w:t xml:space="preserve">powinno zawierać </w:t>
      </w:r>
      <w:r w:rsidR="00B3607F" w:rsidRPr="00631572">
        <w:rPr>
          <w:rFonts w:ascii="Arial" w:hAnsi="Arial" w:cs="Arial"/>
          <w:color w:val="000000"/>
          <w:sz w:val="22"/>
          <w:szCs w:val="22"/>
        </w:rPr>
        <w:t>uzasadnienie</w:t>
      </w:r>
      <w:r w:rsidR="00B67CBF" w:rsidRPr="00631572">
        <w:rPr>
          <w:rFonts w:ascii="Arial" w:hAnsi="Arial" w:cs="Arial"/>
          <w:color w:val="000000"/>
          <w:sz w:val="22"/>
          <w:szCs w:val="22"/>
        </w:rPr>
        <w:t>.</w:t>
      </w:r>
    </w:p>
    <w:p w14:paraId="04918C6F" w14:textId="77777777" w:rsidR="006E37E4" w:rsidRPr="00631572" w:rsidRDefault="006E37E4" w:rsidP="006E37E4">
      <w:pPr>
        <w:spacing w:after="0" w:line="360" w:lineRule="auto"/>
        <w:outlineLvl w:val="1"/>
        <w:rPr>
          <w:rFonts w:ascii="Arial" w:hAnsi="Arial" w:cs="Arial"/>
          <w:b/>
          <w:bCs/>
          <w:color w:val="000000"/>
          <w:sz w:val="22"/>
          <w:szCs w:val="22"/>
        </w:rPr>
      </w:pPr>
    </w:p>
    <w:p w14:paraId="64C93D0C" w14:textId="53708A2C" w:rsidR="000E20A4" w:rsidRPr="00631572" w:rsidRDefault="000E20A4" w:rsidP="000E20A4">
      <w:pPr>
        <w:spacing w:after="0" w:line="360" w:lineRule="auto"/>
        <w:ind w:left="-142"/>
        <w:jc w:val="center"/>
        <w:outlineLvl w:val="1"/>
        <w:rPr>
          <w:rFonts w:ascii="Arial" w:hAnsi="Arial" w:cs="Arial"/>
          <w:b/>
          <w:bCs/>
          <w:color w:val="000000"/>
          <w:sz w:val="22"/>
          <w:szCs w:val="22"/>
        </w:rPr>
      </w:pPr>
      <w:r w:rsidRPr="00631572">
        <w:rPr>
          <w:rFonts w:ascii="Arial" w:hAnsi="Arial" w:cs="Arial"/>
          <w:b/>
          <w:bCs/>
          <w:color w:val="000000"/>
          <w:sz w:val="22"/>
          <w:szCs w:val="22"/>
        </w:rPr>
        <w:t xml:space="preserve">§ </w:t>
      </w:r>
      <w:r w:rsidR="00AC598E" w:rsidRPr="00631572">
        <w:rPr>
          <w:rFonts w:ascii="Arial" w:hAnsi="Arial" w:cs="Arial"/>
          <w:b/>
          <w:bCs/>
          <w:color w:val="000000"/>
          <w:sz w:val="22"/>
          <w:szCs w:val="22"/>
        </w:rPr>
        <w:t>8</w:t>
      </w:r>
      <w:r w:rsidRPr="00631572">
        <w:rPr>
          <w:rFonts w:ascii="Arial" w:hAnsi="Arial" w:cs="Arial"/>
          <w:b/>
          <w:bCs/>
          <w:color w:val="000000"/>
          <w:sz w:val="22"/>
          <w:szCs w:val="22"/>
        </w:rPr>
        <w:t>.</w:t>
      </w:r>
    </w:p>
    <w:p w14:paraId="1737DC63" w14:textId="1B41E661" w:rsidR="000E20A4" w:rsidRPr="00631572" w:rsidRDefault="0CF81E0E" w:rsidP="000E20A4">
      <w:pPr>
        <w:spacing w:after="0" w:line="360" w:lineRule="auto"/>
        <w:ind w:left="-142"/>
        <w:jc w:val="center"/>
        <w:outlineLvl w:val="1"/>
        <w:rPr>
          <w:rFonts w:ascii="Arial" w:hAnsi="Arial" w:cs="Arial"/>
          <w:b/>
          <w:bCs/>
          <w:color w:val="000000"/>
          <w:sz w:val="22"/>
          <w:szCs w:val="22"/>
        </w:rPr>
      </w:pPr>
      <w:r w:rsidRPr="00631572">
        <w:rPr>
          <w:rFonts w:ascii="Arial" w:hAnsi="Arial" w:cs="Arial"/>
          <w:b/>
          <w:bCs/>
          <w:color w:val="000000" w:themeColor="text1"/>
          <w:sz w:val="22"/>
          <w:szCs w:val="22"/>
        </w:rPr>
        <w:t xml:space="preserve">Składnie Zamówień i </w:t>
      </w:r>
      <w:r w:rsidR="67DCD73F" w:rsidRPr="00631572">
        <w:rPr>
          <w:rFonts w:ascii="Arial" w:hAnsi="Arial" w:cs="Arial"/>
          <w:b/>
          <w:color w:val="000000" w:themeColor="text1"/>
          <w:sz w:val="22"/>
          <w:szCs w:val="22"/>
        </w:rPr>
        <w:t>Nadzór</w:t>
      </w:r>
      <w:r w:rsidR="364D8FC0" w:rsidRPr="00631572">
        <w:rPr>
          <w:rFonts w:ascii="Arial" w:hAnsi="Arial" w:cs="Arial"/>
          <w:b/>
          <w:color w:val="000000" w:themeColor="text1"/>
          <w:sz w:val="22"/>
          <w:szCs w:val="22"/>
        </w:rPr>
        <w:t xml:space="preserve"> nad realizacją </w:t>
      </w:r>
      <w:r w:rsidR="61A678B2" w:rsidRPr="00631572">
        <w:rPr>
          <w:rFonts w:ascii="Arial" w:hAnsi="Arial" w:cs="Arial"/>
          <w:b/>
          <w:bCs/>
          <w:color w:val="000000" w:themeColor="text1"/>
          <w:sz w:val="22"/>
          <w:szCs w:val="22"/>
        </w:rPr>
        <w:t>Robót</w:t>
      </w:r>
    </w:p>
    <w:p w14:paraId="550E9270" w14:textId="4A2FC64B" w:rsidR="000E20A4" w:rsidRPr="00631572" w:rsidRDefault="00F940C2" w:rsidP="006E37E4">
      <w:pPr>
        <w:pStyle w:val="Akapitzlist"/>
        <w:numPr>
          <w:ilvl w:val="0"/>
          <w:numId w:val="18"/>
        </w:numPr>
        <w:spacing w:after="0" w:line="360" w:lineRule="auto"/>
        <w:jc w:val="both"/>
        <w:outlineLvl w:val="1"/>
        <w:rPr>
          <w:rFonts w:ascii="Arial" w:hAnsi="Arial" w:cs="Arial"/>
          <w:color w:val="000000"/>
          <w:sz w:val="22"/>
          <w:szCs w:val="22"/>
        </w:rPr>
      </w:pPr>
      <w:r w:rsidRPr="00631572">
        <w:rPr>
          <w:rFonts w:ascii="Arial" w:hAnsi="Arial" w:cs="Arial"/>
          <w:color w:val="000000"/>
          <w:sz w:val="22"/>
          <w:szCs w:val="22"/>
        </w:rPr>
        <w:t>Do nadzoru nad realizacją postanowień Umowy, w tym do</w:t>
      </w:r>
      <w:r w:rsidR="7F4F07C1" w:rsidRPr="00631572">
        <w:rPr>
          <w:rFonts w:ascii="Arial" w:hAnsi="Arial" w:cs="Arial"/>
          <w:color w:val="000000"/>
          <w:sz w:val="22"/>
          <w:szCs w:val="22"/>
        </w:rPr>
        <w:t xml:space="preserve"> </w:t>
      </w:r>
      <w:r w:rsidR="7F4F07C1" w:rsidRPr="00631572">
        <w:rPr>
          <w:rFonts w:ascii="Arial" w:hAnsi="Arial" w:cs="Arial"/>
          <w:color w:val="000000" w:themeColor="text1"/>
          <w:sz w:val="22"/>
          <w:szCs w:val="22"/>
        </w:rPr>
        <w:t>składania Zamówień przez Zamawiającego</w:t>
      </w:r>
      <w:r w:rsidR="47009FC9" w:rsidRPr="00631572">
        <w:rPr>
          <w:rFonts w:ascii="Arial" w:hAnsi="Arial" w:cs="Arial"/>
          <w:color w:val="000000" w:themeColor="text1"/>
          <w:sz w:val="22"/>
          <w:szCs w:val="22"/>
        </w:rPr>
        <w:t xml:space="preserve"> upoważnieni</w:t>
      </w:r>
      <w:r w:rsidR="7F4F07C1" w:rsidRPr="00631572">
        <w:rPr>
          <w:rFonts w:ascii="Arial" w:hAnsi="Arial" w:cs="Arial"/>
          <w:color w:val="000000" w:themeColor="text1"/>
          <w:sz w:val="22"/>
          <w:szCs w:val="22"/>
        </w:rPr>
        <w:t xml:space="preserve"> są:</w:t>
      </w:r>
    </w:p>
    <w:p w14:paraId="2B14AFAD" w14:textId="77777777" w:rsidR="00F940C2" w:rsidRPr="00631572" w:rsidRDefault="00F940C2" w:rsidP="00F940C2">
      <w:pPr>
        <w:pStyle w:val="Akapitzlist"/>
        <w:spacing w:after="0" w:line="360" w:lineRule="auto"/>
        <w:ind w:left="218"/>
        <w:jc w:val="both"/>
        <w:outlineLvl w:val="1"/>
        <w:rPr>
          <w:rFonts w:ascii="Arial" w:hAnsi="Arial" w:cs="Arial"/>
          <w:color w:val="000000"/>
          <w:sz w:val="22"/>
          <w:szCs w:val="22"/>
        </w:rPr>
      </w:pPr>
      <w:r w:rsidRPr="00631572">
        <w:rPr>
          <w:rFonts w:ascii="Arial" w:hAnsi="Arial" w:cs="Arial"/>
          <w:color w:val="000000"/>
          <w:sz w:val="22"/>
          <w:szCs w:val="22"/>
        </w:rPr>
        <w:t>Ze strony Zamawiającego:</w:t>
      </w:r>
    </w:p>
    <w:p w14:paraId="53A44348" w14:textId="77777777" w:rsidR="00E748D6" w:rsidRPr="00631572" w:rsidRDefault="06AA1935" w:rsidP="006E37E4">
      <w:pPr>
        <w:pStyle w:val="Akapitzlist"/>
        <w:numPr>
          <w:ilvl w:val="0"/>
          <w:numId w:val="1"/>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w:t>
      </w:r>
    </w:p>
    <w:p w14:paraId="751DD3D0" w14:textId="32F884AC" w:rsidR="1336216B" w:rsidRPr="00631572" w:rsidRDefault="1336216B" w:rsidP="1336216B">
      <w:pPr>
        <w:spacing w:after="0" w:line="360" w:lineRule="auto"/>
        <w:ind w:left="218"/>
        <w:jc w:val="both"/>
        <w:outlineLvl w:val="1"/>
        <w:rPr>
          <w:rFonts w:ascii="Arial" w:hAnsi="Arial" w:cs="Arial"/>
          <w:color w:val="000000" w:themeColor="text1"/>
          <w:sz w:val="22"/>
          <w:szCs w:val="22"/>
        </w:rPr>
      </w:pPr>
    </w:p>
    <w:p w14:paraId="59BBCC0E" w14:textId="77777777" w:rsidR="00F940C2" w:rsidRPr="00631572" w:rsidRDefault="001F5941" w:rsidP="001F5941">
      <w:pPr>
        <w:spacing w:after="0" w:line="360" w:lineRule="auto"/>
        <w:ind w:left="218"/>
        <w:jc w:val="both"/>
        <w:outlineLvl w:val="1"/>
        <w:rPr>
          <w:rFonts w:ascii="Arial" w:hAnsi="Arial" w:cs="Arial"/>
          <w:color w:val="000000"/>
          <w:sz w:val="22"/>
          <w:szCs w:val="22"/>
        </w:rPr>
      </w:pPr>
      <w:r w:rsidRPr="00631572">
        <w:rPr>
          <w:rFonts w:ascii="Arial" w:hAnsi="Arial" w:cs="Arial"/>
          <w:color w:val="000000"/>
          <w:sz w:val="22"/>
          <w:szCs w:val="22"/>
        </w:rPr>
        <w:t>Ze strony Wykonawcy:</w:t>
      </w:r>
    </w:p>
    <w:p w14:paraId="149017EB" w14:textId="51DF86DF" w:rsidR="001F5941" w:rsidRPr="00631572" w:rsidRDefault="713EE7C9" w:rsidP="1336216B">
      <w:pPr>
        <w:pStyle w:val="Akapitzlist"/>
        <w:numPr>
          <w:ilvl w:val="0"/>
          <w:numId w:val="2"/>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t>…………………………………………………………………………………………..</w:t>
      </w:r>
    </w:p>
    <w:p w14:paraId="4A3FB757" w14:textId="2DE4A060" w:rsidR="713EE7C9" w:rsidRPr="00631572" w:rsidRDefault="713EE7C9" w:rsidP="1336216B">
      <w:pPr>
        <w:spacing w:after="0" w:line="360" w:lineRule="auto"/>
        <w:ind w:left="218"/>
        <w:jc w:val="both"/>
        <w:outlineLvl w:val="1"/>
        <w:rPr>
          <w:rFonts w:ascii="Arial" w:hAnsi="Arial" w:cs="Arial"/>
          <w:color w:val="000000" w:themeColor="text1"/>
          <w:sz w:val="22"/>
          <w:szCs w:val="22"/>
        </w:rPr>
      </w:pPr>
      <w:r w:rsidRPr="00631572">
        <w:rPr>
          <w:rFonts w:ascii="Arial" w:hAnsi="Arial" w:cs="Arial"/>
          <w:color w:val="000000" w:themeColor="text1"/>
          <w:sz w:val="22"/>
          <w:szCs w:val="22"/>
        </w:rPr>
        <w:t>Zmiana osób wskazanych wyżej wymaga powiadomienia drugiej Strony na piśmie</w:t>
      </w:r>
      <w:r w:rsidR="2C1D3CF8" w:rsidRPr="00631572">
        <w:rPr>
          <w:rFonts w:ascii="Arial" w:hAnsi="Arial" w:cs="Arial"/>
          <w:color w:val="000000" w:themeColor="text1"/>
          <w:sz w:val="22"/>
          <w:szCs w:val="22"/>
        </w:rPr>
        <w:t>,</w:t>
      </w:r>
      <w:r w:rsidRPr="00631572">
        <w:rPr>
          <w:rFonts w:ascii="Arial" w:hAnsi="Arial" w:cs="Arial"/>
          <w:color w:val="000000" w:themeColor="text1"/>
          <w:sz w:val="22"/>
          <w:szCs w:val="22"/>
        </w:rPr>
        <w:t xml:space="preserve"> nie wymaga sporządzenia aneksu do Umowy</w:t>
      </w:r>
      <w:r w:rsidR="0A43507D" w:rsidRPr="00631572">
        <w:rPr>
          <w:rFonts w:ascii="Arial" w:hAnsi="Arial" w:cs="Arial"/>
          <w:color w:val="000000" w:themeColor="text1"/>
          <w:sz w:val="22"/>
          <w:szCs w:val="22"/>
        </w:rPr>
        <w:t>.</w:t>
      </w:r>
      <w:r w:rsidR="00A10499" w:rsidRPr="00631572">
        <w:rPr>
          <w:rFonts w:ascii="Arial" w:hAnsi="Arial" w:cs="Arial"/>
          <w:color w:val="000000" w:themeColor="text1"/>
          <w:sz w:val="22"/>
          <w:szCs w:val="22"/>
        </w:rPr>
        <w:t xml:space="preserve"> Dopuszcza się kontakt elektroniczny e-mail.</w:t>
      </w:r>
    </w:p>
    <w:p w14:paraId="3BD52351" w14:textId="46694C5D" w:rsidR="238B0E97" w:rsidRPr="00631572" w:rsidRDefault="238B0E97" w:rsidP="006E37E4">
      <w:pPr>
        <w:pStyle w:val="Akapitzlist"/>
        <w:numPr>
          <w:ilvl w:val="0"/>
          <w:numId w:val="18"/>
        </w:numPr>
        <w:spacing w:after="0" w:line="360" w:lineRule="auto"/>
        <w:jc w:val="both"/>
        <w:outlineLvl w:val="1"/>
        <w:rPr>
          <w:rFonts w:ascii="Arial" w:hAnsi="Arial" w:cs="Arial"/>
          <w:color w:val="000000" w:themeColor="text1"/>
          <w:sz w:val="22"/>
          <w:szCs w:val="22"/>
        </w:rPr>
      </w:pPr>
      <w:r w:rsidRPr="00631572">
        <w:rPr>
          <w:rFonts w:ascii="Arial" w:hAnsi="Arial" w:cs="Arial"/>
          <w:color w:val="000000" w:themeColor="text1"/>
          <w:sz w:val="22"/>
          <w:szCs w:val="22"/>
        </w:rPr>
        <w:t>Nadzór nad realizacją Robót</w:t>
      </w:r>
      <w:r w:rsidR="006C398C" w:rsidRPr="00631572">
        <w:rPr>
          <w:rFonts w:ascii="Arial" w:hAnsi="Arial" w:cs="Arial"/>
          <w:color w:val="000000" w:themeColor="text1"/>
          <w:sz w:val="22"/>
          <w:szCs w:val="22"/>
        </w:rPr>
        <w:t xml:space="preserve"> i udział w komisjach odbiorowych</w:t>
      </w:r>
      <w:r w:rsidRPr="00631572">
        <w:rPr>
          <w:rFonts w:ascii="Arial" w:hAnsi="Arial" w:cs="Arial"/>
          <w:color w:val="000000" w:themeColor="text1"/>
          <w:sz w:val="22"/>
          <w:szCs w:val="22"/>
        </w:rPr>
        <w:t xml:space="preserve"> pełnić będą osoby wskazane </w:t>
      </w:r>
      <w:r w:rsidR="006238A6">
        <w:rPr>
          <w:rFonts w:ascii="Arial" w:hAnsi="Arial" w:cs="Arial"/>
          <w:color w:val="000000" w:themeColor="text1"/>
          <w:sz w:val="22"/>
          <w:szCs w:val="22"/>
        </w:rPr>
        <w:br/>
      </w:r>
      <w:r w:rsidRPr="00631572">
        <w:rPr>
          <w:rFonts w:ascii="Arial" w:hAnsi="Arial" w:cs="Arial"/>
          <w:color w:val="000000" w:themeColor="text1"/>
          <w:sz w:val="22"/>
          <w:szCs w:val="22"/>
        </w:rPr>
        <w:t>w indywidualnych Zamówieniach.</w:t>
      </w:r>
    </w:p>
    <w:p w14:paraId="628E0493" w14:textId="1C3A01AA" w:rsidR="00835AE3" w:rsidRPr="00631572" w:rsidRDefault="0A43507D" w:rsidP="006E37E4">
      <w:pPr>
        <w:pStyle w:val="Akapitzlist"/>
        <w:numPr>
          <w:ilvl w:val="0"/>
          <w:numId w:val="18"/>
        </w:numPr>
        <w:spacing w:after="0" w:line="360" w:lineRule="auto"/>
        <w:jc w:val="both"/>
        <w:outlineLvl w:val="1"/>
        <w:rPr>
          <w:rFonts w:ascii="Arial" w:hAnsi="Arial" w:cs="Arial"/>
          <w:color w:val="000000"/>
          <w:sz w:val="22"/>
          <w:szCs w:val="22"/>
        </w:rPr>
      </w:pPr>
      <w:r w:rsidRPr="00631572">
        <w:rPr>
          <w:rFonts w:ascii="Arial" w:hAnsi="Arial" w:cs="Arial"/>
          <w:color w:val="000000" w:themeColor="text1"/>
          <w:sz w:val="22"/>
          <w:szCs w:val="22"/>
        </w:rPr>
        <w:lastRenderedPageBreak/>
        <w:t>W czasie wykonywania Robót, Wykonawca zobowiązany jest na żądanie Zamawiającego udzielić mu wyjaśnień</w:t>
      </w:r>
      <w:r w:rsidR="00A10499" w:rsidRPr="00631572">
        <w:rPr>
          <w:rFonts w:ascii="Arial" w:hAnsi="Arial" w:cs="Arial"/>
          <w:color w:val="000000" w:themeColor="text1"/>
          <w:sz w:val="22"/>
          <w:szCs w:val="22"/>
        </w:rPr>
        <w:t xml:space="preserve"> oraz przekazać dokumentację fotograficzną</w:t>
      </w:r>
      <w:r w:rsidRPr="00631572">
        <w:rPr>
          <w:rFonts w:ascii="Arial" w:hAnsi="Arial" w:cs="Arial"/>
          <w:color w:val="000000" w:themeColor="text1"/>
          <w:sz w:val="22"/>
          <w:szCs w:val="22"/>
        </w:rPr>
        <w:t xml:space="preserve"> </w:t>
      </w:r>
      <w:r w:rsidR="00A10499" w:rsidRPr="00631572">
        <w:rPr>
          <w:rFonts w:ascii="Arial" w:hAnsi="Arial" w:cs="Arial"/>
          <w:color w:val="000000" w:themeColor="text1"/>
          <w:sz w:val="22"/>
          <w:szCs w:val="22"/>
        </w:rPr>
        <w:t xml:space="preserve">dotyczącą </w:t>
      </w:r>
      <w:r w:rsidRPr="00631572">
        <w:rPr>
          <w:rFonts w:ascii="Arial" w:hAnsi="Arial" w:cs="Arial"/>
          <w:color w:val="000000" w:themeColor="text1"/>
          <w:sz w:val="22"/>
          <w:szCs w:val="22"/>
        </w:rPr>
        <w:t>przebiegu realizacji Robót.</w:t>
      </w:r>
    </w:p>
    <w:p w14:paraId="3DC346A3" w14:textId="00088975" w:rsidR="00B54B27" w:rsidRPr="00631572" w:rsidRDefault="0A43507D" w:rsidP="006E37E4">
      <w:pPr>
        <w:pStyle w:val="Akapitzlist"/>
        <w:numPr>
          <w:ilvl w:val="0"/>
          <w:numId w:val="18"/>
        </w:numPr>
        <w:spacing w:after="0" w:line="360" w:lineRule="auto"/>
        <w:jc w:val="both"/>
        <w:outlineLvl w:val="1"/>
        <w:rPr>
          <w:rFonts w:ascii="Arial" w:hAnsi="Arial" w:cs="Arial"/>
          <w:sz w:val="22"/>
          <w:szCs w:val="22"/>
        </w:rPr>
      </w:pPr>
      <w:r w:rsidRPr="00631572">
        <w:rPr>
          <w:rFonts w:ascii="Arial" w:hAnsi="Arial" w:cs="Arial"/>
          <w:sz w:val="22"/>
          <w:szCs w:val="22"/>
        </w:rPr>
        <w:t>Umowa nie nakłada na Zamawiającego obowiązku zamawiania przedmiotowych Robót wyłącznie u</w:t>
      </w:r>
      <w:r w:rsidR="09003E1B" w:rsidRPr="00631572">
        <w:rPr>
          <w:rFonts w:ascii="Arial" w:hAnsi="Arial" w:cs="Arial"/>
          <w:sz w:val="22"/>
          <w:szCs w:val="22"/>
        </w:rPr>
        <w:t> </w:t>
      </w:r>
      <w:r w:rsidRPr="00631572">
        <w:rPr>
          <w:rFonts w:ascii="Arial" w:hAnsi="Arial" w:cs="Arial"/>
          <w:sz w:val="22"/>
          <w:szCs w:val="22"/>
        </w:rPr>
        <w:t>Wykonawcy.</w:t>
      </w:r>
    </w:p>
    <w:p w14:paraId="66F28D3F" w14:textId="77777777" w:rsidR="00835AE3" w:rsidRPr="00631572" w:rsidRDefault="00835AE3" w:rsidP="00B54B27">
      <w:pPr>
        <w:tabs>
          <w:tab w:val="left" w:pos="2160"/>
        </w:tabs>
        <w:spacing w:after="0" w:line="360" w:lineRule="auto"/>
        <w:ind w:left="-142"/>
        <w:jc w:val="center"/>
        <w:rPr>
          <w:rFonts w:ascii="Arial" w:hAnsi="Arial" w:cs="Arial"/>
          <w:b/>
          <w:bCs/>
          <w:sz w:val="22"/>
          <w:szCs w:val="22"/>
        </w:rPr>
      </w:pPr>
    </w:p>
    <w:p w14:paraId="0779AD57" w14:textId="64352C54" w:rsidR="00B54B27" w:rsidRPr="00631572" w:rsidRDefault="00B54B27" w:rsidP="00B54B27">
      <w:pPr>
        <w:tabs>
          <w:tab w:val="left" w:pos="2160"/>
        </w:tabs>
        <w:spacing w:after="0" w:line="360" w:lineRule="auto"/>
        <w:ind w:left="-142"/>
        <w:jc w:val="center"/>
        <w:rPr>
          <w:rFonts w:ascii="Arial" w:hAnsi="Arial" w:cs="Arial"/>
          <w:b/>
          <w:bCs/>
          <w:sz w:val="22"/>
          <w:szCs w:val="22"/>
        </w:rPr>
      </w:pPr>
      <w:r w:rsidRPr="00631572">
        <w:rPr>
          <w:rFonts w:ascii="Arial" w:hAnsi="Arial" w:cs="Arial"/>
          <w:b/>
          <w:bCs/>
          <w:sz w:val="22"/>
          <w:szCs w:val="22"/>
        </w:rPr>
        <w:t xml:space="preserve">§ </w:t>
      </w:r>
      <w:r w:rsidR="00AC598E" w:rsidRPr="00631572">
        <w:rPr>
          <w:rFonts w:ascii="Arial" w:hAnsi="Arial" w:cs="Arial"/>
          <w:b/>
          <w:bCs/>
          <w:sz w:val="22"/>
          <w:szCs w:val="22"/>
        </w:rPr>
        <w:t>9</w:t>
      </w:r>
      <w:r w:rsidRPr="00631572">
        <w:rPr>
          <w:rFonts w:ascii="Arial" w:hAnsi="Arial" w:cs="Arial"/>
          <w:b/>
          <w:bCs/>
          <w:sz w:val="22"/>
          <w:szCs w:val="22"/>
        </w:rPr>
        <w:t>.</w:t>
      </w:r>
    </w:p>
    <w:p w14:paraId="61FB9914" w14:textId="77777777" w:rsidR="00B54B27" w:rsidRPr="00631572" w:rsidRDefault="00B54B27" w:rsidP="00B54B27">
      <w:pPr>
        <w:tabs>
          <w:tab w:val="left" w:pos="2160"/>
        </w:tabs>
        <w:spacing w:after="0" w:line="360" w:lineRule="auto"/>
        <w:ind w:left="-142"/>
        <w:jc w:val="center"/>
        <w:rPr>
          <w:rFonts w:ascii="Arial" w:hAnsi="Arial" w:cs="Arial"/>
          <w:b/>
          <w:bCs/>
          <w:sz w:val="22"/>
          <w:szCs w:val="22"/>
        </w:rPr>
      </w:pPr>
      <w:r w:rsidRPr="00631572">
        <w:rPr>
          <w:rFonts w:ascii="Arial" w:hAnsi="Arial" w:cs="Arial"/>
          <w:b/>
          <w:bCs/>
          <w:sz w:val="22"/>
          <w:szCs w:val="22"/>
        </w:rPr>
        <w:t>Wynagrodzenie</w:t>
      </w:r>
    </w:p>
    <w:p w14:paraId="3710085C" w14:textId="7D075F94" w:rsidR="00DF6A29" w:rsidRPr="006238A6" w:rsidRDefault="1B6C83A9" w:rsidP="006238A6">
      <w:pPr>
        <w:pStyle w:val="Akapitzlist"/>
        <w:numPr>
          <w:ilvl w:val="0"/>
          <w:numId w:val="3"/>
        </w:numPr>
        <w:tabs>
          <w:tab w:val="left" w:pos="2160"/>
        </w:tabs>
        <w:spacing w:after="0" w:line="360" w:lineRule="auto"/>
        <w:ind w:left="180"/>
        <w:jc w:val="both"/>
        <w:rPr>
          <w:rFonts w:ascii="Arial" w:hAnsi="Arial" w:cs="Arial"/>
          <w:color w:val="000000" w:themeColor="text1"/>
          <w:sz w:val="22"/>
          <w:szCs w:val="22"/>
        </w:rPr>
      </w:pPr>
      <w:r w:rsidRPr="00631572">
        <w:rPr>
          <w:rFonts w:ascii="Arial" w:hAnsi="Arial" w:cs="Arial"/>
          <w:color w:val="000000" w:themeColor="text1"/>
          <w:sz w:val="22"/>
          <w:szCs w:val="22"/>
        </w:rPr>
        <w:t xml:space="preserve">W okresie obowiązywania, </w:t>
      </w:r>
      <w:r w:rsidR="50FB181E" w:rsidRPr="00631572">
        <w:rPr>
          <w:rFonts w:ascii="Arial" w:hAnsi="Arial" w:cs="Arial"/>
          <w:color w:val="000000" w:themeColor="text1"/>
          <w:sz w:val="22"/>
          <w:szCs w:val="22"/>
        </w:rPr>
        <w:t xml:space="preserve">oparta o przewidywaną ilość, </w:t>
      </w:r>
      <w:r w:rsidRPr="00631572">
        <w:rPr>
          <w:rFonts w:ascii="Arial" w:hAnsi="Arial" w:cs="Arial"/>
          <w:color w:val="000000" w:themeColor="text1"/>
          <w:sz w:val="22"/>
          <w:szCs w:val="22"/>
        </w:rPr>
        <w:t>wartość całkowita Umowy wyniesie nie więcej niż</w:t>
      </w:r>
      <w:r w:rsidR="19F6AA6C" w:rsidRPr="00631572">
        <w:rPr>
          <w:rFonts w:ascii="Arial" w:hAnsi="Arial" w:cs="Arial"/>
          <w:color w:val="000000" w:themeColor="text1"/>
          <w:sz w:val="22"/>
          <w:szCs w:val="22"/>
        </w:rPr>
        <w:t>:</w:t>
      </w:r>
    </w:p>
    <w:p w14:paraId="0A1D6670" w14:textId="6E3309E8" w:rsidR="00DF6A29" w:rsidRPr="00631572" w:rsidRDefault="1B6C83A9" w:rsidP="00DF6A29">
      <w:pPr>
        <w:pStyle w:val="Akapitzlist"/>
        <w:tabs>
          <w:tab w:val="left" w:pos="2160"/>
        </w:tabs>
        <w:spacing w:after="0" w:line="360" w:lineRule="auto"/>
        <w:ind w:left="218"/>
        <w:rPr>
          <w:rFonts w:ascii="Arial" w:hAnsi="Arial" w:cs="Arial"/>
          <w:sz w:val="22"/>
          <w:szCs w:val="22"/>
        </w:rPr>
      </w:pPr>
      <w:r w:rsidRPr="00631572">
        <w:rPr>
          <w:rFonts w:ascii="Arial" w:hAnsi="Arial" w:cs="Arial"/>
          <w:sz w:val="22"/>
          <w:szCs w:val="22"/>
        </w:rPr>
        <w:t>…………………………… PLN netto (słownie: ……………………….. PLN 00/100)</w:t>
      </w:r>
      <w:r w:rsidR="19F6AA6C" w:rsidRPr="00631572">
        <w:rPr>
          <w:rFonts w:ascii="Arial" w:hAnsi="Arial" w:cs="Arial"/>
          <w:sz w:val="22"/>
          <w:szCs w:val="22"/>
        </w:rPr>
        <w:t xml:space="preserve">, </w:t>
      </w:r>
    </w:p>
    <w:p w14:paraId="0B73C191" w14:textId="13B13A1A" w:rsidR="007664F3" w:rsidRPr="00631572" w:rsidRDefault="19F6AA6C" w:rsidP="00DF6A29">
      <w:pPr>
        <w:pStyle w:val="Akapitzlist"/>
        <w:tabs>
          <w:tab w:val="left" w:pos="2160"/>
        </w:tabs>
        <w:spacing w:after="0" w:line="360" w:lineRule="auto"/>
        <w:ind w:left="218"/>
        <w:rPr>
          <w:rFonts w:ascii="Arial" w:hAnsi="Arial" w:cs="Arial"/>
          <w:sz w:val="22"/>
          <w:szCs w:val="22"/>
        </w:rPr>
      </w:pPr>
      <w:r w:rsidRPr="00631572">
        <w:rPr>
          <w:rFonts w:ascii="Arial" w:hAnsi="Arial" w:cs="Arial"/>
          <w:sz w:val="22"/>
          <w:szCs w:val="22"/>
        </w:rPr>
        <w:t xml:space="preserve">…………………………… PLN VAT (słownie: ……………………….. PLN 00/100), </w:t>
      </w:r>
    </w:p>
    <w:p w14:paraId="041A6893" w14:textId="7C73B524" w:rsidR="00DF6A29" w:rsidRPr="00631572" w:rsidRDefault="19F6AA6C" w:rsidP="00DF6A29">
      <w:pPr>
        <w:pStyle w:val="Akapitzlist"/>
        <w:tabs>
          <w:tab w:val="left" w:pos="2160"/>
        </w:tabs>
        <w:spacing w:after="0" w:line="360" w:lineRule="auto"/>
        <w:ind w:left="218"/>
        <w:rPr>
          <w:rFonts w:ascii="Arial" w:hAnsi="Arial" w:cs="Arial"/>
          <w:sz w:val="22"/>
          <w:szCs w:val="22"/>
        </w:rPr>
      </w:pPr>
      <w:r w:rsidRPr="00631572">
        <w:rPr>
          <w:rFonts w:ascii="Arial" w:hAnsi="Arial" w:cs="Arial"/>
          <w:sz w:val="22"/>
          <w:szCs w:val="22"/>
        </w:rPr>
        <w:t xml:space="preserve">…………………………… PLN brutto (słownie: ……………………….. PLN 00/100), </w:t>
      </w:r>
    </w:p>
    <w:p w14:paraId="76596E78" w14:textId="77777777" w:rsidR="00DF6A29" w:rsidRPr="00631572" w:rsidRDefault="00DF6A29" w:rsidP="00DF6A29">
      <w:pPr>
        <w:pStyle w:val="Akapitzlist"/>
        <w:tabs>
          <w:tab w:val="left" w:pos="2160"/>
        </w:tabs>
        <w:spacing w:after="0" w:line="360" w:lineRule="auto"/>
        <w:ind w:left="218"/>
        <w:jc w:val="both"/>
        <w:rPr>
          <w:rFonts w:ascii="Arial" w:hAnsi="Arial" w:cs="Arial"/>
          <w:sz w:val="22"/>
          <w:szCs w:val="22"/>
        </w:rPr>
      </w:pPr>
    </w:p>
    <w:p w14:paraId="296877AA" w14:textId="77777777" w:rsidR="00FE1996" w:rsidRPr="00631572" w:rsidRDefault="1B6C83A9" w:rsidP="006E37E4">
      <w:pPr>
        <w:pStyle w:val="Akapitzlist"/>
        <w:numPr>
          <w:ilvl w:val="1"/>
          <w:numId w:val="19"/>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Z tytułu należytej realizacji Umowy, Wykonawcy przysługiwać będzie częściowe wynagrodzenie, na zasadach określonych w niniejszej Umowie, zgodne z udzielonym i należycie realizowanym Zamówieniem w ramach niniejszej Umowy</w:t>
      </w:r>
      <w:r w:rsidR="50FB181E" w:rsidRPr="00631572">
        <w:rPr>
          <w:rFonts w:ascii="Arial" w:hAnsi="Arial" w:cs="Arial"/>
          <w:sz w:val="22"/>
          <w:szCs w:val="22"/>
        </w:rPr>
        <w:t>.</w:t>
      </w:r>
    </w:p>
    <w:p w14:paraId="159198B9" w14:textId="785E9BB0" w:rsidR="00FE1996" w:rsidRPr="00631572" w:rsidRDefault="50FB181E" w:rsidP="006E37E4">
      <w:pPr>
        <w:pStyle w:val="Akapitzlist"/>
        <w:numPr>
          <w:ilvl w:val="1"/>
          <w:numId w:val="19"/>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 xml:space="preserve">Wartość częściowego wynagrodzenia </w:t>
      </w:r>
      <w:r w:rsidR="299808E0" w:rsidRPr="00631572">
        <w:rPr>
          <w:rFonts w:ascii="Arial" w:hAnsi="Arial" w:cs="Arial"/>
          <w:sz w:val="22"/>
          <w:szCs w:val="22"/>
        </w:rPr>
        <w:t xml:space="preserve">za realizację prac przewidzianych Zamówieniem, </w:t>
      </w:r>
      <w:r w:rsidRPr="00631572">
        <w:rPr>
          <w:rFonts w:ascii="Arial" w:hAnsi="Arial" w:cs="Arial"/>
          <w:sz w:val="22"/>
          <w:szCs w:val="22"/>
        </w:rPr>
        <w:t>stanowi</w:t>
      </w:r>
      <w:r w:rsidR="4CEE17AE" w:rsidRPr="00631572">
        <w:rPr>
          <w:rFonts w:ascii="Arial" w:hAnsi="Arial" w:cs="Arial"/>
          <w:sz w:val="22"/>
          <w:szCs w:val="22"/>
        </w:rPr>
        <w:t>ć</w:t>
      </w:r>
      <w:r w:rsidRPr="00631572">
        <w:rPr>
          <w:rFonts w:ascii="Arial" w:hAnsi="Arial" w:cs="Arial"/>
          <w:sz w:val="22"/>
          <w:szCs w:val="22"/>
        </w:rPr>
        <w:t xml:space="preserve"> będzie iloczyn </w:t>
      </w:r>
      <w:r w:rsidR="299808E0" w:rsidRPr="00631572">
        <w:rPr>
          <w:rFonts w:ascii="Arial" w:hAnsi="Arial" w:cs="Arial"/>
          <w:sz w:val="22"/>
          <w:szCs w:val="22"/>
        </w:rPr>
        <w:t xml:space="preserve">uzyskanych w ramach Postępowania Wykonawczego </w:t>
      </w:r>
      <w:r w:rsidRPr="00631572">
        <w:rPr>
          <w:rFonts w:ascii="Arial" w:hAnsi="Arial" w:cs="Arial"/>
          <w:sz w:val="22"/>
          <w:szCs w:val="22"/>
        </w:rPr>
        <w:t>cen jednostkow</w:t>
      </w:r>
      <w:r w:rsidR="299808E0" w:rsidRPr="00631572">
        <w:rPr>
          <w:rFonts w:ascii="Arial" w:hAnsi="Arial" w:cs="Arial"/>
          <w:sz w:val="22"/>
          <w:szCs w:val="22"/>
        </w:rPr>
        <w:t xml:space="preserve">ych, nieprzekraczających </w:t>
      </w:r>
      <w:r w:rsidR="008025C1" w:rsidRPr="00631572">
        <w:rPr>
          <w:rFonts w:ascii="Arial" w:hAnsi="Arial" w:cs="Arial"/>
          <w:sz w:val="22"/>
          <w:szCs w:val="22"/>
        </w:rPr>
        <w:t xml:space="preserve">wartości </w:t>
      </w:r>
      <w:r w:rsidR="299808E0" w:rsidRPr="00631572">
        <w:rPr>
          <w:rFonts w:ascii="Arial" w:hAnsi="Arial" w:cs="Arial"/>
          <w:sz w:val="22"/>
          <w:szCs w:val="22"/>
        </w:rPr>
        <w:t>wskazan</w:t>
      </w:r>
      <w:r w:rsidR="008025C1" w:rsidRPr="00631572">
        <w:rPr>
          <w:rFonts w:ascii="Arial" w:hAnsi="Arial" w:cs="Arial"/>
          <w:sz w:val="22"/>
          <w:szCs w:val="22"/>
        </w:rPr>
        <w:t>ych</w:t>
      </w:r>
      <w:r w:rsidR="299808E0" w:rsidRPr="00631572">
        <w:rPr>
          <w:rFonts w:ascii="Arial" w:hAnsi="Arial" w:cs="Arial"/>
          <w:sz w:val="22"/>
          <w:szCs w:val="22"/>
        </w:rPr>
        <w:t xml:space="preserve"> w Załączniku nr </w:t>
      </w:r>
      <w:r w:rsidR="02AD9682" w:rsidRPr="00631572">
        <w:rPr>
          <w:rFonts w:ascii="Arial" w:hAnsi="Arial" w:cs="Arial"/>
          <w:sz w:val="22"/>
          <w:szCs w:val="22"/>
        </w:rPr>
        <w:t>3</w:t>
      </w:r>
      <w:r w:rsidR="299808E0" w:rsidRPr="00631572">
        <w:rPr>
          <w:rFonts w:ascii="Arial" w:hAnsi="Arial" w:cs="Arial"/>
          <w:sz w:val="22"/>
          <w:szCs w:val="22"/>
        </w:rPr>
        <w:t xml:space="preserve"> do Umowy i ilości faktycznie zrealizowanych </w:t>
      </w:r>
      <w:r w:rsidR="42523399" w:rsidRPr="00631572">
        <w:rPr>
          <w:rFonts w:ascii="Arial" w:hAnsi="Arial" w:cs="Arial"/>
          <w:sz w:val="22"/>
          <w:szCs w:val="22"/>
        </w:rPr>
        <w:t>Robót</w:t>
      </w:r>
      <w:r w:rsidR="299808E0" w:rsidRPr="00631572">
        <w:rPr>
          <w:rFonts w:ascii="Arial" w:hAnsi="Arial" w:cs="Arial"/>
          <w:sz w:val="22"/>
          <w:szCs w:val="22"/>
        </w:rPr>
        <w:t>.</w:t>
      </w:r>
    </w:p>
    <w:p w14:paraId="49881F35" w14:textId="77777777" w:rsidR="00FE1996" w:rsidRPr="00631572" w:rsidRDefault="1B6C83A9"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Łączna wartość udzielonych Wykonawcy Zamówień w ramach niniejszej Umowy nie przekroczy kwoty wskazanej w ust. 1 niniejszego paragrafu.</w:t>
      </w:r>
    </w:p>
    <w:p w14:paraId="15887E0F"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Wykonawcy nie przysługuje roszczenie o zamówienie niewykonanej części Usług w ramach kwoty jaką Zamawiający przeznaczył na realizację Umowy.</w:t>
      </w:r>
    </w:p>
    <w:p w14:paraId="32D013E8" w14:textId="545AD25D"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Ceny określone w Załączniku nr 3 będą obowiązywać przez cały okres obowiązywania Umowy i nie będą podlegać zmianie, jednak po każdym roku obowiązywania i realizacji Umowy, Stronom przysługiwać będzie prawo do renegocjacji i ewentualnej zmiany cen wskazanych w Załączniku nr 3, z wyłączeniem zmiany wartości Umowy zgodnej ze wskazaną w ust. 1 niniejszego paragrafu. Stosowny wniosek powinien zawierać propozycje waloryzacji ceny łącznie z stosownym wyliczeniem podstawy do waloryzacji. Niezależnie od wyniku negocjacji, bez wstrzymania czy przerywania działań Wykonawcy, realizacja Przedmiotu Umowy przebiegać będzie na ustalonych przez Strony warunkach.</w:t>
      </w:r>
    </w:p>
    <w:p w14:paraId="73987DC6" w14:textId="529D358F"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Do kwoty, o której mowa w ust. 1, zostanie doliczony podatek VAT zgodnie z obowiązującymi przepisami prawa podatkowego. Wykonawca jest zobowiązany, na żądanie Zamawiającego, do zamieszczenia w treści faktury VAT lub załączniku do faktury, prawidłowego dla wykonanych świadczeń symbolu PKWiU według Polskiej Klasyfikacji Wyrobów i Usług obowiązującej dla celów podatku VAT w momencie wykonania świadczeń.</w:t>
      </w:r>
    </w:p>
    <w:p w14:paraId="69096BED"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lastRenderedPageBreak/>
        <w:t>W przypadku braku zamieszczenia klasyfikacji PKWiU na fakturze lub załączniku do faktury w sytuacji, o której mowa w ust. 6 powyżej, albo przedłożenia nieprawidłowej klasyfikacji i zakwestionowania przez organy podatkowe, organy kontroli skarbowej, bądź inne organy kontrolne rozliczeń podatkowych w zakresie podatku VAT dokonanych przez Zamawiającego, z tytułu faktur wystawionych przez Wykonawcę, Wykonawca zobowiązany jest do naprawienia szkody, którą poniesie Wykonawca z tego tytułu.</w:t>
      </w:r>
    </w:p>
    <w:p w14:paraId="6F3603D8" w14:textId="4F61F4A9" w:rsidR="006D5A1D"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 xml:space="preserve">Podstawą do wystawienia przez Wykonawcę faktury za zrealizowane zlecenie jest podpisane Zamówienie przez upoważnionego przedstawiciela Zamawiającego (wzór w Załączniku nr </w:t>
      </w:r>
      <w:r w:rsidR="00ED2287" w:rsidRPr="00631572">
        <w:rPr>
          <w:rFonts w:ascii="Arial" w:hAnsi="Arial" w:cs="Arial"/>
          <w:sz w:val="22"/>
          <w:szCs w:val="22"/>
        </w:rPr>
        <w:t>1</w:t>
      </w:r>
      <w:r w:rsidRPr="00631572">
        <w:rPr>
          <w:rFonts w:ascii="Arial" w:hAnsi="Arial" w:cs="Arial"/>
          <w:sz w:val="22"/>
          <w:szCs w:val="22"/>
        </w:rPr>
        <w:t xml:space="preserve"> do Umowy), wystawionego na podstawie podpisanego przez każdą ze Stron rozliczenia powykonawczego (protokół o</w:t>
      </w:r>
      <w:r w:rsidR="00ED2287" w:rsidRPr="00631572">
        <w:rPr>
          <w:rFonts w:ascii="Arial" w:hAnsi="Arial" w:cs="Arial"/>
          <w:sz w:val="22"/>
          <w:szCs w:val="22"/>
        </w:rPr>
        <w:t>dbioru</w:t>
      </w:r>
      <w:r w:rsidRPr="00631572">
        <w:rPr>
          <w:rFonts w:ascii="Arial" w:hAnsi="Arial" w:cs="Arial"/>
          <w:sz w:val="22"/>
          <w:szCs w:val="22"/>
        </w:rPr>
        <w:t xml:space="preserve">). Za datę wykonania Usługi przez Wykonawcę, Strony uznają </w:t>
      </w:r>
      <w:r w:rsidR="00F63559">
        <w:rPr>
          <w:rFonts w:ascii="Arial" w:hAnsi="Arial" w:cs="Arial"/>
          <w:sz w:val="22"/>
          <w:szCs w:val="22"/>
        </w:rPr>
        <w:t xml:space="preserve">datę </w:t>
      </w:r>
      <w:r w:rsidR="00F63559" w:rsidRPr="00F63559">
        <w:rPr>
          <w:rFonts w:ascii="Arial" w:hAnsi="Arial" w:cs="Arial"/>
          <w:sz w:val="22"/>
          <w:szCs w:val="22"/>
        </w:rPr>
        <w:t>zgłoszeni</w:t>
      </w:r>
      <w:r w:rsidR="00F63559">
        <w:rPr>
          <w:rFonts w:ascii="Arial" w:hAnsi="Arial" w:cs="Arial"/>
          <w:sz w:val="22"/>
          <w:szCs w:val="22"/>
        </w:rPr>
        <w:t>a</w:t>
      </w:r>
      <w:r w:rsidR="00F63559" w:rsidRPr="00F63559">
        <w:rPr>
          <w:rFonts w:ascii="Arial" w:hAnsi="Arial" w:cs="Arial"/>
          <w:sz w:val="22"/>
          <w:szCs w:val="22"/>
        </w:rPr>
        <w:t xml:space="preserve"> prac do odbioru </w:t>
      </w:r>
      <w:r w:rsidRPr="00631572">
        <w:rPr>
          <w:rFonts w:ascii="Arial" w:hAnsi="Arial" w:cs="Arial"/>
          <w:sz w:val="22"/>
          <w:szCs w:val="22"/>
        </w:rPr>
        <w:t>. Wykonawca jest zobowiązany również do zamieszenia na fakturze daty wykonania usługi i numeru Zamówienia.</w:t>
      </w:r>
    </w:p>
    <w:p w14:paraId="06B2E091" w14:textId="3BA7CFC9" w:rsidR="00F63559" w:rsidRPr="00A07881" w:rsidRDefault="00F63559"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A07881">
        <w:rPr>
          <w:rFonts w:ascii="Arial" w:hAnsi="Arial" w:cs="Arial"/>
          <w:sz w:val="22"/>
          <w:szCs w:val="22"/>
        </w:rPr>
        <w:t xml:space="preserve">W przypadku, gdy </w:t>
      </w:r>
      <w:r w:rsidRPr="00A07881">
        <w:rPr>
          <w:rFonts w:ascii="Arial" w:hAnsi="Arial" w:cs="Arial"/>
          <w:b/>
          <w:bCs/>
          <w:sz w:val="22"/>
          <w:szCs w:val="22"/>
        </w:rPr>
        <w:t>protokół odbioru będzie zawierał adnotacje o niewykonaniu lub wadliwym wykonaniu części prac</w:t>
      </w:r>
      <w:r w:rsidRPr="00A07881">
        <w:rPr>
          <w:rFonts w:ascii="Arial" w:hAnsi="Arial" w:cs="Arial"/>
          <w:sz w:val="22"/>
          <w:szCs w:val="22"/>
        </w:rPr>
        <w:t xml:space="preserve"> będących przedmiotem umowy, wystawiona przez wykonawcę faktura może obejmować wyłącznie wartość prac faktycznie wykonanych, które zostały zaakceptowane do zapłaty. Wynagrodzenie za pierwotnie niewykonaną lub wadliwie wykonaną część prac zostanie wypłacone na podstawie faktury wystawionej przez Wykonawcę po wykonaniu tych prac, potwierdzonym odbiorem Zamawiającego. W odniesieniu do niewykonanej części prac będących przedmiotem Umowy, Zamawiający ma prawo do ich wydzielenia z przedmiotu Umowy w drodze aneksu do tej Umowy, zawierającego nowy termin ich realizacji i przypadające na tę część prac wynagrodzenie, na co Wykonawca wyraża zgodę.</w:t>
      </w:r>
    </w:p>
    <w:p w14:paraId="210AA923" w14:textId="3E90B5EA" w:rsidR="006D5A1D"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Wykonawca będzie wystawiać i przesyłać Zamawiającemu faktury VAT (w tym faktury korygujące i duplikaty faktur) w formie elektronicznej, gwarantując autentyczność ich pochodzenia, integralność treści i czytelność faktury. Formatem faktury w formie elektronicznej jest PDF (</w:t>
      </w:r>
      <w:proofErr w:type="spellStart"/>
      <w:r w:rsidRPr="00631572">
        <w:rPr>
          <w:rFonts w:ascii="Arial" w:hAnsi="Arial" w:cs="Arial"/>
          <w:sz w:val="22"/>
          <w:szCs w:val="22"/>
        </w:rPr>
        <w:t>Portable</w:t>
      </w:r>
      <w:proofErr w:type="spellEnd"/>
      <w:r w:rsidRPr="00631572">
        <w:rPr>
          <w:rFonts w:ascii="Arial" w:hAnsi="Arial" w:cs="Arial"/>
          <w:sz w:val="22"/>
          <w:szCs w:val="22"/>
        </w:rPr>
        <w:t xml:space="preserve"> </w:t>
      </w:r>
      <w:proofErr w:type="spellStart"/>
      <w:r w:rsidRPr="00631572">
        <w:rPr>
          <w:rFonts w:ascii="Arial" w:hAnsi="Arial" w:cs="Arial"/>
          <w:sz w:val="22"/>
          <w:szCs w:val="22"/>
        </w:rPr>
        <w:t>Document</w:t>
      </w:r>
      <w:proofErr w:type="spellEnd"/>
      <w:r w:rsidRPr="00631572">
        <w:rPr>
          <w:rFonts w:ascii="Arial" w:hAnsi="Arial" w:cs="Arial"/>
          <w:sz w:val="22"/>
          <w:szCs w:val="22"/>
        </w:rPr>
        <w:t xml:space="preserve"> Format). Faktury VAT będą wysyłane z adresu Wykonawcy: roskop@op.pl lub dorota.nocon@poczta.fm  na adres Zamawiającego: </w:t>
      </w:r>
      <w:hyperlink r:id="rId12" w:history="1">
        <w:r w:rsidR="00A07881" w:rsidRPr="00AF3A4A">
          <w:t>fakturyzakupowe.pgeek@gkpge.pl</w:t>
        </w:r>
      </w:hyperlink>
    </w:p>
    <w:p w14:paraId="067FACBD"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Zamawiający wyraża zgodę na stosowanie faktur elektronicznych przez Wykonawcę zgodnie z art. 106n ust. 1 ustawy o VAT. Wykonawca potwierdza, że przesyłane faktury elektroniczne spełniały będą wymogi ustawy o VAT.</w:t>
      </w:r>
    </w:p>
    <w:p w14:paraId="3E4E3EF3"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Wynagrodzenie za wykonane i odebrane przez Zamawiającego Usługi płatne będzie w terminie 30 dni, licząc od daty doręczenia Zamawiającemu prawidłowo wystawionej faktury VAT wraz z podpisanym przez Strony Zamówieniem, przelewem na wskazany na fakturze rachunek rozliczeniowy Wykonawcy, o którym mowa w art. 49 ust. 1 pkt 1 ustawy z dnia 29 sierpnia 1997 r. Prawo bankowe. Zamawiający potwierdza, że wskazany na fakturze rachunek rozliczeniowy będzie zgłoszony do właściwego organu podatkowego i będzie znajdował się w wykazie, o którym mowa w art. 96b ustawy z dnia 11 marca 2004 r. o podatku od towarów i usług (t. j. Dz.U. z 2024 r., poz. 361; dalej: ustawa o VAT). Wykaz, o którym mowa w art. 96b ustawy o VAT, zwany jest dalej Białą Listą.</w:t>
      </w:r>
    </w:p>
    <w:p w14:paraId="3DAB2DEA"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lastRenderedPageBreak/>
        <w:t>Zamawiający, przed dokonaniem zapłaty tj. na dzień zlecenia przelewu, dokona weryfikacji obecności na Białej Liście, rachunku rozliczeniowego o którym mowa w art. 49 ust. 1 pkt 1 ustawy z dnia 29 sierpnia 1997 r. Prawo bankowe, wskazanego przez Wykonawcę na fakturze VAT. W przypadku braku na Białej Liście na dzień zlecenia przelewu, rachunku rozliczeniowego, wskazanego przez Wykonawcę na fakturze, Zamawiający wstrzyma płatność na rzecz Wykonawcy, do momentu uzyskania od Wykonawcy pisemnej informacji potwierdzającej obecność na Białej Liście rachunku rozliczeniowego, na który ma zostać dokonana płatność oraz ponownej weryfikacji rachunku rozliczeniowego z Białą Listą przez Zamawiającego. Po pozytywnej weryfikacji rachunku rozliczeniowego z Białą Listą dokonanej przez Zamawiającego, Zamawiający dokona na rzecz Wykonawcy zapłaty za fakturę, w ciągu 3 dni roboczych od dnia otrzymania pisemnej informacji od Wykonawcy. Opóźnienie w dokonaniu płatności w terminie określonym w umowie, nie stanowi dla Wykonawcy podstawy do żądania od Zamawiającego jakichkolwiek roszczeń, w tym w szczególności odsetek z tytułu dokonania nieterminowej płatności wynagrodzenia.</w:t>
      </w:r>
    </w:p>
    <w:p w14:paraId="77A2E57C"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Za datę doręczenia faktury przez Stronę uznaje się datę odnotowanego faktu wpływu faktury w formacie PDF na skrzynkę odbiorczą poczty elektronicznej Strony. Każda ze Stron jest uprawniona do wycofania wyrażonej akceptacji na wystawianie i przesyłanie faktur elektronicznych w każdej chwili, ze skutkiem od daty następującej bezpośrednio po dacie doręczenia drugiej Stronie oświadczenia w tym zakresie. Oświadczenie, o którym mowa w zdaniu poprzednim wymaga, pod rygorem nieważności, formy pisemnej.</w:t>
      </w:r>
    </w:p>
    <w:p w14:paraId="2EC7837C"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Za datę zapłaty uznaje się datę obciążenia rachunku bankowego Zamawiającego. Jeżeli termin płatności przypada na dzień wolny od pracy lub na sobotę, termin płatności tej faktury upływał będzie wówczas w pierwszym następującym dniu roboczym.</w:t>
      </w:r>
    </w:p>
    <w:p w14:paraId="63FFBEFD"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 fakturze jako nabywcę należy wskazać: PGE Energetyka Kolejowa S.A. z siedzibą w Warszawie, ul. Hoża 63/67, 00-681 Warszawa.</w:t>
      </w:r>
    </w:p>
    <w:p w14:paraId="1BE36DCF"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Zmiany adresu/ów e-mail, wskazanego/</w:t>
      </w:r>
      <w:proofErr w:type="spellStart"/>
      <w:r w:rsidRPr="00631572">
        <w:rPr>
          <w:rFonts w:ascii="Arial" w:hAnsi="Arial" w:cs="Arial"/>
          <w:sz w:val="22"/>
          <w:szCs w:val="22"/>
        </w:rPr>
        <w:t>ych</w:t>
      </w:r>
      <w:proofErr w:type="spellEnd"/>
      <w:r w:rsidRPr="00631572">
        <w:rPr>
          <w:rFonts w:ascii="Arial" w:hAnsi="Arial" w:cs="Arial"/>
          <w:sz w:val="22"/>
          <w:szCs w:val="22"/>
        </w:rPr>
        <w:t xml:space="preserve"> w ust. 9 nie wymagają aneksu do Umowy oraz będą dokonywane przez każdą ze Stron w sposób pisemny lub mailowo pod rygorem nieważności ze skutkiem od daty następującej bezpośrednio po dacie doręczenia drugiej Stronie stosownego oświadczenia w tym zakresie.</w:t>
      </w:r>
    </w:p>
    <w:p w14:paraId="1C449344"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 przypadku, gdy przeszkody formalne lub techniczne uniemożliwiają wystawienie i przesyłanie dokumentów w formie elektronicznej (w szczególności w przypadku cofnięcia niniejszej akceptacji) dokumenty te powinny zostać przesłane w formie papierowej na następujący adres:</w:t>
      </w:r>
    </w:p>
    <w:p w14:paraId="591C240D" w14:textId="77777777" w:rsidR="006D5A1D" w:rsidRPr="00631572" w:rsidRDefault="006D5A1D" w:rsidP="00AF3A4A">
      <w:pPr>
        <w:pStyle w:val="Akapitzlist"/>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PGE Energetyka Kolejowa Centrum Usług Wspólnych Sp z o.o.</w:t>
      </w:r>
    </w:p>
    <w:p w14:paraId="279FF757" w14:textId="77777777" w:rsidR="006D5A1D" w:rsidRPr="00631572" w:rsidRDefault="006D5A1D" w:rsidP="00AF3A4A">
      <w:pPr>
        <w:pStyle w:val="Akapitzlist"/>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Skrytka Pocztowa 73, Urząd Pocztowy Chorzów 6,</w:t>
      </w:r>
    </w:p>
    <w:p w14:paraId="3EE09EAB" w14:textId="77777777" w:rsidR="006D5A1D" w:rsidRPr="00631572" w:rsidRDefault="006D5A1D" w:rsidP="00AF3A4A">
      <w:pPr>
        <w:pStyle w:val="Akapitzlist"/>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Plac Ludwika Waryńskiego 1, 41-506 Chorzów.</w:t>
      </w:r>
    </w:p>
    <w:p w14:paraId="450C5C0E"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Faktura VAT będzie uznana za dostarczoną w sposób prawidłowy do Zamawiającego w dacie widniejącej na pieczęci przyjęcia lub dacie zwrotnego potwierdzenia odbioru.</w:t>
      </w:r>
    </w:p>
    <w:p w14:paraId="20980DE1"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 xml:space="preserve">W przypadku wystawienia faktury niezgodnej z Umową lub obowiązującymi przepisami prawa, a także nie przedłożenia wymaganych Umową dokumentów, bieg terminu płatności rozpoczyna się po </w:t>
      </w:r>
      <w:r w:rsidRPr="00631572">
        <w:rPr>
          <w:rFonts w:ascii="Arial" w:hAnsi="Arial" w:cs="Arial"/>
          <w:sz w:val="22"/>
          <w:szCs w:val="22"/>
        </w:rPr>
        <w:lastRenderedPageBreak/>
        <w:t>wyjaśnieniu nieprawidłowości, uzupełnieniu brakujących dokumentów lub otrzymaniu faktury korygującej (w sytuacji stwierdzenia niezgodności kwoty należności lub treści faktury). Zamawiający niezwłocznie informuje o stwierdzonych uchybieniach i braku upływu terminu płatności.</w:t>
      </w:r>
    </w:p>
    <w:p w14:paraId="6AF761D7"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Odsetki za nieterminowe regulowanie płatności będą obliczane według obowiązujących odsetek ustawowych. Za okres opóźnienia w płatności za fakturę, o którym mowa w ust. 12 i 18, nie będą przez Wykonawcę naliczane odsetki.</w:t>
      </w:r>
    </w:p>
    <w:p w14:paraId="2BB74B97"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Zamawiający oświadcza, że jest płatnikiem podatku VAT i jest uprawniony do otrzymania faktur oraz upoważnia Wykonawcę do wystawienia faktur bez podpisu Zamawiającego.</w:t>
      </w:r>
    </w:p>
    <w:p w14:paraId="52BAF281"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Zamawiający nie przewiduje możliwości wpłacania jakichkolwiek zaliczek.</w:t>
      </w:r>
    </w:p>
    <w:p w14:paraId="43696B36"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Wykonawca oświadcza, jest czynnym podatnikiem VAT i zobowiązuje się do poinformowania Zamawiającego o wszelkich zmianach jego statusu w trakcie trwania Umowy, tj. o rezygnacji ze statusu czynnego podatnika VAT lub wykreślenia go z listy czynnych podatników VAT przez organ podatkowy, najpóźniej w ciągu 3 dni od zaistnienia tego zdarzenia pod rygorem zastosowania sankcji przewidzianych w Umowie.</w:t>
      </w:r>
    </w:p>
    <w:p w14:paraId="22DC9A58" w14:textId="07F38428"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 xml:space="preserve">W przypadku zaistnienia przesłanek do obniżenia wynagrodzenia wynikającego z Umowy </w:t>
      </w:r>
      <w:r w:rsidR="00AF3A4A">
        <w:rPr>
          <w:rFonts w:ascii="Arial" w:hAnsi="Arial" w:cs="Arial"/>
          <w:sz w:val="22"/>
          <w:szCs w:val="22"/>
        </w:rPr>
        <w:br/>
      </w:r>
      <w:r w:rsidRPr="00631572">
        <w:rPr>
          <w:rFonts w:ascii="Arial" w:hAnsi="Arial" w:cs="Arial"/>
          <w:sz w:val="22"/>
          <w:szCs w:val="22"/>
        </w:rPr>
        <w:t>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Wykonawcę Zamawiającemu prawidłowo wystawionej faktury korygującej, dokumentującej to obniżenie, jeżeli w terminie 3 dni od doręczenia tejże faktury korygującej Zamawiający nie zgłosi Wykonawcy zastrzeżeń w tym zakresie. Wykonawca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70828C89"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 okresie obowiązywania w formule fakultatywnej Krajowego Systemu e-Faktur (dalej: Krajowy System e-Faktur), o którym mowa w art. 106nd ustawy o VAT, Wykonawca wystawia na rzecz Zamawiającego faktury ustrukturyzowane, o których mowa w art.2 pkt 32a ustawy o VAT (dalej: Faktury ustrukturyzowane) jedynie w przypadku zadeklarowania przez Wykonawcę gotowości do wystawiania Faktur ustrukturyzowanych oraz wyrażenia przez Zamawiającego zgody w formie pisemnej na otrzymywanie faktur za pośrednictwem Krajowego Systemu e-Faktur.</w:t>
      </w:r>
    </w:p>
    <w:p w14:paraId="1CE4322B"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 okresie obowiązywania Krajowego Systemu e-Faktur w formule obligatoryjnej nie obowiązują zgody na otrzymywanie Faktur ustrukturyzowanych. Obowiązek wystawiania Faktur ustrukturyzowanych wynikał będzie z przepisów prawa.</w:t>
      </w:r>
    </w:p>
    <w:p w14:paraId="4124C666"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 okresie obowiązywania Krajowego Systemu e-Faktur w formule obligatoryjnej poza okresem trwania awarii oraz niedostępności Krajowego Systemu e-Faktur z przyczyn leżących po stronie Ministerstwa Finansów (dalej: MF) lub po stronie Wykonawcy:</w:t>
      </w:r>
    </w:p>
    <w:p w14:paraId="3ADC01C2" w14:textId="2AFC4DB7" w:rsidR="006D5A1D" w:rsidRPr="00631572" w:rsidRDefault="006D5A1D" w:rsidP="00F9305A">
      <w:pPr>
        <w:pStyle w:val="Akapitzlist"/>
        <w:numPr>
          <w:ilvl w:val="1"/>
          <w:numId w:val="64"/>
        </w:numPr>
        <w:tabs>
          <w:tab w:val="left" w:pos="2160"/>
        </w:tabs>
        <w:spacing w:after="0" w:line="360" w:lineRule="auto"/>
        <w:ind w:left="567"/>
        <w:jc w:val="both"/>
        <w:rPr>
          <w:rFonts w:ascii="Arial" w:hAnsi="Arial" w:cs="Arial"/>
          <w:sz w:val="22"/>
          <w:szCs w:val="22"/>
        </w:rPr>
      </w:pPr>
      <w:r w:rsidRPr="00631572">
        <w:rPr>
          <w:rFonts w:ascii="Arial" w:hAnsi="Arial" w:cs="Arial"/>
          <w:sz w:val="22"/>
          <w:szCs w:val="22"/>
        </w:rPr>
        <w:t>Wykonawca wystawia na rzecz Zamawiającego Faktury ustrukturyzowane,</w:t>
      </w:r>
    </w:p>
    <w:p w14:paraId="253C4CFD" w14:textId="464BA50D" w:rsidR="006D5A1D" w:rsidRPr="00631572" w:rsidRDefault="006D5A1D" w:rsidP="00F9305A">
      <w:pPr>
        <w:pStyle w:val="Akapitzlist"/>
        <w:numPr>
          <w:ilvl w:val="1"/>
          <w:numId w:val="64"/>
        </w:numPr>
        <w:tabs>
          <w:tab w:val="left" w:pos="2160"/>
        </w:tabs>
        <w:spacing w:after="0" w:line="360" w:lineRule="auto"/>
        <w:ind w:left="567"/>
        <w:jc w:val="both"/>
        <w:rPr>
          <w:rFonts w:ascii="Arial" w:hAnsi="Arial" w:cs="Arial"/>
          <w:sz w:val="22"/>
          <w:szCs w:val="22"/>
        </w:rPr>
      </w:pPr>
      <w:r w:rsidRPr="00631572">
        <w:rPr>
          <w:rFonts w:ascii="Arial" w:hAnsi="Arial" w:cs="Arial"/>
          <w:sz w:val="22"/>
          <w:szCs w:val="22"/>
        </w:rPr>
        <w:lastRenderedPageBreak/>
        <w:t>Zamawiający zobowiązany jest do pobierania Faktur ustrukturyzowanych za pośrednictwem Krajowego Systemu e-Faktur,</w:t>
      </w:r>
    </w:p>
    <w:p w14:paraId="156253C3" w14:textId="7A05490B" w:rsidR="006D5A1D" w:rsidRPr="00631572" w:rsidRDefault="006D5A1D" w:rsidP="00F9305A">
      <w:pPr>
        <w:pStyle w:val="Akapitzlist"/>
        <w:numPr>
          <w:ilvl w:val="1"/>
          <w:numId w:val="64"/>
        </w:numPr>
        <w:tabs>
          <w:tab w:val="left" w:pos="2160"/>
        </w:tabs>
        <w:spacing w:after="0" w:line="360" w:lineRule="auto"/>
        <w:ind w:left="567"/>
        <w:jc w:val="both"/>
        <w:rPr>
          <w:rFonts w:ascii="Arial" w:hAnsi="Arial" w:cs="Arial"/>
          <w:sz w:val="22"/>
          <w:szCs w:val="22"/>
        </w:rPr>
      </w:pPr>
      <w:r w:rsidRPr="00631572">
        <w:rPr>
          <w:rFonts w:ascii="Arial" w:hAnsi="Arial" w:cs="Arial"/>
          <w:sz w:val="22"/>
          <w:szCs w:val="22"/>
        </w:rPr>
        <w:t>Wykonawca nie jest zobligowany do informowania Zamawiającego o Fakturach ustrukturyzowanych wystawionych za pośrednictwem Krajowego Systemu e-Faktur,</w:t>
      </w:r>
    </w:p>
    <w:p w14:paraId="78342F1C" w14:textId="2638D049" w:rsidR="006D5A1D" w:rsidRPr="00631572" w:rsidRDefault="006D5A1D" w:rsidP="00F9305A">
      <w:pPr>
        <w:pStyle w:val="Akapitzlist"/>
        <w:numPr>
          <w:ilvl w:val="1"/>
          <w:numId w:val="64"/>
        </w:numPr>
        <w:tabs>
          <w:tab w:val="left" w:pos="2160"/>
        </w:tabs>
        <w:spacing w:after="0" w:line="360" w:lineRule="auto"/>
        <w:ind w:left="567"/>
        <w:jc w:val="both"/>
        <w:rPr>
          <w:rFonts w:ascii="Arial" w:hAnsi="Arial" w:cs="Arial"/>
          <w:sz w:val="22"/>
          <w:szCs w:val="22"/>
        </w:rPr>
      </w:pPr>
      <w:r w:rsidRPr="00631572">
        <w:rPr>
          <w:rFonts w:ascii="Arial" w:hAnsi="Arial" w:cs="Arial"/>
          <w:sz w:val="22"/>
          <w:szCs w:val="22"/>
        </w:rPr>
        <w:t>Wykonawca może przekazywać na rzecz Zamawiającego w sposób z nim uzgodniony wizualizację Faktur ustrukturyzowanych zaopatrzoną w kod QR, o którym mowa w ustawie o VAT, umożliwiający dostęp do tej Faktury ustrukturyzowanej w Krajowym Systemie e-Faktur oraz umożliwiający weryfikację danych na niej zawartych. Powyższe nie stanowi jednak obowiązku Wykonawcy.</w:t>
      </w:r>
    </w:p>
    <w:p w14:paraId="7774F9FB"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w:t>
      </w:r>
    </w:p>
    <w:p w14:paraId="6A9C329D"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Faktury, o których mowa w ust. 27 powyżej, w przypadku udostępnienia ich Zamawiającemu poza Krajowym Systemem e-Faktur:</w:t>
      </w:r>
    </w:p>
    <w:p w14:paraId="054E997D" w14:textId="0DCA3BDF" w:rsidR="006D5A1D" w:rsidRPr="00631572" w:rsidRDefault="006D5A1D" w:rsidP="00F9305A">
      <w:pPr>
        <w:pStyle w:val="Akapitzlist"/>
        <w:numPr>
          <w:ilvl w:val="1"/>
          <w:numId w:val="65"/>
        </w:numPr>
        <w:tabs>
          <w:tab w:val="left" w:pos="2160"/>
        </w:tabs>
        <w:spacing w:after="0" w:line="360" w:lineRule="auto"/>
        <w:ind w:left="567"/>
        <w:jc w:val="both"/>
        <w:rPr>
          <w:rFonts w:ascii="Arial" w:hAnsi="Arial" w:cs="Arial"/>
          <w:sz w:val="22"/>
          <w:szCs w:val="22"/>
        </w:rPr>
      </w:pPr>
      <w:r w:rsidRPr="00631572">
        <w:rPr>
          <w:rFonts w:ascii="Arial" w:hAnsi="Arial" w:cs="Arial"/>
          <w:sz w:val="22"/>
          <w:szCs w:val="22"/>
        </w:rPr>
        <w:t>zaopatrzone są w kod QR, o którym mowa w ustawie o VAT, umożliwiający weryfikację danych na nich zawartych,</w:t>
      </w:r>
    </w:p>
    <w:p w14:paraId="33630BD4" w14:textId="762BA82B" w:rsidR="006D5A1D" w:rsidRPr="00631572" w:rsidRDefault="006D5A1D" w:rsidP="00F9305A">
      <w:pPr>
        <w:pStyle w:val="Akapitzlist"/>
        <w:numPr>
          <w:ilvl w:val="1"/>
          <w:numId w:val="65"/>
        </w:numPr>
        <w:tabs>
          <w:tab w:val="left" w:pos="2160"/>
        </w:tabs>
        <w:spacing w:after="0" w:line="360" w:lineRule="auto"/>
        <w:ind w:left="567"/>
        <w:jc w:val="both"/>
        <w:rPr>
          <w:rFonts w:ascii="Arial" w:hAnsi="Arial" w:cs="Arial"/>
          <w:sz w:val="22"/>
          <w:szCs w:val="22"/>
        </w:rPr>
      </w:pPr>
      <w:r w:rsidRPr="00631572">
        <w:rPr>
          <w:rFonts w:ascii="Arial" w:hAnsi="Arial" w:cs="Arial"/>
          <w:sz w:val="22"/>
          <w:szCs w:val="22"/>
        </w:rPr>
        <w:t>przesyłane są przez Wykonawcę do Krajowego Systemu e-Faktur w terminach określonych w ustawie o VAT.</w:t>
      </w:r>
    </w:p>
    <w:p w14:paraId="46F60984"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5F36DD01" w14:textId="301A9C59"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 xml:space="preserve">W przypadku zaistnienia okoliczności przewidzianych w ust. </w:t>
      </w:r>
      <w:r w:rsidR="00F63559">
        <w:rPr>
          <w:rFonts w:ascii="Arial" w:hAnsi="Arial" w:cs="Arial"/>
          <w:sz w:val="22"/>
          <w:szCs w:val="22"/>
        </w:rPr>
        <w:t>3</w:t>
      </w:r>
      <w:r w:rsidR="00AF3A4A">
        <w:rPr>
          <w:rFonts w:ascii="Arial" w:hAnsi="Arial" w:cs="Arial"/>
          <w:sz w:val="22"/>
          <w:szCs w:val="22"/>
        </w:rPr>
        <w:t>2</w:t>
      </w:r>
      <w:r w:rsidRPr="00631572">
        <w:rPr>
          <w:rFonts w:ascii="Arial" w:hAnsi="Arial" w:cs="Arial"/>
          <w:sz w:val="22"/>
          <w:szCs w:val="22"/>
        </w:rPr>
        <w:t xml:space="preserve">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0679B9FE"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Do rozliczenia powykonawczego powinny być załączone 2 egzemplarze protokołu odbioru i dziennych kart pracy sprzętu, zatwierdzone przez przedstawiciela Zamawiającego.</w:t>
      </w:r>
    </w:p>
    <w:p w14:paraId="006027AB"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Przed wystawieniem faktury VAT, niezbędne jest przedstawienie w dwóch egzemplarzach, dla każdej ze Stron do zatwierdzenia i podpisania rozliczenia powykonawczego (protokół odbioru i karty dzienne pracy sprzętu).</w:t>
      </w:r>
    </w:p>
    <w:p w14:paraId="070AE385" w14:textId="77777777" w:rsidR="006D5A1D" w:rsidRPr="00631572"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lastRenderedPageBreak/>
        <w:t>Wynagrodzenie jest obliczane powykonawczo, faktura jest generowana przez Wykonawcę na podstawie rozliczenia powykonawczego wykazanego w Zamówieniu opartym o protokół odbioru i karty dzienne pracy sprzętu.</w:t>
      </w:r>
    </w:p>
    <w:p w14:paraId="3EEE4A55" w14:textId="77777777" w:rsidR="006D5A1D" w:rsidRDefault="006D5A1D"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631572">
        <w:rPr>
          <w:rFonts w:ascii="Arial" w:hAnsi="Arial" w:cs="Arial"/>
          <w:sz w:val="22"/>
          <w:szCs w:val="22"/>
        </w:rPr>
        <w:t>Wykonawca zapewni, że wypełni ustawowy obowiązek w zakresie wykazania w deklaracji VAT podatku należnego z tytułu wystawionych faktur objętych przedmiotową Umową.</w:t>
      </w:r>
    </w:p>
    <w:p w14:paraId="37FE75CB" w14:textId="59BB66BF" w:rsidR="00C4362C" w:rsidRPr="00AF3A4A" w:rsidRDefault="00C4362C"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7E6BE2">
        <w:rPr>
          <w:rFonts w:ascii="Arial" w:hAnsi="Arial" w:cs="Arial"/>
          <w:sz w:val="22"/>
          <w:szCs w:val="22"/>
        </w:rPr>
        <w:t>W przypadku płatności wynikających</w:t>
      </w:r>
      <w:r w:rsidRPr="00AF3A4A">
        <w:rPr>
          <w:rFonts w:ascii="Arial" w:hAnsi="Arial" w:cs="Arial"/>
          <w:sz w:val="22"/>
          <w:szCs w:val="22"/>
        </w:rPr>
        <w:t xml:space="preserve"> </w:t>
      </w:r>
      <w:r w:rsidRPr="007E6BE2">
        <w:rPr>
          <w:rFonts w:ascii="Arial" w:hAnsi="Arial" w:cs="Arial"/>
          <w:sz w:val="22"/>
          <w:szCs w:val="22"/>
        </w:rPr>
        <w:t>z Umowy Zamawiający wyłącza stosowanie ustrukturyzowanych faktur elektronicznych, o których mowa w ustawie z dnia 9 listopada 2018r. o elektronicznym fakturowaniu w zamówieniach publicznych, koncesjach na roboty budowlane lub usługi oraz partnerstwie publiczno-prywatnym.</w:t>
      </w:r>
    </w:p>
    <w:p w14:paraId="0D8C9B1B" w14:textId="22AE0811" w:rsidR="00C4362C" w:rsidRPr="00C4362C" w:rsidRDefault="00C4362C"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C4362C">
        <w:rPr>
          <w:rFonts w:ascii="Arial" w:hAnsi="Arial" w:cs="Arial"/>
          <w:sz w:val="22"/>
          <w:szCs w:val="22"/>
        </w:rPr>
        <w:t xml:space="preserve">Wykonawca zobowiązany jest do wykonania ewentualnych robót uzupełniających, dodatkowych lub zamiennych. Wykonanie robót uzupełniających, dodatkowych lub zamiennych nie objętych dokumentacją projektową wymaga każdorazowo przed przystąpieniem do prac zatwierdzenia przez Inspektora Nadzoru Inwestorskiego (jeśli zostanie ustanowiony) </w:t>
      </w:r>
      <w:r>
        <w:rPr>
          <w:rFonts w:ascii="Arial" w:hAnsi="Arial" w:cs="Arial"/>
          <w:sz w:val="22"/>
          <w:szCs w:val="22"/>
        </w:rPr>
        <w:t xml:space="preserve">                                </w:t>
      </w:r>
      <w:r w:rsidRPr="00C4362C">
        <w:rPr>
          <w:rFonts w:ascii="Arial" w:hAnsi="Arial" w:cs="Arial"/>
          <w:sz w:val="22"/>
          <w:szCs w:val="22"/>
        </w:rPr>
        <w:t>i akceptacji Zamawiającego w oparciu o opracowany protokół konieczności.</w:t>
      </w:r>
    </w:p>
    <w:p w14:paraId="688EE276" w14:textId="77777777" w:rsidR="00C4362C" w:rsidRPr="00C4362C" w:rsidRDefault="00C4362C"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C4362C">
        <w:rPr>
          <w:rFonts w:ascii="Arial" w:hAnsi="Arial" w:cs="Arial"/>
          <w:sz w:val="22"/>
          <w:szCs w:val="22"/>
        </w:rPr>
        <w:t>Wynagrodzenie za roboty uzupełniające, dodatkowe lub zamienne ustalone zostanie w oparciu o ilości wykonanych robót oraz ceny jednostkowe robót podstawowych zawarte w kosztorysie ofertowym, przy zastosowaniu tych samych norm, parametrów i standardów. W przypadku konieczności zastosowania materiałów lub sprzętu nieujętego w kosztorysach stosowane będą ceny i stawki średnie z publikacji kwartalnych INTERCENBUD z kwartału poprzedzającego podpisanie Umowy. W przypadku braku odpowiednich pozycji w wyżej wymienionych publikacjach, ceny i stawki będą negocjowane. Wykonawca nie ma obowiązku wykonania robót dodatkowych w przypadku nieosiągnięcia przez Strony porozumienia w zakresie wynagrodzenia za ich wykonanie. Na powyższą okoliczność strony sporządza odpowiedni aneks do umowy.</w:t>
      </w:r>
    </w:p>
    <w:p w14:paraId="57752ABE" w14:textId="77777777" w:rsidR="00C4362C" w:rsidRPr="00C4362C" w:rsidRDefault="00C4362C"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C4362C">
        <w:rPr>
          <w:rFonts w:ascii="Arial" w:hAnsi="Arial" w:cs="Arial"/>
          <w:sz w:val="22"/>
          <w:szCs w:val="22"/>
        </w:rPr>
        <w:t>Jeżeli dalszy podwykonawca zatwierdzony przez Zamawiającego zgodnie z Umową bądź dostawca lub usługodawca wystąpi do Zamawiającego z oświadczeniem, że Wykonawca nie dokonuje płatności za wykonane prace, roboty, usługi lub dostawy, które zostały odebrane i poświadczone do zapłaty w fakturze przez Zamawiającego, i udokumentuje zasadność takiego żądania to Zamawiający wezwie Wykonawcę do dostarczenia w terminie 7 dni od daty doręczenia takiego powiadomienia dowodów, że:</w:t>
      </w:r>
    </w:p>
    <w:p w14:paraId="44F59503" w14:textId="28A26AAC" w:rsidR="00C4362C" w:rsidRPr="00C4362C" w:rsidRDefault="00C4362C" w:rsidP="00F9305A">
      <w:pPr>
        <w:pStyle w:val="Akapitzlist"/>
        <w:numPr>
          <w:ilvl w:val="0"/>
          <w:numId w:val="55"/>
        </w:numPr>
        <w:tabs>
          <w:tab w:val="left" w:pos="2160"/>
        </w:tabs>
        <w:spacing w:after="0" w:line="360" w:lineRule="auto"/>
        <w:ind w:left="142"/>
        <w:jc w:val="both"/>
        <w:rPr>
          <w:rFonts w:ascii="Arial" w:hAnsi="Arial" w:cs="Arial"/>
          <w:sz w:val="22"/>
          <w:szCs w:val="22"/>
        </w:rPr>
      </w:pPr>
      <w:r>
        <w:rPr>
          <w:rFonts w:ascii="Arial" w:hAnsi="Arial" w:cs="Arial"/>
          <w:sz w:val="22"/>
          <w:szCs w:val="22"/>
        </w:rPr>
        <w:t xml:space="preserve">1) </w:t>
      </w:r>
      <w:r w:rsidRPr="00C4362C">
        <w:rPr>
          <w:rFonts w:ascii="Arial" w:hAnsi="Arial" w:cs="Arial"/>
          <w:sz w:val="22"/>
          <w:szCs w:val="22"/>
        </w:rPr>
        <w:t>sumy należne podwykonawcy za prace lub roboty oraz wynagrodzenie należne dostawcy lub usługodawcy, zostały zapłacone;</w:t>
      </w:r>
    </w:p>
    <w:p w14:paraId="1C6273B3" w14:textId="18F943B7" w:rsidR="00C4362C" w:rsidRPr="00C4362C" w:rsidRDefault="00C4362C" w:rsidP="00F9305A">
      <w:pPr>
        <w:pStyle w:val="Akapitzlist"/>
        <w:numPr>
          <w:ilvl w:val="0"/>
          <w:numId w:val="55"/>
        </w:numPr>
        <w:tabs>
          <w:tab w:val="left" w:pos="2160"/>
        </w:tabs>
        <w:spacing w:after="0" w:line="360" w:lineRule="auto"/>
        <w:ind w:left="142"/>
        <w:jc w:val="both"/>
        <w:rPr>
          <w:rFonts w:ascii="Arial" w:hAnsi="Arial" w:cs="Arial"/>
          <w:sz w:val="22"/>
          <w:szCs w:val="22"/>
        </w:rPr>
      </w:pPr>
      <w:r>
        <w:rPr>
          <w:rFonts w:ascii="Arial" w:hAnsi="Arial" w:cs="Arial"/>
          <w:sz w:val="22"/>
          <w:szCs w:val="22"/>
        </w:rPr>
        <w:t xml:space="preserve">2) </w:t>
      </w:r>
      <w:r w:rsidRPr="00C4362C">
        <w:rPr>
          <w:rFonts w:ascii="Arial" w:hAnsi="Arial" w:cs="Arial"/>
          <w:sz w:val="22"/>
          <w:szCs w:val="22"/>
        </w:rPr>
        <w:t>zobowiązanie do zapłaty wygasło w inny sposób niż poprzez zapłatę;</w:t>
      </w:r>
    </w:p>
    <w:p w14:paraId="07FD6B2E" w14:textId="0FAA82BA" w:rsidR="00C4362C" w:rsidRPr="00C4362C" w:rsidRDefault="00C4362C" w:rsidP="00F9305A">
      <w:pPr>
        <w:pStyle w:val="Akapitzlist"/>
        <w:numPr>
          <w:ilvl w:val="0"/>
          <w:numId w:val="55"/>
        </w:numPr>
        <w:tabs>
          <w:tab w:val="left" w:pos="2160"/>
        </w:tabs>
        <w:spacing w:after="0" w:line="360" w:lineRule="auto"/>
        <w:ind w:left="142"/>
        <w:jc w:val="both"/>
        <w:rPr>
          <w:rFonts w:ascii="Arial" w:hAnsi="Arial" w:cs="Arial"/>
          <w:sz w:val="22"/>
          <w:szCs w:val="22"/>
        </w:rPr>
      </w:pPr>
      <w:r>
        <w:rPr>
          <w:rFonts w:ascii="Arial" w:hAnsi="Arial" w:cs="Arial"/>
          <w:sz w:val="22"/>
          <w:szCs w:val="22"/>
        </w:rPr>
        <w:t xml:space="preserve">3) </w:t>
      </w:r>
      <w:r w:rsidRPr="00C4362C">
        <w:rPr>
          <w:rFonts w:ascii="Arial" w:hAnsi="Arial" w:cs="Arial"/>
          <w:sz w:val="22"/>
          <w:szCs w:val="22"/>
        </w:rPr>
        <w:t>zobowiązania do zapłaty nie są wymagalne;</w:t>
      </w:r>
    </w:p>
    <w:p w14:paraId="20056C53" w14:textId="2C300EC2" w:rsidR="00C4362C" w:rsidRPr="00C4362C" w:rsidRDefault="00C4362C" w:rsidP="00F9305A">
      <w:pPr>
        <w:pStyle w:val="Akapitzlist"/>
        <w:numPr>
          <w:ilvl w:val="0"/>
          <w:numId w:val="55"/>
        </w:numPr>
        <w:tabs>
          <w:tab w:val="left" w:pos="2160"/>
        </w:tabs>
        <w:spacing w:after="0" w:line="360" w:lineRule="auto"/>
        <w:ind w:left="142"/>
        <w:jc w:val="both"/>
        <w:rPr>
          <w:rFonts w:ascii="Arial" w:hAnsi="Arial" w:cs="Arial"/>
          <w:sz w:val="22"/>
          <w:szCs w:val="22"/>
        </w:rPr>
      </w:pPr>
      <w:r>
        <w:rPr>
          <w:rFonts w:ascii="Arial" w:hAnsi="Arial" w:cs="Arial"/>
          <w:sz w:val="22"/>
          <w:szCs w:val="22"/>
        </w:rPr>
        <w:t xml:space="preserve">4) </w:t>
      </w:r>
      <w:r w:rsidRPr="00C4362C">
        <w:rPr>
          <w:rFonts w:ascii="Arial" w:hAnsi="Arial" w:cs="Arial"/>
          <w:sz w:val="22"/>
          <w:szCs w:val="22"/>
        </w:rPr>
        <w:t>wobec podwykonawcy, dostawcy lub usługodawcy zostały zgłoszone roszczenia związane z niewykonaniem lub nienależytym wykonaniem przez niego umowy.</w:t>
      </w:r>
    </w:p>
    <w:p w14:paraId="5A9E54D8" w14:textId="77777777" w:rsidR="00C4362C" w:rsidRDefault="00C4362C"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C4362C">
        <w:rPr>
          <w:rFonts w:ascii="Arial" w:hAnsi="Arial" w:cs="Arial"/>
          <w:sz w:val="22"/>
          <w:szCs w:val="22"/>
        </w:rPr>
        <w:t xml:space="preserve">Jeżeli po wezwaniu, Wykonawca nie dostarczy dowodów, że sumy należne podwykonawcy, dostawcy lub usługodawcy zostały zapłacone albo, że zobowiązanie do zapłaty wygasło, wówczas Zamawiający </w:t>
      </w:r>
      <w:r w:rsidRPr="00C4362C">
        <w:rPr>
          <w:rFonts w:ascii="Arial" w:hAnsi="Arial" w:cs="Arial"/>
          <w:sz w:val="22"/>
          <w:szCs w:val="22"/>
        </w:rPr>
        <w:lastRenderedPageBreak/>
        <w:t>zapłaci na rzecz podwykonawcy, dostawcy lub usługodawcy należną kwotę. Zapłata zostanie dokonana w walucie, w jakiej rozliczana jest Umowa między Zamawiającym a Wykonawcą.</w:t>
      </w:r>
    </w:p>
    <w:p w14:paraId="714AE55F" w14:textId="041710C2" w:rsidR="00F850DB" w:rsidRPr="00AF3A4A" w:rsidRDefault="00C4362C" w:rsidP="00F9305A">
      <w:pPr>
        <w:pStyle w:val="Akapitzlist"/>
        <w:numPr>
          <w:ilvl w:val="0"/>
          <w:numId w:val="55"/>
        </w:numPr>
        <w:tabs>
          <w:tab w:val="left" w:pos="2160"/>
        </w:tabs>
        <w:spacing w:after="0" w:line="360" w:lineRule="auto"/>
        <w:ind w:left="142"/>
        <w:jc w:val="both"/>
        <w:rPr>
          <w:rFonts w:ascii="Arial" w:hAnsi="Arial" w:cs="Arial"/>
          <w:sz w:val="22"/>
          <w:szCs w:val="22"/>
        </w:rPr>
      </w:pPr>
      <w:r w:rsidRPr="00792813">
        <w:rPr>
          <w:rFonts w:ascii="Arial" w:hAnsi="Arial" w:cs="Arial"/>
          <w:sz w:val="22"/>
          <w:szCs w:val="22"/>
        </w:rPr>
        <w:t>Jeżeli zaistnieją zasadnicze wątpliwości Zamawiający odnośnie zasadności lub wysokości należnej zapłaty albo tez podmiotu, któremu płatność się należy, Zamawiającemu przysługiwało będzie prawo złożenia do depozytu sądowego kwoty potrzebnej na pokrycie wynagrodzenia podwykonawcy, dostawcy lub usługodawcy. Po złożeniu do depozytu sądowego będzie miał prawo potrącić kwotę równą kwocie złożonej do depozytu sądowego z wierzytelności Wykonawcy względem Zamawiającego.</w:t>
      </w:r>
    </w:p>
    <w:p w14:paraId="152E8262" w14:textId="59496F97" w:rsidR="00FE27D5" w:rsidRPr="00631572" w:rsidRDefault="40D75739" w:rsidP="1336216B">
      <w:pPr>
        <w:tabs>
          <w:tab w:val="left" w:pos="426"/>
        </w:tabs>
        <w:overflowPunct w:val="0"/>
        <w:autoSpaceDE w:val="0"/>
        <w:autoSpaceDN w:val="0"/>
        <w:adjustRightInd w:val="0"/>
        <w:spacing w:after="0" w:line="360" w:lineRule="auto"/>
        <w:ind w:left="-142"/>
        <w:jc w:val="center"/>
        <w:textAlignment w:val="baseline"/>
        <w:rPr>
          <w:rFonts w:ascii="Arial" w:hAnsi="Arial" w:cs="Arial"/>
          <w:b/>
          <w:sz w:val="22"/>
          <w:szCs w:val="22"/>
        </w:rPr>
      </w:pPr>
      <w:r w:rsidRPr="00631572">
        <w:rPr>
          <w:rFonts w:ascii="Arial" w:hAnsi="Arial" w:cs="Arial"/>
          <w:b/>
          <w:sz w:val="22"/>
          <w:szCs w:val="22"/>
        </w:rPr>
        <w:t xml:space="preserve">§ </w:t>
      </w:r>
      <w:r w:rsidR="678F2674" w:rsidRPr="00631572">
        <w:rPr>
          <w:rFonts w:ascii="Arial" w:hAnsi="Arial" w:cs="Arial"/>
          <w:b/>
          <w:sz w:val="22"/>
          <w:szCs w:val="22"/>
        </w:rPr>
        <w:t>10</w:t>
      </w:r>
      <w:r w:rsidRPr="00631572">
        <w:rPr>
          <w:rFonts w:ascii="Arial" w:hAnsi="Arial" w:cs="Arial"/>
          <w:b/>
          <w:sz w:val="22"/>
          <w:szCs w:val="22"/>
        </w:rPr>
        <w:t>.</w:t>
      </w:r>
    </w:p>
    <w:p w14:paraId="344C93DD" w14:textId="77777777" w:rsidR="003D3EF3" w:rsidRPr="00631572" w:rsidRDefault="79EAC5DD" w:rsidP="1336216B">
      <w:pPr>
        <w:tabs>
          <w:tab w:val="left" w:pos="426"/>
        </w:tabs>
        <w:overflowPunct w:val="0"/>
        <w:autoSpaceDE w:val="0"/>
        <w:autoSpaceDN w:val="0"/>
        <w:adjustRightInd w:val="0"/>
        <w:spacing w:after="0" w:line="360" w:lineRule="auto"/>
        <w:ind w:left="-142"/>
        <w:jc w:val="center"/>
        <w:textAlignment w:val="baseline"/>
        <w:rPr>
          <w:rFonts w:ascii="Arial" w:hAnsi="Arial" w:cs="Arial"/>
          <w:b/>
          <w:sz w:val="22"/>
          <w:szCs w:val="22"/>
        </w:rPr>
      </w:pPr>
      <w:r w:rsidRPr="00631572">
        <w:rPr>
          <w:rFonts w:ascii="Arial" w:hAnsi="Arial" w:cs="Arial"/>
          <w:b/>
          <w:sz w:val="22"/>
          <w:szCs w:val="22"/>
        </w:rPr>
        <w:t>Gwarancja jakości i rękojmia za wady</w:t>
      </w:r>
    </w:p>
    <w:p w14:paraId="78D149D7" w14:textId="5B6A6D96"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t xml:space="preserve">Wykonawca udziela Zamawiającemu gwarancji jakości i rękojmi na Przedmiot Zamówienia na okres </w:t>
      </w:r>
      <w:r w:rsidR="08486E0F" w:rsidRPr="00AF3A4A">
        <w:rPr>
          <w:rFonts w:ascii="Arial" w:hAnsi="Arial" w:cs="Arial"/>
          <w:b/>
          <w:bCs/>
          <w:sz w:val="22"/>
          <w:szCs w:val="22"/>
        </w:rPr>
        <w:t>72</w:t>
      </w:r>
      <w:r w:rsidRPr="00AF3A4A">
        <w:rPr>
          <w:rFonts w:ascii="Arial" w:hAnsi="Arial" w:cs="Arial"/>
          <w:b/>
          <w:bCs/>
          <w:sz w:val="22"/>
          <w:szCs w:val="22"/>
        </w:rPr>
        <w:t xml:space="preserve"> miesięcy</w:t>
      </w:r>
      <w:r w:rsidRPr="00631572">
        <w:rPr>
          <w:rFonts w:ascii="Arial" w:hAnsi="Arial" w:cs="Arial"/>
          <w:sz w:val="22"/>
          <w:szCs w:val="22"/>
        </w:rPr>
        <w:t xml:space="preserve"> od daty bezusterkowego odbioru końcowego Przedmiotu</w:t>
      </w:r>
      <w:r w:rsidR="008D582F" w:rsidRPr="00631572">
        <w:rPr>
          <w:rFonts w:ascii="Arial" w:hAnsi="Arial" w:cs="Arial"/>
          <w:sz w:val="22"/>
          <w:szCs w:val="22"/>
        </w:rPr>
        <w:t xml:space="preserve"> </w:t>
      </w:r>
      <w:r w:rsidRPr="00631572">
        <w:rPr>
          <w:rFonts w:ascii="Arial" w:hAnsi="Arial" w:cs="Arial"/>
          <w:sz w:val="22"/>
          <w:szCs w:val="22"/>
        </w:rPr>
        <w:t xml:space="preserve">Zamówienia. Wykonawca jest odpowiedzialny względem Zamawiającego z tytułu gwarancji jakości lub rękojmi, jeżeli wykonane Roboty mają wady zmniejszające ich wartość lub użyteczność albo zostały wykonane niezgodnie z Zamówieniem. Niniejsza Umowa wraz z dokumentem gwarancji jakości Wykonawcy, sporządzonym zgodnie z </w:t>
      </w:r>
      <w:r w:rsidRPr="00631572">
        <w:rPr>
          <w:rFonts w:ascii="Arial" w:hAnsi="Arial" w:cs="Arial"/>
          <w:b/>
          <w:sz w:val="22"/>
          <w:szCs w:val="22"/>
        </w:rPr>
        <w:t xml:space="preserve">Załącznikiem nr </w:t>
      </w:r>
      <w:r w:rsidR="001351DE" w:rsidRPr="00631572">
        <w:rPr>
          <w:rFonts w:ascii="Arial" w:hAnsi="Arial" w:cs="Arial"/>
          <w:b/>
          <w:sz w:val="22"/>
          <w:szCs w:val="22"/>
        </w:rPr>
        <w:t>5</w:t>
      </w:r>
      <w:r w:rsidRPr="00631572">
        <w:rPr>
          <w:rFonts w:ascii="Arial" w:hAnsi="Arial" w:cs="Arial"/>
          <w:sz w:val="22"/>
          <w:szCs w:val="22"/>
        </w:rPr>
        <w:t xml:space="preserve"> </w:t>
      </w:r>
      <w:r w:rsidRPr="00631572">
        <w:rPr>
          <w:rFonts w:ascii="Arial" w:hAnsi="Arial" w:cs="Arial"/>
          <w:b/>
          <w:sz w:val="22"/>
          <w:szCs w:val="22"/>
        </w:rPr>
        <w:t>do Umowy</w:t>
      </w:r>
      <w:r w:rsidRPr="00631572">
        <w:rPr>
          <w:rFonts w:ascii="Arial" w:hAnsi="Arial" w:cs="Arial"/>
          <w:sz w:val="22"/>
          <w:szCs w:val="22"/>
        </w:rPr>
        <w:t>, stanowią dokument gwarancyjny w rozumieniu art. 577 § 1 Kodeksu cywilnego.</w:t>
      </w:r>
    </w:p>
    <w:p w14:paraId="100AC507" w14:textId="57220143" w:rsidR="004A21DD" w:rsidRPr="00631572" w:rsidRDefault="08486E0F"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t xml:space="preserve">Okres gwarancji może ulec zmianie na podstawie indywidualnych Zamówień zgodnie z </w:t>
      </w:r>
      <w:r w:rsidR="353EF61C" w:rsidRPr="00631572">
        <w:rPr>
          <w:rFonts w:ascii="Arial" w:hAnsi="Arial" w:cs="Arial"/>
          <w:sz w:val="22"/>
          <w:szCs w:val="22"/>
        </w:rPr>
        <w:t>§</w:t>
      </w:r>
      <w:r w:rsidR="001351DE" w:rsidRPr="00631572">
        <w:rPr>
          <w:rFonts w:ascii="Arial" w:hAnsi="Arial" w:cs="Arial"/>
          <w:sz w:val="22"/>
          <w:szCs w:val="22"/>
        </w:rPr>
        <w:t xml:space="preserve"> </w:t>
      </w:r>
      <w:r w:rsidR="353EF61C" w:rsidRPr="00631572">
        <w:rPr>
          <w:rFonts w:ascii="Arial" w:hAnsi="Arial" w:cs="Arial"/>
          <w:sz w:val="22"/>
          <w:szCs w:val="22"/>
        </w:rPr>
        <w:t xml:space="preserve">1 ust. 3, </w:t>
      </w:r>
      <w:r w:rsidRPr="00631572">
        <w:rPr>
          <w:rFonts w:ascii="Arial" w:hAnsi="Arial" w:cs="Arial"/>
          <w:sz w:val="22"/>
          <w:szCs w:val="22"/>
        </w:rPr>
        <w:t>wymaganiami Inwestora.</w:t>
      </w:r>
    </w:p>
    <w:p w14:paraId="08356434" w14:textId="77777777"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t>Rękojmią i gwarancją jakości objęte są Roboty będące Przedmiotem Zamówienia wraz z materiałami i urządzeniami wbudowanymi lub użytymi przez Wykonawcę, nie wyłączając nabytych od Zamawiającego lub dostarczonych przez Zamawiającego na podstawie Zamówienia lub odrębnej umowy.</w:t>
      </w:r>
    </w:p>
    <w:p w14:paraId="0351DD63" w14:textId="77777777"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t>Z tytułu rękojmi i gwarancji Zamawiający może żądać usunięcia wady albo obniżenia wynagrodzenia, a w przypadku, gdy stwierdzone zostaną istotne wady, odstąpić od Umowy. Wykonawca nie może odmówić usunięcia wady i/lub usterki nawet gdyby wymagało ono nadmiernych kosztów. W ramach obowiązków z tytułu rękojmi Wykonawca zobowiązany jest pokryć koszty dostawy i wymiany wadliwego elementu robót.</w:t>
      </w:r>
    </w:p>
    <w:p w14:paraId="76A6BECE" w14:textId="0FB933AB"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t xml:space="preserve">W przypadku wystąpienia Wad w okresie objętym Gwarancją i Rękojmią, Wykonawca zobowiązany jest do usunięcia tych Wad w terminie siedmiu (7) dni od daty zawiadomienia przez Zamawiającego. W przypadku gdy termin usunięcia </w:t>
      </w:r>
      <w:r w:rsidR="001F1247" w:rsidRPr="00631572">
        <w:rPr>
          <w:rFonts w:ascii="Arial" w:hAnsi="Arial" w:cs="Arial"/>
          <w:sz w:val="22"/>
          <w:szCs w:val="22"/>
        </w:rPr>
        <w:t>W</w:t>
      </w:r>
      <w:r w:rsidR="0017456D" w:rsidRPr="00631572">
        <w:rPr>
          <w:rFonts w:ascii="Arial" w:hAnsi="Arial" w:cs="Arial"/>
          <w:sz w:val="22"/>
          <w:szCs w:val="22"/>
        </w:rPr>
        <w:t>ad</w:t>
      </w:r>
      <w:r w:rsidRPr="00631572">
        <w:rPr>
          <w:rFonts w:ascii="Arial" w:hAnsi="Arial" w:cs="Arial"/>
          <w:sz w:val="22"/>
          <w:szCs w:val="22"/>
        </w:rPr>
        <w:t xml:space="preserve">, za zgodą Zamawiającego, będzie dłuższy niż 7 dni, </w:t>
      </w:r>
      <w:r w:rsidR="0017456D" w:rsidRPr="00631572">
        <w:rPr>
          <w:rFonts w:ascii="Arial" w:hAnsi="Arial" w:cs="Arial"/>
          <w:sz w:val="22"/>
          <w:szCs w:val="22"/>
        </w:rPr>
        <w:t>Wykonawca</w:t>
      </w:r>
      <w:r w:rsidRPr="00631572">
        <w:rPr>
          <w:rFonts w:ascii="Arial" w:hAnsi="Arial" w:cs="Arial"/>
          <w:sz w:val="22"/>
          <w:szCs w:val="22"/>
        </w:rPr>
        <w:t xml:space="preserve"> zobowiązuje się przesyłać codzienne raporty o postępach realizowanych Robót</w:t>
      </w:r>
      <w:r w:rsidR="00FF45EA" w:rsidRPr="00631572">
        <w:rPr>
          <w:rFonts w:ascii="Arial" w:hAnsi="Arial" w:cs="Arial"/>
          <w:sz w:val="22"/>
          <w:szCs w:val="22"/>
        </w:rPr>
        <w:t xml:space="preserve"> z zastrzeżeniem ust. 6 zdanie pierwsze</w:t>
      </w:r>
      <w:r w:rsidRPr="00631572">
        <w:rPr>
          <w:rFonts w:ascii="Arial" w:hAnsi="Arial" w:cs="Arial"/>
          <w:sz w:val="22"/>
          <w:szCs w:val="22"/>
        </w:rPr>
        <w:t xml:space="preserve">. </w:t>
      </w:r>
    </w:p>
    <w:p w14:paraId="75F2EC9B" w14:textId="693269BA"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color w:val="000000" w:themeColor="text1"/>
          <w:sz w:val="22"/>
          <w:szCs w:val="22"/>
        </w:rPr>
        <w:t xml:space="preserve">Wszelkie odstępstwa od </w:t>
      </w:r>
      <w:r w:rsidRPr="00631572">
        <w:rPr>
          <w:rFonts w:ascii="Arial" w:hAnsi="Arial" w:cs="Arial"/>
          <w:sz w:val="22"/>
          <w:szCs w:val="22"/>
        </w:rPr>
        <w:t xml:space="preserve">powyższego terminu muszą być uzgodnione i zaakceptowane przez Zamawiającego. </w:t>
      </w:r>
      <w:r w:rsidR="28FA38A9" w:rsidRPr="00631572">
        <w:rPr>
          <w:rFonts w:ascii="Arial" w:hAnsi="Arial" w:cs="Arial"/>
          <w:sz w:val="22"/>
          <w:szCs w:val="22"/>
        </w:rPr>
        <w:t>Niewywiązanie</w:t>
      </w:r>
      <w:r w:rsidRPr="00631572">
        <w:rPr>
          <w:rFonts w:ascii="Arial" w:hAnsi="Arial" w:cs="Arial"/>
          <w:sz w:val="22"/>
          <w:szCs w:val="22"/>
        </w:rPr>
        <w:t xml:space="preserve"> się lub nienależyte wywiązanie się z przedmiotowego obowiązku uprawnia Zamawiającego do samodzielnego usunięcia wad lub przy pomocy osoby trzeciej (bez konieczności uzyskania zgody sądu), w każdym jednak przypadku na koszt i ryzyko Wykonawcy, na co Wykonawca wyraża zgodę. </w:t>
      </w:r>
    </w:p>
    <w:p w14:paraId="5E55E2EC" w14:textId="75E3589D"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lastRenderedPageBreak/>
        <w:t xml:space="preserve">Wydanie dokumentu gwarancji jakości stanowi niezbędny warunek podpisania przez Zamawiającego protokołu odbioru końcowego Przedmiotu Zamówienia. </w:t>
      </w:r>
    </w:p>
    <w:p w14:paraId="1FEF6F79" w14:textId="2DCB7653"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t>Zawiadomienie Wykonawcy o wykryciu wady i/lub usterki może zostać dokonane telefonicznie, e-mailem, listem poleconym.</w:t>
      </w:r>
    </w:p>
    <w:p w14:paraId="3F943279" w14:textId="71870838"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t>Zamawiający może wykonywać uprawnienia z tytułu rękojmi za wady fizyczne robót objętych Przedmiotem Zamówienia niezależnie od uprawnień wynikających z gwarancji.</w:t>
      </w:r>
    </w:p>
    <w:p w14:paraId="33612AAB" w14:textId="77777777"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t>Niezależnie od wykonywania uprawnień z tytułu rękojmi i/lub gwarancji Zamawiający może żądać naprawienia na zasadach ogólnych szkody z powodu zaistnienia wady, chyba że szkoda jest następstwem okoliczności, za które Wykonawca nie ponosi odpowiedzialności.</w:t>
      </w:r>
    </w:p>
    <w:p w14:paraId="31AEAC60" w14:textId="1AF45BAA"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t xml:space="preserve">Wady i/lub usterki robót nadające się do usunięcia, stwierdzone podczas wykonywania Robót, w toku czynności odbioru oraz w okresie rękojmi i/lub gwarancji Wykonawca zobowiązany będzie usunąć w terminie umownym oraz na warunkach dokumentu gwarancji jakości o treści stanowiącej </w:t>
      </w:r>
      <w:r w:rsidRPr="00631572">
        <w:rPr>
          <w:rFonts w:ascii="Arial" w:hAnsi="Arial" w:cs="Arial"/>
          <w:b/>
          <w:sz w:val="22"/>
          <w:szCs w:val="22"/>
        </w:rPr>
        <w:t xml:space="preserve">Załącznik nr </w:t>
      </w:r>
      <w:r w:rsidR="001351DE" w:rsidRPr="00631572">
        <w:rPr>
          <w:rFonts w:ascii="Arial" w:hAnsi="Arial" w:cs="Arial"/>
          <w:b/>
          <w:sz w:val="22"/>
          <w:szCs w:val="22"/>
        </w:rPr>
        <w:t>5</w:t>
      </w:r>
      <w:r w:rsidRPr="00631572">
        <w:rPr>
          <w:rFonts w:ascii="Arial" w:hAnsi="Arial" w:cs="Arial"/>
          <w:sz w:val="22"/>
          <w:szCs w:val="22"/>
        </w:rPr>
        <w:t xml:space="preserve"> </w:t>
      </w:r>
      <w:r w:rsidRPr="00631572">
        <w:rPr>
          <w:rFonts w:ascii="Arial" w:hAnsi="Arial" w:cs="Arial"/>
          <w:b/>
          <w:sz w:val="22"/>
          <w:szCs w:val="22"/>
        </w:rPr>
        <w:t>do Umowy</w:t>
      </w:r>
      <w:r w:rsidRPr="00631572">
        <w:rPr>
          <w:rFonts w:ascii="Arial" w:hAnsi="Arial" w:cs="Arial"/>
          <w:sz w:val="22"/>
          <w:szCs w:val="22"/>
        </w:rPr>
        <w:t>:</w:t>
      </w:r>
    </w:p>
    <w:p w14:paraId="1517B8F1" w14:textId="77777777" w:rsidR="003D3EF3" w:rsidRPr="00631572" w:rsidRDefault="79EAC5DD" w:rsidP="00F9305A">
      <w:pPr>
        <w:pStyle w:val="Tekstpodstawowy3"/>
        <w:numPr>
          <w:ilvl w:val="3"/>
          <w:numId w:val="25"/>
        </w:numPr>
        <w:tabs>
          <w:tab w:val="left" w:pos="3026"/>
        </w:tabs>
        <w:spacing w:after="0" w:line="360" w:lineRule="auto"/>
        <w:ind w:left="709" w:hanging="352"/>
        <w:jc w:val="both"/>
        <w:rPr>
          <w:rFonts w:ascii="Arial" w:hAnsi="Arial" w:cs="Arial"/>
          <w:sz w:val="22"/>
          <w:szCs w:val="22"/>
        </w:rPr>
      </w:pPr>
      <w:r w:rsidRPr="00631572">
        <w:rPr>
          <w:rFonts w:ascii="Arial" w:hAnsi="Arial" w:cs="Arial"/>
          <w:sz w:val="22"/>
          <w:szCs w:val="22"/>
        </w:rPr>
        <w:t>jeżeli w czasie usuwania wad i/lub usterek nie będzie możliwe korzystanie z Przedmiotu Zamówienia, czas gwarancji i rękojmi ulegnie wydłużeniu o czas usuwania wad i/lub usterek,</w:t>
      </w:r>
    </w:p>
    <w:p w14:paraId="4A1EB5C4" w14:textId="77777777" w:rsidR="003D3EF3" w:rsidRPr="00631572" w:rsidRDefault="79EAC5DD" w:rsidP="00F9305A">
      <w:pPr>
        <w:pStyle w:val="Tekstpodstawowy3"/>
        <w:numPr>
          <w:ilvl w:val="3"/>
          <w:numId w:val="25"/>
        </w:numPr>
        <w:tabs>
          <w:tab w:val="left" w:pos="3026"/>
        </w:tabs>
        <w:spacing w:after="0" w:line="360" w:lineRule="auto"/>
        <w:ind w:left="709" w:hanging="352"/>
        <w:jc w:val="both"/>
        <w:rPr>
          <w:rFonts w:ascii="Arial" w:hAnsi="Arial" w:cs="Arial"/>
          <w:sz w:val="22"/>
          <w:szCs w:val="22"/>
        </w:rPr>
      </w:pPr>
      <w:r w:rsidRPr="00631572">
        <w:rPr>
          <w:rFonts w:ascii="Arial" w:hAnsi="Arial" w:cs="Arial"/>
          <w:sz w:val="22"/>
          <w:szCs w:val="22"/>
        </w:rPr>
        <w:t>w razie ujawnienia istotnej wady, powodującej konieczność ponownego wykonania Przedmiotu Zamówienia lub znacznej jego części, gwarancja i rękojmia na Przedmiot Zamówienia lub jego część - biegnie od nowa.</w:t>
      </w:r>
    </w:p>
    <w:p w14:paraId="172FED3B" w14:textId="2B6D36FD"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color w:val="FF0000"/>
          <w:sz w:val="22"/>
          <w:szCs w:val="22"/>
        </w:rPr>
      </w:pPr>
      <w:r w:rsidRPr="00631572">
        <w:rPr>
          <w:rFonts w:ascii="Arial" w:hAnsi="Arial" w:cs="Arial"/>
          <w:color w:val="000000"/>
          <w:sz w:val="22"/>
          <w:szCs w:val="22"/>
        </w:rPr>
        <w:t xml:space="preserve">Jeżeli Wykonawca odmówił usunięcia, opóźnia się z usunięciem wad i/lub usterek lub nie usunął wad i/lub usterek w wyznaczonym terminie lub usunął nienależycie wady i/lub usterki, </w:t>
      </w:r>
      <w:r w:rsidRPr="00631572">
        <w:rPr>
          <w:rFonts w:ascii="Arial" w:hAnsi="Arial" w:cs="Arial"/>
          <w:sz w:val="22"/>
          <w:szCs w:val="22"/>
        </w:rPr>
        <w:t>Zamawiający</w:t>
      </w:r>
      <w:r w:rsidRPr="00631572">
        <w:rPr>
          <w:rFonts w:ascii="Arial" w:hAnsi="Arial" w:cs="Arial"/>
          <w:color w:val="000000"/>
          <w:sz w:val="22"/>
          <w:szCs w:val="22"/>
        </w:rPr>
        <w:t xml:space="preserve"> może usunąć wady i/lub usterki na koszt i niebezpieczeństwo Wykonawcy (bez konieczności zgody sądu), zachowując uprawnienia do naliczenia kar umownych i do odszkodowania uzupełniającego. W takim przypadku </w:t>
      </w:r>
      <w:r w:rsidRPr="00631572">
        <w:rPr>
          <w:rFonts w:ascii="Arial" w:hAnsi="Arial" w:cs="Arial"/>
          <w:sz w:val="22"/>
          <w:szCs w:val="22"/>
        </w:rPr>
        <w:t>Zamawiający</w:t>
      </w:r>
      <w:r w:rsidRPr="00631572">
        <w:rPr>
          <w:rFonts w:ascii="Arial" w:hAnsi="Arial" w:cs="Arial"/>
          <w:color w:val="000000"/>
          <w:sz w:val="22"/>
          <w:szCs w:val="22"/>
        </w:rPr>
        <w:t xml:space="preserve"> obciąży Wykonawcę kosztami usunięcia wady i/lub usterki poniesionymi przez </w:t>
      </w:r>
      <w:r w:rsidRPr="00631572">
        <w:rPr>
          <w:rFonts w:ascii="Arial" w:hAnsi="Arial" w:cs="Arial"/>
          <w:sz w:val="22"/>
          <w:szCs w:val="22"/>
        </w:rPr>
        <w:t>Zamawiającego</w:t>
      </w:r>
      <w:r w:rsidR="001351DE" w:rsidRPr="00631572">
        <w:rPr>
          <w:rFonts w:ascii="Arial" w:hAnsi="Arial" w:cs="Arial"/>
          <w:sz w:val="22"/>
          <w:szCs w:val="22"/>
        </w:rPr>
        <w:t>,</w:t>
      </w:r>
      <w:r w:rsidRPr="00631572">
        <w:rPr>
          <w:rFonts w:ascii="Arial" w:hAnsi="Arial" w:cs="Arial"/>
          <w:color w:val="000000"/>
          <w:sz w:val="22"/>
          <w:szCs w:val="22"/>
        </w:rPr>
        <w:t xml:space="preserve"> powiększonymi o </w:t>
      </w:r>
      <w:r w:rsidRPr="00631572">
        <w:rPr>
          <w:rFonts w:ascii="Arial" w:hAnsi="Arial" w:cs="Arial"/>
          <w:sz w:val="22"/>
          <w:szCs w:val="22"/>
        </w:rPr>
        <w:t xml:space="preserve">5% netto </w:t>
      </w:r>
      <w:r w:rsidRPr="00631572">
        <w:rPr>
          <w:rFonts w:ascii="Arial" w:hAnsi="Arial" w:cs="Arial"/>
          <w:color w:val="000000"/>
          <w:sz w:val="22"/>
          <w:szCs w:val="22"/>
        </w:rPr>
        <w:t xml:space="preserve">tytułem kosztów pośrednich </w:t>
      </w:r>
      <w:r w:rsidRPr="00631572">
        <w:rPr>
          <w:rFonts w:ascii="Arial" w:hAnsi="Arial" w:cs="Arial"/>
          <w:sz w:val="22"/>
          <w:szCs w:val="22"/>
        </w:rPr>
        <w:t>Zamawiającego</w:t>
      </w:r>
      <w:r w:rsidRPr="00631572">
        <w:rPr>
          <w:rFonts w:ascii="Arial" w:hAnsi="Arial" w:cs="Arial"/>
          <w:color w:val="000000"/>
          <w:sz w:val="22"/>
          <w:szCs w:val="22"/>
        </w:rPr>
        <w:t>.</w:t>
      </w:r>
    </w:p>
    <w:p w14:paraId="24ACBFC9" w14:textId="77777777"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t>Postanowienia niniejszego paragrafu dotyczą uprawnień Zamawiającego zarówno w ramach rękojmi, jak i gwarancji jakości.</w:t>
      </w:r>
    </w:p>
    <w:p w14:paraId="12464336" w14:textId="77777777"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sz w:val="22"/>
          <w:szCs w:val="22"/>
        </w:rPr>
        <w:t xml:space="preserve">Stwierdzenie usunięcia wad i/lub usterek wymaga pisemnego potwierdzenia przez Zamawiającego. </w:t>
      </w:r>
    </w:p>
    <w:p w14:paraId="2C8D2325" w14:textId="77777777" w:rsidR="003D3EF3" w:rsidRPr="00631572" w:rsidRDefault="79EAC5DD" w:rsidP="00F9305A">
      <w:pPr>
        <w:pStyle w:val="Tekstpodstawowy3"/>
        <w:numPr>
          <w:ilvl w:val="1"/>
          <w:numId w:val="24"/>
        </w:numPr>
        <w:tabs>
          <w:tab w:val="clear" w:pos="1440"/>
        </w:tabs>
        <w:spacing w:after="0" w:line="360" w:lineRule="auto"/>
        <w:ind w:left="357" w:hanging="357"/>
        <w:jc w:val="both"/>
        <w:rPr>
          <w:rFonts w:ascii="Arial" w:hAnsi="Arial" w:cs="Arial"/>
          <w:sz w:val="22"/>
          <w:szCs w:val="22"/>
        </w:rPr>
      </w:pPr>
      <w:r w:rsidRPr="00631572">
        <w:rPr>
          <w:rFonts w:ascii="Arial" w:hAnsi="Arial" w:cs="Arial"/>
          <w:color w:val="000000" w:themeColor="text1"/>
          <w:sz w:val="22"/>
          <w:szCs w:val="22"/>
        </w:rPr>
        <w:t>Niezależnie od uprawnień z tytułu Rękojmi za Wady, Zamawiającemu przysługuje prawo żądania od Wykonawcy naprawienia szkody powstałej wskutek nie osiągnięcia w zrealizowanych Przedmiotach Zamówienia parametrów zgodnych z Zamówieniem oraz Wymogami Prawa.</w:t>
      </w:r>
    </w:p>
    <w:p w14:paraId="4BDBD79B" w14:textId="77777777" w:rsidR="007C7508" w:rsidRPr="00631572" w:rsidRDefault="007C7508" w:rsidP="00B315C4">
      <w:pPr>
        <w:tabs>
          <w:tab w:val="left" w:pos="426"/>
        </w:tabs>
        <w:overflowPunct w:val="0"/>
        <w:autoSpaceDE w:val="0"/>
        <w:autoSpaceDN w:val="0"/>
        <w:adjustRightInd w:val="0"/>
        <w:spacing w:after="0" w:line="360" w:lineRule="auto"/>
        <w:ind w:left="-142"/>
        <w:jc w:val="center"/>
        <w:textAlignment w:val="baseline"/>
        <w:rPr>
          <w:rFonts w:ascii="Arial" w:hAnsi="Arial" w:cs="Arial"/>
          <w:b/>
          <w:bCs/>
          <w:sz w:val="22"/>
          <w:szCs w:val="22"/>
        </w:rPr>
      </w:pPr>
    </w:p>
    <w:p w14:paraId="7291D42F" w14:textId="77777777" w:rsidR="00B315C4" w:rsidRPr="00631572" w:rsidRDefault="00B315C4" w:rsidP="00B315C4">
      <w:pPr>
        <w:tabs>
          <w:tab w:val="left" w:pos="426"/>
        </w:tabs>
        <w:overflowPunct w:val="0"/>
        <w:autoSpaceDE w:val="0"/>
        <w:autoSpaceDN w:val="0"/>
        <w:adjustRightInd w:val="0"/>
        <w:spacing w:after="0" w:line="360" w:lineRule="auto"/>
        <w:ind w:left="-142"/>
        <w:jc w:val="center"/>
        <w:textAlignment w:val="baseline"/>
        <w:rPr>
          <w:rFonts w:ascii="Arial" w:hAnsi="Arial" w:cs="Arial"/>
          <w:b/>
          <w:bCs/>
          <w:sz w:val="22"/>
          <w:szCs w:val="22"/>
        </w:rPr>
      </w:pPr>
      <w:r w:rsidRPr="00631572">
        <w:rPr>
          <w:rFonts w:ascii="Arial" w:hAnsi="Arial" w:cs="Arial"/>
          <w:b/>
          <w:bCs/>
          <w:sz w:val="22"/>
          <w:szCs w:val="22"/>
        </w:rPr>
        <w:t>§ 11.</w:t>
      </w:r>
    </w:p>
    <w:p w14:paraId="5F8608E8" w14:textId="77777777" w:rsidR="00B315C4" w:rsidRPr="00631572" w:rsidRDefault="00B315C4" w:rsidP="00B315C4">
      <w:pPr>
        <w:tabs>
          <w:tab w:val="left" w:pos="426"/>
        </w:tabs>
        <w:overflowPunct w:val="0"/>
        <w:autoSpaceDE w:val="0"/>
        <w:autoSpaceDN w:val="0"/>
        <w:adjustRightInd w:val="0"/>
        <w:spacing w:after="0" w:line="360" w:lineRule="auto"/>
        <w:ind w:left="-142"/>
        <w:jc w:val="center"/>
        <w:textAlignment w:val="baseline"/>
        <w:rPr>
          <w:rFonts w:ascii="Arial" w:hAnsi="Arial" w:cs="Arial"/>
          <w:b/>
          <w:bCs/>
          <w:sz w:val="22"/>
          <w:szCs w:val="22"/>
        </w:rPr>
      </w:pPr>
      <w:r w:rsidRPr="00631572">
        <w:rPr>
          <w:rFonts w:ascii="Arial" w:hAnsi="Arial" w:cs="Arial"/>
          <w:b/>
          <w:bCs/>
          <w:sz w:val="22"/>
          <w:szCs w:val="22"/>
        </w:rPr>
        <w:t>Kary umowne i odszkodowanie</w:t>
      </w:r>
    </w:p>
    <w:p w14:paraId="3410939C" w14:textId="17E36486" w:rsidR="00B315C4" w:rsidRPr="00631572" w:rsidRDefault="4248B27A" w:rsidP="00F9305A">
      <w:pPr>
        <w:numPr>
          <w:ilvl w:val="0"/>
          <w:numId w:val="23"/>
        </w:numPr>
        <w:spacing w:after="0" w:line="360" w:lineRule="auto"/>
        <w:jc w:val="both"/>
        <w:rPr>
          <w:rFonts w:ascii="Arial" w:eastAsia="Calibri" w:hAnsi="Arial" w:cs="Arial"/>
          <w:color w:val="000000" w:themeColor="text1"/>
          <w:sz w:val="22"/>
          <w:szCs w:val="22"/>
          <w:lang w:eastAsia="en-US"/>
        </w:rPr>
      </w:pPr>
      <w:r w:rsidRPr="00631572">
        <w:rPr>
          <w:rFonts w:ascii="Arial" w:eastAsia="Calibri" w:hAnsi="Arial" w:cs="Arial"/>
          <w:color w:val="000000" w:themeColor="text1"/>
          <w:sz w:val="22"/>
          <w:szCs w:val="22"/>
          <w:lang w:eastAsia="en-US"/>
        </w:rPr>
        <w:t xml:space="preserve">O ile Zamówienie w Postępowaniu Wykonawczym nie stanowi inaczej, </w:t>
      </w:r>
      <w:r w:rsidR="6DA2CA9F" w:rsidRPr="00631572">
        <w:rPr>
          <w:rFonts w:ascii="Arial" w:eastAsia="Calibri" w:hAnsi="Arial" w:cs="Arial"/>
          <w:color w:val="000000" w:themeColor="text1"/>
          <w:sz w:val="22"/>
          <w:szCs w:val="22"/>
          <w:lang w:eastAsia="en-US"/>
        </w:rPr>
        <w:t>Zamawiający jest uprawniony do nałożenia na Wykonawcę poniższych kar umownych</w:t>
      </w:r>
      <w:r w:rsidR="28FA38A9" w:rsidRPr="00631572">
        <w:rPr>
          <w:rFonts w:ascii="Arial" w:eastAsia="Calibri" w:hAnsi="Arial" w:cs="Arial"/>
          <w:color w:val="000000" w:themeColor="text1"/>
          <w:sz w:val="22"/>
          <w:szCs w:val="22"/>
        </w:rPr>
        <w:t>:</w:t>
      </w:r>
    </w:p>
    <w:p w14:paraId="7AFB8DA7" w14:textId="7B02F0DB" w:rsidR="00B315C4" w:rsidRPr="00631572" w:rsidRDefault="6DA2CA9F" w:rsidP="00F9305A">
      <w:pPr>
        <w:numPr>
          <w:ilvl w:val="0"/>
          <w:numId w:val="22"/>
        </w:numPr>
        <w:spacing w:after="0" w:line="360" w:lineRule="auto"/>
        <w:ind w:left="709" w:hanging="283"/>
        <w:jc w:val="both"/>
        <w:rPr>
          <w:rFonts w:ascii="Arial" w:eastAsia="Calibri" w:hAnsi="Arial" w:cs="Arial"/>
          <w:color w:val="000000" w:themeColor="text1"/>
          <w:sz w:val="22"/>
          <w:szCs w:val="22"/>
          <w:lang w:eastAsia="en-US"/>
        </w:rPr>
      </w:pPr>
      <w:r w:rsidRPr="00631572">
        <w:rPr>
          <w:rFonts w:ascii="Arial" w:eastAsia="Calibri" w:hAnsi="Arial" w:cs="Arial"/>
          <w:color w:val="000000" w:themeColor="text1"/>
          <w:sz w:val="22"/>
          <w:szCs w:val="22"/>
          <w:lang w:eastAsia="en-US"/>
        </w:rPr>
        <w:t xml:space="preserve">za </w:t>
      </w:r>
      <w:r w:rsidR="3060D939" w:rsidRPr="00631572">
        <w:rPr>
          <w:rFonts w:ascii="Arial" w:eastAsia="Calibri" w:hAnsi="Arial" w:cs="Arial"/>
          <w:color w:val="000000" w:themeColor="text1"/>
          <w:sz w:val="22"/>
          <w:szCs w:val="22"/>
          <w:lang w:eastAsia="en-US"/>
        </w:rPr>
        <w:t>opóźnienie</w:t>
      </w:r>
      <w:r w:rsidRPr="00631572">
        <w:rPr>
          <w:rFonts w:ascii="Arial" w:eastAsia="Calibri" w:hAnsi="Arial" w:cs="Arial"/>
          <w:color w:val="000000" w:themeColor="text1"/>
          <w:sz w:val="22"/>
          <w:szCs w:val="22"/>
          <w:lang w:eastAsia="en-US"/>
        </w:rPr>
        <w:t xml:space="preserve"> w realizacji Zamówienia w wysokości </w:t>
      </w:r>
      <w:r w:rsidR="08486E0F" w:rsidRPr="00631572">
        <w:rPr>
          <w:rFonts w:ascii="Arial" w:eastAsia="Calibri" w:hAnsi="Arial" w:cs="Arial"/>
          <w:color w:val="000000" w:themeColor="text1"/>
          <w:sz w:val="22"/>
          <w:szCs w:val="22"/>
          <w:lang w:eastAsia="en-US"/>
        </w:rPr>
        <w:t>0,</w:t>
      </w:r>
      <w:r w:rsidR="44C56BFA" w:rsidRPr="00631572">
        <w:rPr>
          <w:rFonts w:ascii="Arial" w:eastAsia="Calibri" w:hAnsi="Arial" w:cs="Arial"/>
          <w:color w:val="000000" w:themeColor="text1"/>
          <w:sz w:val="22"/>
          <w:szCs w:val="22"/>
          <w:lang w:eastAsia="en-US"/>
        </w:rPr>
        <w:t>2</w:t>
      </w:r>
      <w:r w:rsidRPr="00631572">
        <w:rPr>
          <w:rFonts w:ascii="Arial" w:eastAsia="Calibri" w:hAnsi="Arial" w:cs="Arial"/>
          <w:color w:val="000000" w:themeColor="text1"/>
          <w:sz w:val="22"/>
          <w:szCs w:val="22"/>
          <w:lang w:eastAsia="en-US"/>
        </w:rPr>
        <w:t xml:space="preserve">% Wynagrodzenia brutto za każdy dzień </w:t>
      </w:r>
      <w:r w:rsidR="6665F42D" w:rsidRPr="00631572">
        <w:rPr>
          <w:rFonts w:ascii="Arial" w:eastAsia="Calibri" w:hAnsi="Arial" w:cs="Arial"/>
          <w:color w:val="000000" w:themeColor="text1"/>
          <w:sz w:val="22"/>
          <w:szCs w:val="22"/>
          <w:lang w:eastAsia="en-US"/>
        </w:rPr>
        <w:t>opóźnienia</w:t>
      </w:r>
      <w:r w:rsidRPr="00631572">
        <w:rPr>
          <w:rFonts w:ascii="Arial" w:eastAsia="Calibri" w:hAnsi="Arial" w:cs="Arial"/>
          <w:color w:val="000000" w:themeColor="text1"/>
          <w:sz w:val="22"/>
          <w:szCs w:val="22"/>
          <w:lang w:eastAsia="en-US"/>
        </w:rPr>
        <w:t xml:space="preserve"> </w:t>
      </w:r>
      <w:r w:rsidR="0EC377DB" w:rsidRPr="00631572">
        <w:rPr>
          <w:rFonts w:ascii="Arial" w:eastAsia="Calibri" w:hAnsi="Arial" w:cs="Arial"/>
          <w:color w:val="000000" w:themeColor="text1"/>
          <w:sz w:val="22"/>
          <w:szCs w:val="22"/>
          <w:lang w:eastAsia="en-US"/>
        </w:rPr>
        <w:t xml:space="preserve">liczony </w:t>
      </w:r>
      <w:r w:rsidRPr="00631572">
        <w:rPr>
          <w:rFonts w:ascii="Arial" w:eastAsia="Calibri" w:hAnsi="Arial" w:cs="Arial"/>
          <w:color w:val="000000" w:themeColor="text1"/>
          <w:sz w:val="22"/>
          <w:szCs w:val="22"/>
          <w:lang w:eastAsia="en-US"/>
        </w:rPr>
        <w:t>od terminu</w:t>
      </w:r>
      <w:r w:rsidR="0B0D671B" w:rsidRPr="00631572">
        <w:rPr>
          <w:rFonts w:ascii="Arial" w:eastAsia="Calibri" w:hAnsi="Arial" w:cs="Arial"/>
          <w:color w:val="000000" w:themeColor="text1"/>
          <w:sz w:val="22"/>
          <w:szCs w:val="22"/>
          <w:lang w:eastAsia="en-US"/>
        </w:rPr>
        <w:t xml:space="preserve"> końcowego</w:t>
      </w:r>
      <w:r w:rsidRPr="00631572">
        <w:rPr>
          <w:rFonts w:ascii="Arial" w:eastAsia="Calibri" w:hAnsi="Arial" w:cs="Arial"/>
          <w:color w:val="000000" w:themeColor="text1"/>
          <w:sz w:val="22"/>
          <w:szCs w:val="22"/>
          <w:lang w:eastAsia="en-US"/>
        </w:rPr>
        <w:t xml:space="preserve"> określonego w Zamówieniu,</w:t>
      </w:r>
    </w:p>
    <w:p w14:paraId="1F763289" w14:textId="78844679" w:rsidR="00B315C4" w:rsidRPr="00631572" w:rsidRDefault="6DA2CA9F" w:rsidP="00F9305A">
      <w:pPr>
        <w:numPr>
          <w:ilvl w:val="0"/>
          <w:numId w:val="22"/>
        </w:numPr>
        <w:spacing w:after="0" w:line="360" w:lineRule="auto"/>
        <w:ind w:left="709" w:hanging="283"/>
        <w:jc w:val="both"/>
        <w:rPr>
          <w:rFonts w:ascii="Arial" w:eastAsia="Calibri" w:hAnsi="Arial" w:cs="Arial"/>
          <w:color w:val="000000" w:themeColor="text1"/>
          <w:sz w:val="22"/>
          <w:szCs w:val="22"/>
          <w:lang w:eastAsia="en-US"/>
        </w:rPr>
      </w:pPr>
      <w:r w:rsidRPr="00631572">
        <w:rPr>
          <w:rFonts w:ascii="Arial" w:eastAsia="Calibri" w:hAnsi="Arial" w:cs="Arial"/>
          <w:color w:val="000000" w:themeColor="text1"/>
          <w:sz w:val="22"/>
          <w:szCs w:val="22"/>
          <w:lang w:eastAsia="en-US"/>
        </w:rPr>
        <w:lastRenderedPageBreak/>
        <w:t xml:space="preserve">za </w:t>
      </w:r>
      <w:r w:rsidR="1310BEDA" w:rsidRPr="00631572">
        <w:rPr>
          <w:rFonts w:ascii="Arial" w:eastAsia="Calibri" w:hAnsi="Arial" w:cs="Arial"/>
          <w:color w:val="000000" w:themeColor="text1"/>
          <w:sz w:val="22"/>
          <w:szCs w:val="22"/>
          <w:lang w:eastAsia="en-US"/>
        </w:rPr>
        <w:t>opóźnienie</w:t>
      </w:r>
      <w:r w:rsidRPr="00631572">
        <w:rPr>
          <w:rFonts w:ascii="Arial" w:eastAsia="Calibri" w:hAnsi="Arial" w:cs="Arial"/>
          <w:color w:val="000000" w:themeColor="text1"/>
          <w:sz w:val="22"/>
          <w:szCs w:val="22"/>
          <w:lang w:eastAsia="en-US"/>
        </w:rPr>
        <w:t xml:space="preserve"> w usunięciu wad stwierdzonych </w:t>
      </w:r>
      <w:r w:rsidR="1619E236" w:rsidRPr="00631572">
        <w:rPr>
          <w:rFonts w:ascii="Arial" w:eastAsia="Calibri" w:hAnsi="Arial" w:cs="Arial"/>
          <w:color w:val="000000" w:themeColor="text1"/>
          <w:sz w:val="22"/>
          <w:szCs w:val="22"/>
          <w:lang w:eastAsia="en-US"/>
        </w:rPr>
        <w:t>przy</w:t>
      </w:r>
      <w:r w:rsidRPr="00631572">
        <w:rPr>
          <w:rFonts w:ascii="Arial" w:eastAsia="Calibri" w:hAnsi="Arial" w:cs="Arial"/>
          <w:color w:val="000000" w:themeColor="text1"/>
          <w:sz w:val="22"/>
          <w:szCs w:val="22"/>
          <w:lang w:eastAsia="en-US"/>
        </w:rPr>
        <w:t xml:space="preserve"> odbior</w:t>
      </w:r>
      <w:r w:rsidR="063A74FD" w:rsidRPr="00631572">
        <w:rPr>
          <w:rFonts w:ascii="Arial" w:eastAsia="Calibri" w:hAnsi="Arial" w:cs="Arial"/>
          <w:color w:val="000000" w:themeColor="text1"/>
          <w:sz w:val="22"/>
          <w:szCs w:val="22"/>
          <w:lang w:eastAsia="en-US"/>
        </w:rPr>
        <w:t>ze</w:t>
      </w:r>
      <w:r w:rsidRPr="00631572">
        <w:rPr>
          <w:rFonts w:ascii="Arial" w:eastAsia="Calibri" w:hAnsi="Arial" w:cs="Arial"/>
          <w:color w:val="000000" w:themeColor="text1"/>
          <w:sz w:val="22"/>
          <w:szCs w:val="22"/>
          <w:lang w:eastAsia="en-US"/>
        </w:rPr>
        <w:t xml:space="preserve"> </w:t>
      </w:r>
      <w:r w:rsidR="338D07DE" w:rsidRPr="00631572">
        <w:rPr>
          <w:rFonts w:ascii="Arial" w:eastAsia="Calibri" w:hAnsi="Arial" w:cs="Arial"/>
          <w:color w:val="000000" w:themeColor="text1"/>
          <w:sz w:val="22"/>
          <w:szCs w:val="22"/>
          <w:lang w:eastAsia="en-US"/>
        </w:rPr>
        <w:t xml:space="preserve">Zamówienia </w:t>
      </w:r>
      <w:r w:rsidRPr="00631572">
        <w:rPr>
          <w:rFonts w:ascii="Arial" w:eastAsia="Calibri" w:hAnsi="Arial" w:cs="Arial"/>
          <w:color w:val="000000" w:themeColor="text1"/>
          <w:sz w:val="22"/>
          <w:szCs w:val="22"/>
          <w:lang w:eastAsia="en-US"/>
        </w:rPr>
        <w:t xml:space="preserve">w wysokości </w:t>
      </w:r>
      <w:r w:rsidR="4D60F5A1" w:rsidRPr="00631572">
        <w:rPr>
          <w:rFonts w:ascii="Arial" w:eastAsia="Calibri" w:hAnsi="Arial" w:cs="Arial"/>
          <w:color w:val="000000" w:themeColor="text1"/>
          <w:sz w:val="22"/>
          <w:szCs w:val="22"/>
          <w:lang w:eastAsia="en-US"/>
        </w:rPr>
        <w:t>0,2</w:t>
      </w:r>
      <w:r w:rsidRPr="00631572">
        <w:rPr>
          <w:rFonts w:ascii="Arial" w:eastAsia="Calibri" w:hAnsi="Arial" w:cs="Arial"/>
          <w:color w:val="000000" w:themeColor="text1"/>
          <w:sz w:val="22"/>
          <w:szCs w:val="22"/>
          <w:lang w:eastAsia="en-US"/>
        </w:rPr>
        <w:t xml:space="preserve">% Wynagrodzenia brutto za każdy dzień </w:t>
      </w:r>
      <w:r w:rsidR="77A90F32" w:rsidRPr="00631572">
        <w:rPr>
          <w:rFonts w:ascii="Arial" w:eastAsia="Calibri" w:hAnsi="Arial" w:cs="Arial"/>
          <w:color w:val="000000" w:themeColor="text1"/>
          <w:sz w:val="22"/>
          <w:szCs w:val="22"/>
          <w:lang w:eastAsia="en-US"/>
        </w:rPr>
        <w:t>opóźnienia</w:t>
      </w:r>
      <w:r w:rsidRPr="00631572">
        <w:rPr>
          <w:rFonts w:ascii="Arial" w:eastAsia="Calibri" w:hAnsi="Arial" w:cs="Arial"/>
          <w:color w:val="000000" w:themeColor="text1"/>
          <w:sz w:val="22"/>
          <w:szCs w:val="22"/>
          <w:lang w:eastAsia="en-US"/>
        </w:rPr>
        <w:t xml:space="preserve"> </w:t>
      </w:r>
      <w:r w:rsidR="0EC377DB" w:rsidRPr="00631572">
        <w:rPr>
          <w:rFonts w:ascii="Arial" w:eastAsia="Calibri" w:hAnsi="Arial" w:cs="Arial"/>
          <w:color w:val="000000" w:themeColor="text1"/>
          <w:sz w:val="22"/>
          <w:szCs w:val="22"/>
        </w:rPr>
        <w:t xml:space="preserve">liczony </w:t>
      </w:r>
      <w:r w:rsidRPr="00631572">
        <w:rPr>
          <w:rFonts w:ascii="Arial" w:eastAsia="Calibri" w:hAnsi="Arial" w:cs="Arial"/>
          <w:color w:val="000000" w:themeColor="text1"/>
          <w:sz w:val="22"/>
          <w:szCs w:val="22"/>
        </w:rPr>
        <w:t xml:space="preserve">od dnia </w:t>
      </w:r>
      <w:r w:rsidR="39F39E42" w:rsidRPr="00631572">
        <w:rPr>
          <w:rFonts w:ascii="Arial" w:eastAsia="Calibri" w:hAnsi="Arial" w:cs="Arial"/>
          <w:color w:val="000000" w:themeColor="text1"/>
          <w:sz w:val="22"/>
          <w:szCs w:val="22"/>
          <w:lang w:eastAsia="en-US"/>
        </w:rPr>
        <w:t>wyznaczonego na usunięcie wad</w:t>
      </w:r>
      <w:r w:rsidRPr="00631572">
        <w:rPr>
          <w:rFonts w:ascii="Arial" w:eastAsia="Calibri" w:hAnsi="Arial" w:cs="Arial"/>
          <w:color w:val="000000" w:themeColor="text1"/>
          <w:sz w:val="22"/>
          <w:szCs w:val="22"/>
        </w:rPr>
        <w:t>,</w:t>
      </w:r>
    </w:p>
    <w:p w14:paraId="147D76C8" w14:textId="2A8A7D1A" w:rsidR="00B315C4" w:rsidRPr="00631572" w:rsidRDefault="6DA2CA9F" w:rsidP="00F9305A">
      <w:pPr>
        <w:numPr>
          <w:ilvl w:val="0"/>
          <w:numId w:val="22"/>
        </w:numPr>
        <w:spacing w:after="0" w:line="360" w:lineRule="auto"/>
        <w:ind w:left="709" w:hanging="283"/>
        <w:jc w:val="both"/>
        <w:rPr>
          <w:rFonts w:ascii="Arial" w:eastAsia="Calibri" w:hAnsi="Arial" w:cs="Arial"/>
          <w:color w:val="000000" w:themeColor="text1"/>
          <w:sz w:val="22"/>
          <w:szCs w:val="22"/>
          <w:lang w:eastAsia="en-US"/>
        </w:rPr>
      </w:pPr>
      <w:r w:rsidRPr="00631572">
        <w:rPr>
          <w:rFonts w:ascii="Arial" w:eastAsia="Calibri" w:hAnsi="Arial" w:cs="Arial"/>
          <w:color w:val="000000" w:themeColor="text1"/>
          <w:sz w:val="22"/>
          <w:szCs w:val="22"/>
          <w:lang w:eastAsia="en-US"/>
        </w:rPr>
        <w:t>za powierzenie wykonania części przedmiotu Zamówienia</w:t>
      </w:r>
      <w:r w:rsidR="6809A951" w:rsidRPr="00631572">
        <w:rPr>
          <w:rFonts w:ascii="Arial" w:eastAsia="Calibri" w:hAnsi="Arial" w:cs="Arial"/>
          <w:color w:val="000000" w:themeColor="text1"/>
          <w:sz w:val="22"/>
          <w:szCs w:val="22"/>
          <w:lang w:eastAsia="en-US"/>
        </w:rPr>
        <w:t>,</w:t>
      </w:r>
      <w:r w:rsidRPr="00631572">
        <w:rPr>
          <w:rFonts w:ascii="Arial" w:eastAsia="Calibri" w:hAnsi="Arial" w:cs="Arial"/>
          <w:color w:val="000000" w:themeColor="text1"/>
          <w:sz w:val="22"/>
          <w:szCs w:val="22"/>
          <w:lang w:eastAsia="en-US"/>
        </w:rPr>
        <w:t xml:space="preserve"> </w:t>
      </w:r>
      <w:r w:rsidR="25D34E79" w:rsidRPr="00631572">
        <w:rPr>
          <w:rFonts w:ascii="Arial" w:eastAsia="Calibri" w:hAnsi="Arial" w:cs="Arial"/>
          <w:color w:val="000000" w:themeColor="text1"/>
          <w:sz w:val="22"/>
          <w:szCs w:val="22"/>
          <w:lang w:eastAsia="en-US"/>
        </w:rPr>
        <w:t>P</w:t>
      </w:r>
      <w:r w:rsidRPr="00631572">
        <w:rPr>
          <w:rFonts w:ascii="Arial" w:eastAsia="Calibri" w:hAnsi="Arial" w:cs="Arial"/>
          <w:color w:val="000000" w:themeColor="text1"/>
          <w:sz w:val="22"/>
          <w:szCs w:val="22"/>
          <w:lang w:eastAsia="en-US"/>
        </w:rPr>
        <w:t xml:space="preserve">odwykonawcom (dalszym </w:t>
      </w:r>
      <w:r w:rsidR="259ADF7E" w:rsidRPr="00631572">
        <w:rPr>
          <w:rFonts w:ascii="Arial" w:eastAsia="Calibri" w:hAnsi="Arial" w:cs="Arial"/>
          <w:color w:val="000000" w:themeColor="text1"/>
          <w:sz w:val="22"/>
          <w:szCs w:val="22"/>
          <w:lang w:eastAsia="en-US"/>
        </w:rPr>
        <w:t>P</w:t>
      </w:r>
      <w:r w:rsidRPr="00631572">
        <w:rPr>
          <w:rFonts w:ascii="Arial" w:eastAsia="Calibri" w:hAnsi="Arial" w:cs="Arial"/>
          <w:color w:val="000000" w:themeColor="text1"/>
          <w:sz w:val="22"/>
          <w:szCs w:val="22"/>
          <w:lang w:eastAsia="en-US"/>
        </w:rPr>
        <w:t xml:space="preserve">odwykonawcom) bez zgody Zamawiającego - w wysokości </w:t>
      </w:r>
      <w:r w:rsidR="2459E70A" w:rsidRPr="00631572">
        <w:rPr>
          <w:rFonts w:ascii="Arial" w:eastAsia="Calibri" w:hAnsi="Arial" w:cs="Arial"/>
          <w:color w:val="000000" w:themeColor="text1"/>
          <w:sz w:val="22"/>
          <w:szCs w:val="22"/>
          <w:lang w:eastAsia="en-US"/>
        </w:rPr>
        <w:t>2.000</w:t>
      </w:r>
      <w:r w:rsidRPr="00631572">
        <w:rPr>
          <w:rFonts w:ascii="Arial" w:eastAsia="Calibri" w:hAnsi="Arial" w:cs="Arial"/>
          <w:color w:val="000000" w:themeColor="text1"/>
          <w:sz w:val="22"/>
          <w:szCs w:val="22"/>
          <w:lang w:eastAsia="en-US"/>
        </w:rPr>
        <w:t xml:space="preserve"> PLN za każdy stwierdzony przypadek</w:t>
      </w:r>
      <w:r w:rsidR="001351DE" w:rsidRPr="00631572">
        <w:rPr>
          <w:rFonts w:ascii="Arial" w:eastAsia="Calibri" w:hAnsi="Arial" w:cs="Arial"/>
          <w:color w:val="000000" w:themeColor="text1"/>
          <w:sz w:val="22"/>
          <w:szCs w:val="22"/>
          <w:lang w:eastAsia="en-US"/>
        </w:rPr>
        <w:t>,</w:t>
      </w:r>
    </w:p>
    <w:p w14:paraId="2C42954C" w14:textId="533359B6" w:rsidR="00B315C4" w:rsidRPr="00631572" w:rsidRDefault="6DA2CA9F" w:rsidP="00F9305A">
      <w:pPr>
        <w:numPr>
          <w:ilvl w:val="0"/>
          <w:numId w:val="22"/>
        </w:numPr>
        <w:spacing w:after="0" w:line="360" w:lineRule="auto"/>
        <w:ind w:left="709" w:hanging="283"/>
        <w:jc w:val="both"/>
        <w:rPr>
          <w:rFonts w:ascii="Arial" w:eastAsia="Calibri" w:hAnsi="Arial" w:cs="Arial"/>
          <w:color w:val="000000" w:themeColor="text1"/>
          <w:sz w:val="22"/>
          <w:szCs w:val="22"/>
          <w:lang w:eastAsia="en-US"/>
        </w:rPr>
      </w:pPr>
      <w:r w:rsidRPr="00631572">
        <w:rPr>
          <w:rFonts w:ascii="Arial" w:eastAsia="Calibri" w:hAnsi="Arial" w:cs="Arial"/>
          <w:color w:val="000000" w:themeColor="text1"/>
          <w:sz w:val="22"/>
          <w:szCs w:val="22"/>
          <w:lang w:eastAsia="en-US"/>
        </w:rPr>
        <w:t>za nieprzedstawienie Zamawiającemu w terminie wskazanym</w:t>
      </w:r>
      <w:r w:rsidR="17BD975A" w:rsidRPr="00631572">
        <w:rPr>
          <w:rFonts w:ascii="Arial" w:eastAsia="Calibri" w:hAnsi="Arial" w:cs="Arial"/>
          <w:color w:val="000000" w:themeColor="text1"/>
          <w:sz w:val="22"/>
          <w:szCs w:val="22"/>
          <w:lang w:eastAsia="en-US"/>
        </w:rPr>
        <w:t>,</w:t>
      </w:r>
      <w:r w:rsidRPr="00631572">
        <w:rPr>
          <w:rFonts w:ascii="Arial" w:eastAsia="Calibri" w:hAnsi="Arial" w:cs="Arial"/>
          <w:color w:val="000000" w:themeColor="text1"/>
          <w:sz w:val="22"/>
          <w:szCs w:val="22"/>
          <w:lang w:eastAsia="en-US"/>
        </w:rPr>
        <w:t xml:space="preserve"> poświadczonej za zgodność z oryginałem kopii umowy z </w:t>
      </w:r>
      <w:r w:rsidR="21005C5B" w:rsidRPr="00631572">
        <w:rPr>
          <w:rFonts w:ascii="Arial" w:eastAsia="Calibri" w:hAnsi="Arial" w:cs="Arial"/>
          <w:color w:val="000000" w:themeColor="text1"/>
          <w:sz w:val="22"/>
          <w:szCs w:val="22"/>
          <w:lang w:eastAsia="en-US"/>
        </w:rPr>
        <w:t>P</w:t>
      </w:r>
      <w:r w:rsidRPr="00631572">
        <w:rPr>
          <w:rFonts w:ascii="Arial" w:eastAsia="Calibri" w:hAnsi="Arial" w:cs="Arial"/>
          <w:color w:val="000000" w:themeColor="text1"/>
          <w:sz w:val="22"/>
          <w:szCs w:val="22"/>
          <w:lang w:eastAsia="en-US"/>
        </w:rPr>
        <w:t xml:space="preserve">odwykonawcą lub jej zmiany - w wysokości </w:t>
      </w:r>
      <w:r w:rsidR="2459E70A" w:rsidRPr="00631572">
        <w:rPr>
          <w:rFonts w:ascii="Arial" w:eastAsia="Calibri" w:hAnsi="Arial" w:cs="Arial"/>
          <w:color w:val="000000" w:themeColor="text1"/>
          <w:sz w:val="22"/>
          <w:szCs w:val="22"/>
          <w:lang w:eastAsia="en-US"/>
        </w:rPr>
        <w:t>200</w:t>
      </w:r>
      <w:r w:rsidRPr="00631572">
        <w:rPr>
          <w:rFonts w:ascii="Arial" w:eastAsia="Calibri" w:hAnsi="Arial" w:cs="Arial"/>
          <w:color w:val="000000" w:themeColor="text1"/>
          <w:sz w:val="22"/>
          <w:szCs w:val="22"/>
          <w:lang w:eastAsia="en-US"/>
        </w:rPr>
        <w:t xml:space="preserve"> PLN za każdy dzień zwłoki</w:t>
      </w:r>
      <w:r w:rsidR="001351DE" w:rsidRPr="00631572">
        <w:rPr>
          <w:rFonts w:ascii="Arial" w:eastAsia="Calibri" w:hAnsi="Arial" w:cs="Arial"/>
          <w:color w:val="000000" w:themeColor="text1"/>
          <w:sz w:val="22"/>
          <w:szCs w:val="22"/>
          <w:lang w:eastAsia="en-US"/>
        </w:rPr>
        <w:t>,</w:t>
      </w:r>
    </w:p>
    <w:p w14:paraId="116658C2" w14:textId="0FB274B2" w:rsidR="00B315C4" w:rsidRPr="00631572" w:rsidRDefault="00B315C4" w:rsidP="00F9305A">
      <w:pPr>
        <w:numPr>
          <w:ilvl w:val="0"/>
          <w:numId w:val="22"/>
        </w:numPr>
        <w:spacing w:after="0" w:line="360" w:lineRule="auto"/>
        <w:ind w:left="709" w:hanging="283"/>
        <w:jc w:val="both"/>
        <w:rPr>
          <w:rFonts w:ascii="Arial" w:eastAsia="Calibri" w:hAnsi="Arial" w:cs="Arial"/>
          <w:color w:val="000000" w:themeColor="text1"/>
          <w:sz w:val="22"/>
          <w:szCs w:val="22"/>
          <w:lang w:eastAsia="en-US"/>
        </w:rPr>
      </w:pPr>
      <w:r w:rsidRPr="00631572">
        <w:rPr>
          <w:rFonts w:ascii="Arial" w:eastAsia="Calibri" w:hAnsi="Arial" w:cs="Arial"/>
          <w:color w:val="000000" w:themeColor="text1"/>
          <w:sz w:val="22"/>
          <w:szCs w:val="22"/>
          <w:lang w:eastAsia="en-US"/>
        </w:rPr>
        <w:t>za brak zapłaty lub za nieterminową zapłatę wynagrodzenia należnego Podwykonawcy (dalszemu Podwykonawcy</w:t>
      </w:r>
      <w:r w:rsidR="00892DC1" w:rsidRPr="00631572">
        <w:rPr>
          <w:rFonts w:ascii="Arial" w:eastAsia="Calibri" w:hAnsi="Arial" w:cs="Arial"/>
          <w:color w:val="000000" w:themeColor="text1"/>
          <w:sz w:val="22"/>
          <w:szCs w:val="22"/>
          <w:lang w:eastAsia="en-US"/>
        </w:rPr>
        <w:t>), o</w:t>
      </w:r>
      <w:r w:rsidRPr="00631572">
        <w:rPr>
          <w:rFonts w:ascii="Arial" w:eastAsia="Calibri" w:hAnsi="Arial" w:cs="Arial"/>
          <w:color w:val="000000" w:themeColor="text1"/>
          <w:sz w:val="22"/>
          <w:szCs w:val="22"/>
          <w:lang w:eastAsia="en-US"/>
        </w:rPr>
        <w:t xml:space="preserve"> których mowa w Umowie w wysokości </w:t>
      </w:r>
      <w:r w:rsidR="008C756A" w:rsidRPr="00631572">
        <w:rPr>
          <w:rFonts w:ascii="Arial" w:eastAsia="Calibri" w:hAnsi="Arial" w:cs="Arial"/>
          <w:color w:val="000000" w:themeColor="text1"/>
          <w:sz w:val="22"/>
          <w:szCs w:val="22"/>
          <w:lang w:eastAsia="en-US"/>
        </w:rPr>
        <w:t>2.000</w:t>
      </w:r>
      <w:r w:rsidRPr="00631572">
        <w:rPr>
          <w:rFonts w:ascii="Arial" w:eastAsia="Calibri" w:hAnsi="Arial" w:cs="Arial"/>
          <w:color w:val="000000" w:themeColor="text1"/>
          <w:sz w:val="22"/>
          <w:szCs w:val="22"/>
          <w:lang w:eastAsia="en-US"/>
        </w:rPr>
        <w:t xml:space="preserve"> PLN za każdy taki przypadek</w:t>
      </w:r>
      <w:r w:rsidR="001351DE" w:rsidRPr="00631572">
        <w:rPr>
          <w:rFonts w:ascii="Arial" w:eastAsia="Calibri" w:hAnsi="Arial" w:cs="Arial"/>
          <w:color w:val="000000" w:themeColor="text1"/>
          <w:sz w:val="22"/>
          <w:szCs w:val="22"/>
          <w:lang w:eastAsia="en-US"/>
        </w:rPr>
        <w:t>,</w:t>
      </w:r>
    </w:p>
    <w:p w14:paraId="1E67BD48" w14:textId="61196B6E" w:rsidR="00B315C4" w:rsidRPr="00631572" w:rsidRDefault="00B315C4" w:rsidP="00F9305A">
      <w:pPr>
        <w:numPr>
          <w:ilvl w:val="0"/>
          <w:numId w:val="22"/>
        </w:numPr>
        <w:spacing w:after="0" w:line="360" w:lineRule="auto"/>
        <w:ind w:left="709" w:hanging="283"/>
        <w:jc w:val="both"/>
        <w:rPr>
          <w:rFonts w:ascii="Arial" w:eastAsia="Calibri" w:hAnsi="Arial" w:cs="Arial"/>
          <w:color w:val="000000" w:themeColor="text1"/>
          <w:sz w:val="22"/>
          <w:szCs w:val="22"/>
          <w:lang w:eastAsia="en-US"/>
        </w:rPr>
      </w:pPr>
      <w:r w:rsidRPr="00631572">
        <w:rPr>
          <w:rFonts w:ascii="Arial" w:eastAsia="Calibri" w:hAnsi="Arial" w:cs="Arial"/>
          <w:color w:val="000000" w:themeColor="text1"/>
          <w:sz w:val="22"/>
          <w:szCs w:val="22"/>
          <w:lang w:eastAsia="en-US"/>
        </w:rPr>
        <w:t>za naruszenie określonych w §</w:t>
      </w:r>
      <w:r w:rsidR="001351DE" w:rsidRPr="00631572">
        <w:rPr>
          <w:rFonts w:ascii="Arial" w:eastAsia="Calibri" w:hAnsi="Arial" w:cs="Arial"/>
          <w:color w:val="000000" w:themeColor="text1"/>
          <w:sz w:val="22"/>
          <w:szCs w:val="22"/>
          <w:lang w:eastAsia="en-US"/>
        </w:rPr>
        <w:t xml:space="preserve"> </w:t>
      </w:r>
      <w:r w:rsidRPr="00631572">
        <w:rPr>
          <w:rFonts w:ascii="Arial" w:eastAsia="Calibri" w:hAnsi="Arial" w:cs="Arial"/>
          <w:color w:val="000000" w:themeColor="text1"/>
          <w:sz w:val="22"/>
          <w:szCs w:val="22"/>
          <w:lang w:eastAsia="en-US"/>
        </w:rPr>
        <w:t>1</w:t>
      </w:r>
      <w:r w:rsidR="00BE34CB" w:rsidRPr="00631572">
        <w:rPr>
          <w:rFonts w:ascii="Arial" w:eastAsia="Calibri" w:hAnsi="Arial" w:cs="Arial"/>
          <w:color w:val="000000" w:themeColor="text1"/>
          <w:sz w:val="22"/>
          <w:szCs w:val="22"/>
          <w:lang w:eastAsia="en-US"/>
        </w:rPr>
        <w:t>7</w:t>
      </w:r>
      <w:r w:rsidRPr="00631572">
        <w:rPr>
          <w:rFonts w:ascii="Arial" w:eastAsia="Calibri" w:hAnsi="Arial" w:cs="Arial"/>
          <w:color w:val="000000" w:themeColor="text1"/>
          <w:sz w:val="22"/>
          <w:szCs w:val="22"/>
          <w:lang w:eastAsia="en-US"/>
        </w:rPr>
        <w:t xml:space="preserve"> oraz </w:t>
      </w:r>
      <w:r w:rsidRPr="00631572">
        <w:rPr>
          <w:rFonts w:ascii="Arial" w:eastAsia="Calibri" w:hAnsi="Arial" w:cs="Arial"/>
          <w:b/>
          <w:bCs/>
          <w:color w:val="000000" w:themeColor="text1"/>
          <w:sz w:val="22"/>
          <w:szCs w:val="22"/>
          <w:lang w:eastAsia="en-US"/>
        </w:rPr>
        <w:t xml:space="preserve">Załączniku nr </w:t>
      </w:r>
      <w:r w:rsidR="00AF3A4A">
        <w:rPr>
          <w:rFonts w:ascii="Arial" w:eastAsia="Calibri" w:hAnsi="Arial" w:cs="Arial"/>
          <w:b/>
          <w:bCs/>
          <w:color w:val="000000" w:themeColor="text1"/>
          <w:sz w:val="22"/>
          <w:szCs w:val="22"/>
          <w:lang w:eastAsia="en-US"/>
        </w:rPr>
        <w:t>7</w:t>
      </w:r>
      <w:r w:rsidRPr="00631572">
        <w:rPr>
          <w:rFonts w:ascii="Arial" w:eastAsia="Calibri" w:hAnsi="Arial" w:cs="Arial"/>
          <w:b/>
          <w:bCs/>
          <w:color w:val="000000" w:themeColor="text1"/>
          <w:sz w:val="22"/>
          <w:szCs w:val="22"/>
          <w:lang w:eastAsia="en-US"/>
        </w:rPr>
        <w:t xml:space="preserve"> do Umowy</w:t>
      </w:r>
      <w:r w:rsidRPr="00631572">
        <w:rPr>
          <w:rFonts w:ascii="Arial" w:eastAsia="Calibri" w:hAnsi="Arial" w:cs="Arial"/>
          <w:color w:val="000000" w:themeColor="text1"/>
          <w:sz w:val="22"/>
          <w:szCs w:val="22"/>
          <w:lang w:eastAsia="en-US"/>
        </w:rPr>
        <w:t xml:space="preserve"> - Zasady postępowania dla Wykonawców w zakresie ochrony środowiska, w wysokości określonej w tym Załączniku za każdy jednostkowy przypadek naruszenia</w:t>
      </w:r>
      <w:r w:rsidR="001351DE" w:rsidRPr="00631572">
        <w:rPr>
          <w:rFonts w:ascii="Arial" w:eastAsia="Calibri" w:hAnsi="Arial" w:cs="Arial"/>
          <w:color w:val="000000" w:themeColor="text1"/>
          <w:sz w:val="22"/>
          <w:szCs w:val="22"/>
          <w:lang w:eastAsia="en-US"/>
        </w:rPr>
        <w:t>,</w:t>
      </w:r>
    </w:p>
    <w:p w14:paraId="0CD52C7B" w14:textId="60BE4180" w:rsidR="00B315C4" w:rsidRPr="00631572" w:rsidRDefault="00B315C4" w:rsidP="00F9305A">
      <w:pPr>
        <w:numPr>
          <w:ilvl w:val="0"/>
          <w:numId w:val="22"/>
        </w:numPr>
        <w:spacing w:after="0" w:line="360" w:lineRule="auto"/>
        <w:ind w:left="709" w:hanging="283"/>
        <w:jc w:val="both"/>
        <w:rPr>
          <w:rFonts w:ascii="Arial" w:eastAsia="Calibri" w:hAnsi="Arial" w:cs="Arial"/>
          <w:color w:val="000000" w:themeColor="text1"/>
          <w:sz w:val="22"/>
          <w:szCs w:val="22"/>
          <w:lang w:eastAsia="en-US"/>
        </w:rPr>
      </w:pPr>
      <w:r w:rsidRPr="00631572">
        <w:rPr>
          <w:rFonts w:ascii="Arial" w:eastAsia="Calibri" w:hAnsi="Arial" w:cs="Arial"/>
          <w:color w:val="000000" w:themeColor="text1"/>
          <w:sz w:val="22"/>
          <w:szCs w:val="22"/>
          <w:lang w:eastAsia="en-US"/>
        </w:rPr>
        <w:t>za naruszenie określonych w §1</w:t>
      </w:r>
      <w:r w:rsidR="00BE34CB" w:rsidRPr="00631572">
        <w:rPr>
          <w:rFonts w:ascii="Arial" w:eastAsia="Calibri" w:hAnsi="Arial" w:cs="Arial"/>
          <w:color w:val="000000" w:themeColor="text1"/>
          <w:sz w:val="22"/>
          <w:szCs w:val="22"/>
          <w:lang w:eastAsia="en-US"/>
        </w:rPr>
        <w:t>8</w:t>
      </w:r>
      <w:r w:rsidRPr="00631572">
        <w:rPr>
          <w:rFonts w:ascii="Arial" w:eastAsia="Calibri" w:hAnsi="Arial" w:cs="Arial"/>
          <w:color w:val="000000" w:themeColor="text1"/>
          <w:sz w:val="22"/>
          <w:szCs w:val="22"/>
          <w:lang w:eastAsia="en-US"/>
        </w:rPr>
        <w:t xml:space="preserve"> oraz </w:t>
      </w:r>
      <w:r w:rsidRPr="00631572">
        <w:rPr>
          <w:rFonts w:ascii="Arial" w:eastAsia="Calibri" w:hAnsi="Arial" w:cs="Arial"/>
          <w:b/>
          <w:bCs/>
          <w:color w:val="000000" w:themeColor="text1"/>
          <w:sz w:val="22"/>
          <w:szCs w:val="22"/>
          <w:lang w:eastAsia="en-US"/>
        </w:rPr>
        <w:t xml:space="preserve">Załączniku nr </w:t>
      </w:r>
      <w:r w:rsidR="00AF3A4A">
        <w:rPr>
          <w:rFonts w:ascii="Arial" w:eastAsia="Calibri" w:hAnsi="Arial" w:cs="Arial"/>
          <w:b/>
          <w:bCs/>
          <w:color w:val="000000" w:themeColor="text1"/>
          <w:sz w:val="22"/>
          <w:szCs w:val="22"/>
          <w:lang w:eastAsia="en-US"/>
        </w:rPr>
        <w:t>8</w:t>
      </w:r>
      <w:r w:rsidRPr="00631572">
        <w:rPr>
          <w:rFonts w:ascii="Arial" w:eastAsia="Calibri" w:hAnsi="Arial" w:cs="Arial"/>
          <w:b/>
          <w:bCs/>
          <w:color w:val="000000" w:themeColor="text1"/>
          <w:sz w:val="22"/>
          <w:szCs w:val="22"/>
          <w:lang w:eastAsia="en-US"/>
        </w:rPr>
        <w:t xml:space="preserve"> do Umowy </w:t>
      </w:r>
      <w:r w:rsidRPr="00631572">
        <w:rPr>
          <w:rFonts w:ascii="Arial" w:eastAsia="Calibri" w:hAnsi="Arial" w:cs="Arial"/>
          <w:color w:val="000000" w:themeColor="text1"/>
          <w:sz w:val="22"/>
          <w:szCs w:val="22"/>
          <w:lang w:eastAsia="en-US"/>
        </w:rPr>
        <w:t>- Zasady postępowania dla Wykonawców w zakresie bezpieczeństwa pracy i ochrony zdrowia, w wysokości określonej w</w:t>
      </w:r>
      <w:r w:rsidR="00253AE9" w:rsidRPr="00631572">
        <w:rPr>
          <w:rFonts w:ascii="Arial" w:eastAsia="Calibri" w:hAnsi="Arial" w:cs="Arial"/>
          <w:color w:val="000000" w:themeColor="text1"/>
          <w:sz w:val="22"/>
          <w:szCs w:val="22"/>
          <w:lang w:eastAsia="en-US"/>
        </w:rPr>
        <w:t> </w:t>
      </w:r>
      <w:r w:rsidRPr="00631572">
        <w:rPr>
          <w:rFonts w:ascii="Arial" w:eastAsia="Calibri" w:hAnsi="Arial" w:cs="Arial"/>
          <w:color w:val="000000" w:themeColor="text1"/>
          <w:sz w:val="22"/>
          <w:szCs w:val="22"/>
          <w:lang w:eastAsia="en-US"/>
        </w:rPr>
        <w:t>tym Załączniku za każdy jednostkowy przypadek naruszenia</w:t>
      </w:r>
      <w:r w:rsidR="001351DE" w:rsidRPr="00631572">
        <w:rPr>
          <w:rFonts w:ascii="Arial" w:eastAsia="Calibri" w:hAnsi="Arial" w:cs="Arial"/>
          <w:color w:val="000000" w:themeColor="text1"/>
          <w:sz w:val="22"/>
          <w:szCs w:val="22"/>
          <w:lang w:eastAsia="en-US"/>
        </w:rPr>
        <w:t>,</w:t>
      </w:r>
    </w:p>
    <w:p w14:paraId="69181C6F" w14:textId="6B470F32" w:rsidR="0070414D" w:rsidRPr="00631572" w:rsidRDefault="364D8FC0" w:rsidP="00F9305A">
      <w:pPr>
        <w:numPr>
          <w:ilvl w:val="0"/>
          <w:numId w:val="22"/>
        </w:numPr>
        <w:spacing w:after="0" w:line="360" w:lineRule="auto"/>
        <w:ind w:left="709" w:hanging="283"/>
        <w:jc w:val="both"/>
        <w:rPr>
          <w:rFonts w:ascii="Arial" w:eastAsia="Calibri" w:hAnsi="Arial" w:cs="Arial"/>
          <w:color w:val="000000" w:themeColor="text1"/>
          <w:sz w:val="22"/>
          <w:szCs w:val="22"/>
          <w:lang w:eastAsia="en-US"/>
        </w:rPr>
      </w:pPr>
      <w:r w:rsidRPr="00631572">
        <w:rPr>
          <w:rFonts w:ascii="Arial" w:hAnsi="Arial" w:cs="Arial"/>
          <w:color w:val="000000" w:themeColor="text1"/>
          <w:sz w:val="22"/>
          <w:szCs w:val="22"/>
        </w:rPr>
        <w:t>wszelkie uzasadnione koszty i roszczenia zgłoszone prze</w:t>
      </w:r>
      <w:r w:rsidR="5690983C" w:rsidRPr="00631572">
        <w:rPr>
          <w:rFonts w:ascii="Arial" w:hAnsi="Arial" w:cs="Arial"/>
          <w:color w:val="000000" w:themeColor="text1"/>
          <w:sz w:val="22"/>
          <w:szCs w:val="22"/>
        </w:rPr>
        <w:t>z</w:t>
      </w:r>
      <w:r w:rsidRPr="00631572">
        <w:rPr>
          <w:rFonts w:ascii="Arial" w:hAnsi="Arial" w:cs="Arial"/>
          <w:color w:val="000000" w:themeColor="text1"/>
          <w:sz w:val="22"/>
          <w:szCs w:val="22"/>
        </w:rPr>
        <w:t xml:space="preserve"> PKP PLK  lub </w:t>
      </w:r>
      <w:r w:rsidR="146E02C8" w:rsidRPr="00631572">
        <w:rPr>
          <w:rFonts w:ascii="Arial" w:hAnsi="Arial" w:cs="Arial"/>
          <w:color w:val="000000" w:themeColor="text1"/>
          <w:sz w:val="22"/>
          <w:szCs w:val="22"/>
        </w:rPr>
        <w:t xml:space="preserve">innych </w:t>
      </w:r>
      <w:r w:rsidRPr="00631572">
        <w:rPr>
          <w:rFonts w:ascii="Arial" w:hAnsi="Arial" w:cs="Arial"/>
          <w:color w:val="000000" w:themeColor="text1"/>
          <w:sz w:val="22"/>
          <w:szCs w:val="22"/>
        </w:rPr>
        <w:t>przewoźników kolejowych wynikające z nieuzgodnionych przerw w zasilaniu sieci trakcyjnej, lub przez innych odbiorców energii elektrycznej w przypadku sieci SN i NN, będących wynikiem okoliczności zawinionych przez Wykonawcę, a także wynikające z naruszeń obowiązujących na terenie PKP PLK regulacji obowiązujących pracowników podmiotów zewnętrznych</w:t>
      </w:r>
      <w:r w:rsidR="5B1AFA4D" w:rsidRPr="00631572">
        <w:rPr>
          <w:rFonts w:ascii="Arial" w:hAnsi="Arial" w:cs="Arial"/>
          <w:color w:val="000000" w:themeColor="text1"/>
          <w:sz w:val="22"/>
          <w:szCs w:val="22"/>
        </w:rPr>
        <w:t xml:space="preserve"> </w:t>
      </w:r>
      <w:r w:rsidRPr="00631572">
        <w:rPr>
          <w:rFonts w:ascii="Arial" w:hAnsi="Arial" w:cs="Arial"/>
          <w:color w:val="000000" w:themeColor="text1"/>
          <w:sz w:val="22"/>
          <w:szCs w:val="22"/>
        </w:rPr>
        <w:t>(</w:t>
      </w:r>
      <w:hyperlink r:id="rId13">
        <w:r w:rsidRPr="00631572">
          <w:rPr>
            <w:rStyle w:val="Hipercze"/>
            <w:rFonts w:ascii="Arial" w:hAnsi="Arial" w:cs="Arial"/>
            <w:sz w:val="22"/>
            <w:szCs w:val="22"/>
          </w:rPr>
          <w:t>https://www.plk-sa.pl/files/public/user_upload/pdf/Akty_prawne_i_przepisy/Instrukcje/Wydruk/Ibh-105.pdf</w:t>
        </w:r>
      </w:hyperlink>
      <w:r w:rsidRPr="00631572">
        <w:rPr>
          <w:rFonts w:ascii="Arial" w:hAnsi="Arial" w:cs="Arial"/>
          <w:color w:val="000000" w:themeColor="text1"/>
          <w:sz w:val="22"/>
          <w:szCs w:val="22"/>
        </w:rPr>
        <w:t>) pokrywa Wykonawca.</w:t>
      </w:r>
    </w:p>
    <w:p w14:paraId="5D07BF8A" w14:textId="77777777" w:rsidR="00B315C4" w:rsidRPr="00631572" w:rsidRDefault="00B315C4" w:rsidP="00F9305A">
      <w:pPr>
        <w:pStyle w:val="Tekstpodstawowy"/>
        <w:numPr>
          <w:ilvl w:val="0"/>
          <w:numId w:val="23"/>
        </w:numPr>
        <w:spacing w:after="0" w:line="360" w:lineRule="auto"/>
        <w:jc w:val="both"/>
        <w:rPr>
          <w:rFonts w:ascii="Arial" w:hAnsi="Arial" w:cs="Arial"/>
        </w:rPr>
      </w:pPr>
      <w:r w:rsidRPr="00631572">
        <w:rPr>
          <w:rFonts w:ascii="Arial" w:hAnsi="Arial" w:cs="Arial"/>
        </w:rPr>
        <w:t xml:space="preserve">Zamawiający ma prawo dochodzenia odszkodowania przenoszącego wysokość zastrzeżonej kary umownej. </w:t>
      </w:r>
    </w:p>
    <w:p w14:paraId="0D4BFC95" w14:textId="77777777" w:rsidR="00B315C4" w:rsidRPr="00631572" w:rsidRDefault="00B315C4" w:rsidP="00F9305A">
      <w:pPr>
        <w:pStyle w:val="Tekstpodstawowy"/>
        <w:numPr>
          <w:ilvl w:val="0"/>
          <w:numId w:val="23"/>
        </w:numPr>
        <w:spacing w:after="0" w:line="360" w:lineRule="auto"/>
        <w:jc w:val="both"/>
        <w:rPr>
          <w:rFonts w:ascii="Arial" w:hAnsi="Arial" w:cs="Arial"/>
        </w:rPr>
      </w:pPr>
      <w:r w:rsidRPr="00631572">
        <w:rPr>
          <w:rFonts w:ascii="Arial" w:hAnsi="Arial" w:cs="Arial"/>
        </w:rPr>
        <w:t>Kary umowne stają się wymagalne z chwilą powstania podstawy ich naliczenia.</w:t>
      </w:r>
    </w:p>
    <w:p w14:paraId="3725A5BD" w14:textId="3A04AE51" w:rsidR="00B315C4" w:rsidRPr="00631572" w:rsidRDefault="00B315C4" w:rsidP="00F9305A">
      <w:pPr>
        <w:pStyle w:val="Tekstpodstawowy"/>
        <w:numPr>
          <w:ilvl w:val="0"/>
          <w:numId w:val="23"/>
        </w:numPr>
        <w:spacing w:after="0" w:line="360" w:lineRule="auto"/>
        <w:jc w:val="both"/>
        <w:rPr>
          <w:rFonts w:ascii="Arial" w:hAnsi="Arial" w:cs="Arial"/>
        </w:rPr>
      </w:pPr>
      <w:r w:rsidRPr="00631572">
        <w:rPr>
          <w:rFonts w:ascii="Arial" w:hAnsi="Arial" w:cs="Arial"/>
        </w:rPr>
        <w:t xml:space="preserve">Każda z kar umownych, wymienionych w Umowie, jest niezależna od siebie, a </w:t>
      </w:r>
      <w:r w:rsidR="00354B84" w:rsidRPr="00631572">
        <w:rPr>
          <w:rFonts w:ascii="Arial" w:hAnsi="Arial" w:cs="Arial"/>
        </w:rPr>
        <w:t xml:space="preserve">Zamawiający </w:t>
      </w:r>
      <w:r w:rsidRPr="00631572">
        <w:rPr>
          <w:rFonts w:ascii="Arial" w:hAnsi="Arial" w:cs="Arial"/>
        </w:rPr>
        <w:t>ma prawo dochodzić każdej z nich niezależnie od dochodzenia pozostałych.</w:t>
      </w:r>
    </w:p>
    <w:p w14:paraId="3A5413AF" w14:textId="1F6F90E4" w:rsidR="00B315C4" w:rsidRPr="00631572" w:rsidRDefault="6DA2CA9F" w:rsidP="00F9305A">
      <w:pPr>
        <w:pStyle w:val="Tekstpodstawowy"/>
        <w:numPr>
          <w:ilvl w:val="0"/>
          <w:numId w:val="23"/>
        </w:numPr>
        <w:spacing w:after="0" w:line="360" w:lineRule="auto"/>
        <w:jc w:val="both"/>
        <w:rPr>
          <w:rFonts w:ascii="Arial" w:hAnsi="Arial" w:cs="Arial"/>
        </w:rPr>
      </w:pPr>
      <w:r w:rsidRPr="00631572">
        <w:rPr>
          <w:rFonts w:ascii="Arial" w:eastAsia="Calibri" w:hAnsi="Arial" w:cs="Arial"/>
          <w:color w:val="000000" w:themeColor="text1"/>
          <w:lang w:eastAsia="en-US"/>
        </w:rPr>
        <w:t xml:space="preserve">W przypadku odstąpienia przez Zamawiającego </w:t>
      </w:r>
      <w:r w:rsidRPr="00631572">
        <w:rPr>
          <w:rFonts w:ascii="Arial" w:hAnsi="Arial" w:cs="Arial"/>
          <w:color w:val="000000" w:themeColor="text1"/>
        </w:rPr>
        <w:t xml:space="preserve">od </w:t>
      </w:r>
      <w:r w:rsidR="001351DE" w:rsidRPr="00631572">
        <w:rPr>
          <w:rFonts w:ascii="Arial" w:hAnsi="Arial" w:cs="Arial"/>
          <w:color w:val="000000" w:themeColor="text1"/>
        </w:rPr>
        <w:t>Zamówienia</w:t>
      </w:r>
      <w:r w:rsidRPr="00631572">
        <w:rPr>
          <w:rFonts w:ascii="Arial" w:eastAsia="Calibri" w:hAnsi="Arial" w:cs="Arial"/>
          <w:color w:val="000000" w:themeColor="text1"/>
          <w:lang w:eastAsia="en-US"/>
        </w:rPr>
        <w:t xml:space="preserve"> z przyczyn leżących po stronie </w:t>
      </w:r>
      <w:r w:rsidR="28FA38A9" w:rsidRPr="00631572">
        <w:rPr>
          <w:rFonts w:ascii="Arial" w:eastAsia="Calibri" w:hAnsi="Arial" w:cs="Arial"/>
          <w:color w:val="000000" w:themeColor="text1"/>
          <w:lang w:eastAsia="en-US"/>
        </w:rPr>
        <w:t>Wykonawcy</w:t>
      </w:r>
      <w:r w:rsidRPr="00631572">
        <w:rPr>
          <w:rFonts w:ascii="Arial" w:eastAsia="Calibri" w:hAnsi="Arial" w:cs="Arial"/>
          <w:color w:val="000000" w:themeColor="text1"/>
          <w:lang w:eastAsia="en-US"/>
        </w:rPr>
        <w:t xml:space="preserve"> lub przez Wykonawcę z nieuzasadnionych powodów, Wykonawca zapłaci karę umowną w wysokości </w:t>
      </w:r>
      <w:r w:rsidR="3F60097C" w:rsidRPr="00631572">
        <w:rPr>
          <w:rFonts w:ascii="Arial" w:hAnsi="Arial" w:cs="Arial"/>
        </w:rPr>
        <w:t>20</w:t>
      </w:r>
      <w:r w:rsidRPr="00631572">
        <w:rPr>
          <w:rFonts w:ascii="Arial" w:hAnsi="Arial" w:cs="Arial"/>
        </w:rPr>
        <w:t xml:space="preserve">% </w:t>
      </w:r>
      <w:r w:rsidR="001351DE" w:rsidRPr="00631572">
        <w:rPr>
          <w:rFonts w:ascii="Arial" w:hAnsi="Arial" w:cs="Arial"/>
        </w:rPr>
        <w:t>wartości</w:t>
      </w:r>
      <w:r w:rsidRPr="00631572">
        <w:rPr>
          <w:rFonts w:ascii="Arial" w:hAnsi="Arial" w:cs="Arial"/>
        </w:rPr>
        <w:t xml:space="preserve"> </w:t>
      </w:r>
      <w:r w:rsidR="08EC82C8" w:rsidRPr="00631572">
        <w:rPr>
          <w:rFonts w:ascii="Arial" w:eastAsia="Calibri" w:hAnsi="Arial" w:cs="Arial"/>
          <w:lang w:eastAsia="en-US"/>
        </w:rPr>
        <w:t>bru</w:t>
      </w:r>
      <w:r w:rsidRPr="00631572">
        <w:rPr>
          <w:rFonts w:ascii="Arial" w:eastAsia="Calibri" w:hAnsi="Arial" w:cs="Arial"/>
          <w:lang w:eastAsia="en-US"/>
        </w:rPr>
        <w:t>tto</w:t>
      </w:r>
      <w:r w:rsidR="34A64E38" w:rsidRPr="00631572">
        <w:rPr>
          <w:rFonts w:ascii="Arial" w:eastAsia="Calibri" w:hAnsi="Arial" w:cs="Arial"/>
          <w:lang w:eastAsia="en-US"/>
        </w:rPr>
        <w:t xml:space="preserve"> </w:t>
      </w:r>
      <w:r w:rsidR="397DA53A" w:rsidRPr="00631572">
        <w:rPr>
          <w:rFonts w:ascii="Arial" w:eastAsia="Calibri" w:hAnsi="Arial" w:cs="Arial"/>
          <w:lang w:eastAsia="en-US"/>
        </w:rPr>
        <w:t>Zamówienia</w:t>
      </w:r>
      <w:r w:rsidRPr="00631572">
        <w:rPr>
          <w:rFonts w:ascii="Arial" w:eastAsia="Calibri" w:hAnsi="Arial" w:cs="Arial"/>
          <w:lang w:eastAsia="en-US"/>
        </w:rPr>
        <w:t>.</w:t>
      </w:r>
    </w:p>
    <w:p w14:paraId="1F9D56DC" w14:textId="46DA812A" w:rsidR="001D1F8F" w:rsidRPr="00631572" w:rsidRDefault="001D1F8F" w:rsidP="00F9305A">
      <w:pPr>
        <w:pStyle w:val="Tekstpodstawowy"/>
        <w:numPr>
          <w:ilvl w:val="0"/>
          <w:numId w:val="23"/>
        </w:numPr>
        <w:spacing w:after="0" w:line="360" w:lineRule="auto"/>
        <w:jc w:val="both"/>
        <w:rPr>
          <w:rFonts w:ascii="Arial" w:hAnsi="Arial" w:cs="Arial"/>
        </w:rPr>
      </w:pPr>
      <w:r w:rsidRPr="00631572">
        <w:rPr>
          <w:rFonts w:ascii="Arial" w:eastAsia="Calibri" w:hAnsi="Arial" w:cs="Arial"/>
          <w:color w:val="000000" w:themeColor="text1"/>
          <w:lang w:eastAsia="en-US"/>
        </w:rPr>
        <w:t>W przypadku niewykonania lub nienależytego wykonania zobowiązania do zachowania poufności Informacji Poufnych, o których mowa w § 15, Zamawiający uprawniony jest do naliczenia Wykonawcy kary umownej w wysokości 10.000 PLN za każdy przypadek naruszenia zobowiązania do zachowania w poufności Informacji Poufnych. Naliczenie kary umownej, nie wyklucza dochodzenia odszkodowania uzupełniającego na zasadach ogólnych kodeksu cywilnego</w:t>
      </w:r>
    </w:p>
    <w:p w14:paraId="4683FA1D" w14:textId="37F1D8D4" w:rsidR="00B315C4" w:rsidRPr="00631572" w:rsidRDefault="00B315C4" w:rsidP="00F9305A">
      <w:pPr>
        <w:pStyle w:val="Tekstpodstawowy"/>
        <w:numPr>
          <w:ilvl w:val="0"/>
          <w:numId w:val="23"/>
        </w:numPr>
        <w:spacing w:after="0" w:line="360" w:lineRule="auto"/>
        <w:jc w:val="both"/>
        <w:rPr>
          <w:rFonts w:ascii="Arial" w:hAnsi="Arial" w:cs="Arial"/>
        </w:rPr>
      </w:pPr>
      <w:r w:rsidRPr="00631572">
        <w:rPr>
          <w:rFonts w:ascii="Arial" w:hAnsi="Arial" w:cs="Arial"/>
        </w:rPr>
        <w:lastRenderedPageBreak/>
        <w:t>Odpowiedzialność Wykonawcy z tytułu kar umownych ma charakter gwarancyjny.</w:t>
      </w:r>
    </w:p>
    <w:p w14:paraId="501F06B2" w14:textId="77777777" w:rsidR="00B315C4" w:rsidRPr="00631572" w:rsidRDefault="00B315C4" w:rsidP="00F9305A">
      <w:pPr>
        <w:pStyle w:val="Tekstpodstawowy"/>
        <w:numPr>
          <w:ilvl w:val="0"/>
          <w:numId w:val="23"/>
        </w:numPr>
        <w:spacing w:after="0" w:line="360" w:lineRule="auto"/>
        <w:jc w:val="both"/>
        <w:rPr>
          <w:rFonts w:ascii="Arial" w:hAnsi="Arial" w:cs="Arial"/>
        </w:rPr>
      </w:pPr>
      <w:r w:rsidRPr="00631572">
        <w:rPr>
          <w:rFonts w:ascii="Arial" w:eastAsia="Calibri" w:hAnsi="Arial" w:cs="Arial"/>
          <w:color w:val="000000" w:themeColor="text1"/>
          <w:lang w:eastAsia="en-US"/>
        </w:rPr>
        <w:t>Zamawiający jest uprawniony do potrącenia równowartości kar umownych z kwot należnych Wykonawcy tytułem Wynagrodzenia (przewidziane wynagrodzenie może zostać pomniejszone, natomiast w przypadku wynagrodzenia wymagalnego nastąpi potrącenie z płatności na rzecz Wykonawcy lub uzyskania rekompensaty od Wykonawcy z tego tytułu w inny wskazany przez Zamawiającego sposób, na co Wykonawca wyraża zgodę, przy czym zapłata przez Wykonawcę lub potrącenie kary umownej w żaden sposób nie zwalnia Wykonawcy z obowiązku należytego wykonania Przedmiotu Zamówienia, usunięcia wad i wykonania innych jego zobowiązań Umownych.</w:t>
      </w:r>
    </w:p>
    <w:p w14:paraId="5150C489" w14:textId="116D3FEA" w:rsidR="00B315C4" w:rsidRPr="00631572" w:rsidRDefault="6DA2CA9F" w:rsidP="00F9305A">
      <w:pPr>
        <w:pStyle w:val="Tekstpodstawowy"/>
        <w:numPr>
          <w:ilvl w:val="0"/>
          <w:numId w:val="23"/>
        </w:numPr>
        <w:spacing w:after="0" w:line="360" w:lineRule="auto"/>
        <w:jc w:val="both"/>
        <w:rPr>
          <w:rFonts w:ascii="Arial" w:hAnsi="Arial" w:cs="Arial"/>
        </w:rPr>
      </w:pPr>
      <w:r w:rsidRPr="00631572">
        <w:rPr>
          <w:rFonts w:ascii="Arial" w:eastAsia="Calibri" w:hAnsi="Arial" w:cs="Arial"/>
          <w:color w:val="000000" w:themeColor="text1"/>
          <w:lang w:eastAsia="en-US"/>
        </w:rPr>
        <w:t xml:space="preserve">Łączna wartość kar umownych niezależnie od ich tytułu nie może przekroczyć </w:t>
      </w:r>
      <w:r w:rsidRPr="00631572">
        <w:rPr>
          <w:rFonts w:ascii="Arial" w:hAnsi="Arial" w:cs="Arial"/>
          <w:color w:val="000000" w:themeColor="text1"/>
        </w:rPr>
        <w:t xml:space="preserve">30% wartości </w:t>
      </w:r>
      <w:r w:rsidR="001351DE" w:rsidRPr="00631572">
        <w:rPr>
          <w:rFonts w:ascii="Arial" w:hAnsi="Arial" w:cs="Arial"/>
          <w:color w:val="000000" w:themeColor="text1"/>
        </w:rPr>
        <w:t xml:space="preserve">brutto </w:t>
      </w:r>
      <w:r w:rsidRPr="00631572">
        <w:rPr>
          <w:rFonts w:ascii="Arial" w:hAnsi="Arial" w:cs="Arial"/>
          <w:color w:val="000000" w:themeColor="text1"/>
        </w:rPr>
        <w:t>Zamówienia</w:t>
      </w:r>
      <w:r w:rsidRPr="00631572">
        <w:rPr>
          <w:rFonts w:ascii="Arial" w:eastAsia="Calibri" w:hAnsi="Arial" w:cs="Arial"/>
          <w:color w:val="000000" w:themeColor="text1"/>
          <w:lang w:eastAsia="en-US"/>
        </w:rPr>
        <w:t xml:space="preserve">. Dochodzenie zapłaty jednej z kar umownych nie wyklucza możliwości dochodzenia zapłaty kar umownych z innych tytułów, w tym z kolejnych opóźnień w stosunku do terminów wynikających z Umowy. </w:t>
      </w:r>
    </w:p>
    <w:p w14:paraId="2290AEDD" w14:textId="77777777" w:rsidR="00B315C4" w:rsidRPr="00631572" w:rsidRDefault="00B315C4" w:rsidP="00F9305A">
      <w:pPr>
        <w:pStyle w:val="Tekstpodstawowy"/>
        <w:numPr>
          <w:ilvl w:val="0"/>
          <w:numId w:val="23"/>
        </w:numPr>
        <w:spacing w:after="0" w:line="360" w:lineRule="auto"/>
        <w:jc w:val="both"/>
        <w:rPr>
          <w:rFonts w:ascii="Arial" w:hAnsi="Arial" w:cs="Arial"/>
        </w:rPr>
      </w:pPr>
      <w:r w:rsidRPr="00631572">
        <w:rPr>
          <w:rFonts w:ascii="Arial" w:eastAsia="Calibri" w:hAnsi="Arial" w:cs="Arial"/>
          <w:lang w:eastAsia="en-US"/>
        </w:rPr>
        <w:t>Strony przewidują, że obowiązek zapłaty kary umownej powstaje niezależnie od wykazania szkody lub możliwości udowodnienia jej wysokości.</w:t>
      </w:r>
    </w:p>
    <w:p w14:paraId="239107C3" w14:textId="1616386C" w:rsidR="00B315C4" w:rsidRPr="00631572" w:rsidRDefault="00B315C4" w:rsidP="00F9305A">
      <w:pPr>
        <w:pStyle w:val="Tekstpodstawowy"/>
        <w:numPr>
          <w:ilvl w:val="0"/>
          <w:numId w:val="23"/>
        </w:numPr>
        <w:spacing w:after="0" w:line="360" w:lineRule="auto"/>
        <w:jc w:val="both"/>
        <w:rPr>
          <w:rFonts w:ascii="Arial" w:hAnsi="Arial" w:cs="Arial"/>
        </w:rPr>
      </w:pPr>
      <w:r w:rsidRPr="00631572">
        <w:rPr>
          <w:rFonts w:ascii="Arial" w:eastAsiaTheme="minorHAnsi" w:hAnsi="Arial" w:cs="Arial"/>
          <w:color w:val="000000" w:themeColor="text1"/>
          <w:lang w:eastAsia="en-US"/>
        </w:rPr>
        <w:t>Wykonawca zwolni Zamawiającego na zasadach wskazanych w art. 392 k.c. z odpowiedzialności odszkodowawczej za szkody powstałe w dobrach osób trzecich w związku z realizacją przez Wykonawcę i jego Podwykonawców. Strona, wobec której skierowano roszczenie o odszkodowanie powinna podjąć wszelkie działania zmierzające do zmniejszenia szkody.</w:t>
      </w:r>
    </w:p>
    <w:p w14:paraId="0DE39584" w14:textId="77777777" w:rsidR="003D3EF3" w:rsidRPr="00631572" w:rsidRDefault="003D3EF3" w:rsidP="00455F39">
      <w:pPr>
        <w:tabs>
          <w:tab w:val="left" w:pos="426"/>
        </w:tabs>
        <w:overflowPunct w:val="0"/>
        <w:autoSpaceDE w:val="0"/>
        <w:autoSpaceDN w:val="0"/>
        <w:adjustRightInd w:val="0"/>
        <w:spacing w:after="0" w:line="360" w:lineRule="auto"/>
        <w:ind w:left="-142"/>
        <w:jc w:val="center"/>
        <w:textAlignment w:val="baseline"/>
        <w:rPr>
          <w:rFonts w:ascii="Arial" w:hAnsi="Arial" w:cs="Arial"/>
          <w:b/>
          <w:bCs/>
          <w:sz w:val="22"/>
          <w:szCs w:val="22"/>
        </w:rPr>
      </w:pPr>
    </w:p>
    <w:p w14:paraId="6EEB9BFA" w14:textId="77777777" w:rsidR="003D3EF3" w:rsidRPr="00631572" w:rsidRDefault="003D3EF3" w:rsidP="003D3EF3">
      <w:pPr>
        <w:spacing w:after="0" w:line="360" w:lineRule="auto"/>
        <w:ind w:left="-1"/>
        <w:jc w:val="center"/>
        <w:rPr>
          <w:rFonts w:ascii="Arial" w:hAnsi="Arial" w:cs="Arial"/>
          <w:b/>
          <w:bCs/>
          <w:color w:val="000000" w:themeColor="text1"/>
          <w:sz w:val="22"/>
          <w:szCs w:val="22"/>
        </w:rPr>
      </w:pPr>
      <w:r w:rsidRPr="00631572">
        <w:rPr>
          <w:rFonts w:ascii="Arial" w:hAnsi="Arial" w:cs="Arial"/>
          <w:b/>
          <w:bCs/>
          <w:color w:val="000000" w:themeColor="text1"/>
          <w:sz w:val="22"/>
          <w:szCs w:val="22"/>
        </w:rPr>
        <w:t>§ 1</w:t>
      </w:r>
      <w:r w:rsidR="00B315C4" w:rsidRPr="00631572">
        <w:rPr>
          <w:rFonts w:ascii="Arial" w:hAnsi="Arial" w:cs="Arial"/>
          <w:b/>
          <w:bCs/>
          <w:color w:val="000000" w:themeColor="text1"/>
          <w:sz w:val="22"/>
          <w:szCs w:val="22"/>
        </w:rPr>
        <w:t>2</w:t>
      </w:r>
      <w:r w:rsidRPr="00631572">
        <w:rPr>
          <w:rFonts w:ascii="Arial" w:hAnsi="Arial" w:cs="Arial"/>
          <w:b/>
          <w:bCs/>
          <w:color w:val="000000" w:themeColor="text1"/>
          <w:sz w:val="22"/>
          <w:szCs w:val="22"/>
        </w:rPr>
        <w:t>.</w:t>
      </w:r>
    </w:p>
    <w:p w14:paraId="5FCBBA68" w14:textId="77777777" w:rsidR="003D3EF3" w:rsidRPr="00631572" w:rsidRDefault="003D3EF3" w:rsidP="003D3EF3">
      <w:pPr>
        <w:spacing w:after="0" w:line="360" w:lineRule="auto"/>
        <w:ind w:left="-1"/>
        <w:jc w:val="center"/>
        <w:rPr>
          <w:rFonts w:ascii="Arial" w:hAnsi="Arial" w:cs="Arial"/>
          <w:b/>
          <w:bCs/>
          <w:color w:val="000000" w:themeColor="text1"/>
          <w:sz w:val="22"/>
          <w:szCs w:val="22"/>
        </w:rPr>
      </w:pPr>
      <w:r w:rsidRPr="00631572">
        <w:rPr>
          <w:rFonts w:ascii="Arial" w:hAnsi="Arial" w:cs="Arial"/>
          <w:b/>
          <w:bCs/>
          <w:color w:val="000000" w:themeColor="text1"/>
          <w:sz w:val="22"/>
          <w:szCs w:val="22"/>
        </w:rPr>
        <w:t>Zabezpieczenie</w:t>
      </w:r>
    </w:p>
    <w:p w14:paraId="25BB19E6" w14:textId="46C2555B" w:rsidR="003D3EF3" w:rsidRPr="00631572" w:rsidRDefault="79EAC5DD" w:rsidP="00F9305A">
      <w:pPr>
        <w:numPr>
          <w:ilvl w:val="0"/>
          <w:numId w:val="26"/>
        </w:numPr>
        <w:spacing w:after="0" w:line="360" w:lineRule="auto"/>
        <w:ind w:left="426" w:hanging="426"/>
        <w:jc w:val="both"/>
        <w:rPr>
          <w:rFonts w:ascii="Arial" w:hAnsi="Arial" w:cs="Arial"/>
          <w:sz w:val="22"/>
          <w:szCs w:val="22"/>
        </w:rPr>
      </w:pPr>
      <w:r w:rsidRPr="00631572">
        <w:rPr>
          <w:rFonts w:ascii="Arial" w:hAnsi="Arial" w:cs="Arial"/>
          <w:sz w:val="22"/>
          <w:szCs w:val="22"/>
        </w:rPr>
        <w:t xml:space="preserve">Strony zgodnie postanawiają, iż Wykonawca w dniu podpisania Zamówienia wniesie zabezpieczenie należytego wykonania Zamówienia, w postaci uzgodnionej z Zamawiającym gwarancji ubezpieczeniowej bądź bankowej, w wysokości </w:t>
      </w:r>
      <w:r w:rsidR="6FCD688D" w:rsidRPr="00631572">
        <w:rPr>
          <w:rFonts w:ascii="Arial" w:hAnsi="Arial" w:cs="Arial"/>
          <w:sz w:val="22"/>
          <w:szCs w:val="22"/>
        </w:rPr>
        <w:t>i na zasadach określonych w</w:t>
      </w:r>
      <w:r w:rsidRPr="00631572">
        <w:rPr>
          <w:rFonts w:ascii="Arial" w:hAnsi="Arial" w:cs="Arial"/>
          <w:sz w:val="22"/>
          <w:szCs w:val="22"/>
        </w:rPr>
        <w:t xml:space="preserve"> </w:t>
      </w:r>
      <w:r w:rsidR="54999E82" w:rsidRPr="00631572">
        <w:rPr>
          <w:rFonts w:ascii="Arial" w:hAnsi="Arial" w:cs="Arial"/>
          <w:sz w:val="22"/>
          <w:szCs w:val="22"/>
        </w:rPr>
        <w:t>Zamówien</w:t>
      </w:r>
      <w:r w:rsidR="2E90E3D7" w:rsidRPr="00631572">
        <w:rPr>
          <w:rFonts w:ascii="Arial" w:hAnsi="Arial" w:cs="Arial"/>
          <w:sz w:val="22"/>
          <w:szCs w:val="22"/>
        </w:rPr>
        <w:t>iu</w:t>
      </w:r>
      <w:r w:rsidRPr="00631572">
        <w:rPr>
          <w:rFonts w:ascii="Arial" w:hAnsi="Arial" w:cs="Arial"/>
          <w:sz w:val="22"/>
          <w:szCs w:val="22"/>
        </w:rPr>
        <w:t xml:space="preserve"> i będzie je utrzymywał przez cały okres realizacji Zamówienia</w:t>
      </w:r>
      <w:r w:rsidR="001351DE" w:rsidRPr="00631572">
        <w:rPr>
          <w:rFonts w:ascii="Arial" w:hAnsi="Arial" w:cs="Arial"/>
          <w:sz w:val="22"/>
          <w:szCs w:val="22"/>
        </w:rPr>
        <w:t>.</w:t>
      </w:r>
    </w:p>
    <w:p w14:paraId="15DD5889" w14:textId="4474DBFF" w:rsidR="003D3EF3" w:rsidRPr="00631572" w:rsidRDefault="79EAC5DD" w:rsidP="00F9305A">
      <w:pPr>
        <w:numPr>
          <w:ilvl w:val="0"/>
          <w:numId w:val="26"/>
        </w:numPr>
        <w:spacing w:after="0" w:line="360" w:lineRule="auto"/>
        <w:ind w:left="426" w:hanging="426"/>
        <w:jc w:val="both"/>
        <w:rPr>
          <w:rFonts w:ascii="Arial" w:hAnsi="Arial" w:cs="Arial"/>
          <w:sz w:val="22"/>
          <w:szCs w:val="22"/>
        </w:rPr>
      </w:pPr>
      <w:r w:rsidRPr="00631572">
        <w:rPr>
          <w:rFonts w:ascii="Arial" w:hAnsi="Arial" w:cs="Arial"/>
          <w:sz w:val="22"/>
          <w:szCs w:val="22"/>
        </w:rPr>
        <w:t xml:space="preserve">Wykonawca zapewni, że zabezpieczenie należytego wykonania Zamówienia będzie ważne i wykonalne, aż do należytego zrealizowania i ukończenia przedmiotu Zamówienia oraz usunięcia przez niego wszelkich wad i usterek. Zabezpieczenie należytego wykonania Zamówienia będzie obowiązywało w okresie o 30 dni dłuższym </w:t>
      </w:r>
      <w:r w:rsidR="001351DE" w:rsidRPr="00631572">
        <w:rPr>
          <w:rFonts w:ascii="Arial" w:hAnsi="Arial" w:cs="Arial"/>
          <w:sz w:val="22"/>
          <w:szCs w:val="22"/>
        </w:rPr>
        <w:t>niż termin końcowy realizacji</w:t>
      </w:r>
      <w:r w:rsidRPr="00631572">
        <w:rPr>
          <w:rFonts w:ascii="Arial" w:hAnsi="Arial" w:cs="Arial"/>
          <w:sz w:val="22"/>
          <w:szCs w:val="22"/>
        </w:rPr>
        <w:t xml:space="preserve"> i uznania przez Zamawiającego za należycie wykonane, a zabezpieczenie należytego wykonania Zamówienia w okresie gwarancji i rękojmi będzie obowiązywało w okresie o 15 dni dłuższym niż termin gwarancji i rękojmi.</w:t>
      </w:r>
    </w:p>
    <w:p w14:paraId="679A3A49" w14:textId="79FF6E0F" w:rsidR="003D3EF3" w:rsidRPr="00631572" w:rsidRDefault="79EAC5DD" w:rsidP="00F9305A">
      <w:pPr>
        <w:numPr>
          <w:ilvl w:val="0"/>
          <w:numId w:val="26"/>
        </w:numPr>
        <w:spacing w:after="0" w:line="360" w:lineRule="auto"/>
        <w:ind w:left="426" w:hanging="426"/>
        <w:jc w:val="both"/>
        <w:rPr>
          <w:rFonts w:ascii="Arial" w:hAnsi="Arial" w:cs="Arial"/>
          <w:sz w:val="22"/>
          <w:szCs w:val="22"/>
        </w:rPr>
      </w:pPr>
      <w:r w:rsidRPr="00631572">
        <w:rPr>
          <w:rFonts w:ascii="Arial" w:hAnsi="Arial" w:cs="Arial"/>
          <w:color w:val="000000" w:themeColor="text1"/>
          <w:sz w:val="22"/>
          <w:szCs w:val="22"/>
        </w:rPr>
        <w:t xml:space="preserve">Gwarancja powinna zostać wystawiona przez podmiot posiadający siedzibę lub przedstawicielstwo na terytorium Rzeczypospolitej Polskiej. Dokumentem potwierdzającym ustanowienie zabezpieczenia </w:t>
      </w:r>
      <w:r w:rsidR="28FA38A9" w:rsidRPr="00631572">
        <w:rPr>
          <w:rFonts w:ascii="Arial" w:hAnsi="Arial" w:cs="Arial"/>
          <w:color w:val="000000" w:themeColor="text1"/>
          <w:sz w:val="22"/>
          <w:szCs w:val="22"/>
        </w:rPr>
        <w:t>jest dokument</w:t>
      </w:r>
      <w:r w:rsidRPr="00631572">
        <w:rPr>
          <w:rFonts w:ascii="Arial" w:hAnsi="Arial" w:cs="Arial"/>
          <w:color w:val="000000" w:themeColor="text1"/>
          <w:sz w:val="22"/>
          <w:szCs w:val="22"/>
        </w:rPr>
        <w:t xml:space="preserve"> gwarancji, który Wykonawca przekaże osobie do kontaktu wskazanej w § </w:t>
      </w:r>
      <w:r w:rsidR="3F2FA74F" w:rsidRPr="00631572">
        <w:rPr>
          <w:rFonts w:ascii="Arial" w:hAnsi="Arial" w:cs="Arial"/>
          <w:color w:val="000000" w:themeColor="text1"/>
          <w:sz w:val="22"/>
          <w:szCs w:val="22"/>
        </w:rPr>
        <w:t>8</w:t>
      </w:r>
      <w:r w:rsidRPr="00631572">
        <w:rPr>
          <w:rFonts w:ascii="Arial" w:hAnsi="Arial" w:cs="Arial"/>
          <w:color w:val="000000" w:themeColor="text1"/>
          <w:sz w:val="22"/>
          <w:szCs w:val="22"/>
        </w:rPr>
        <w:t xml:space="preserve"> ust. </w:t>
      </w:r>
      <w:r w:rsidR="04A2F09B" w:rsidRPr="00631572">
        <w:rPr>
          <w:rFonts w:ascii="Arial" w:hAnsi="Arial" w:cs="Arial"/>
          <w:color w:val="000000" w:themeColor="text1"/>
          <w:sz w:val="22"/>
          <w:szCs w:val="22"/>
        </w:rPr>
        <w:t>2</w:t>
      </w:r>
      <w:r w:rsidRPr="00631572">
        <w:rPr>
          <w:rFonts w:ascii="Arial" w:hAnsi="Arial" w:cs="Arial"/>
          <w:color w:val="000000" w:themeColor="text1"/>
          <w:sz w:val="22"/>
          <w:szCs w:val="22"/>
        </w:rPr>
        <w:t xml:space="preserve"> Umowy. W przypadku </w:t>
      </w:r>
      <w:r w:rsidR="28FA38A9" w:rsidRPr="00631572">
        <w:rPr>
          <w:rFonts w:ascii="Arial" w:hAnsi="Arial" w:cs="Arial"/>
          <w:color w:val="000000" w:themeColor="text1"/>
          <w:sz w:val="22"/>
          <w:szCs w:val="22"/>
        </w:rPr>
        <w:t>niedostarczenia</w:t>
      </w:r>
      <w:r w:rsidRPr="00631572">
        <w:rPr>
          <w:rFonts w:ascii="Arial" w:hAnsi="Arial" w:cs="Arial"/>
          <w:color w:val="000000" w:themeColor="text1"/>
          <w:sz w:val="22"/>
          <w:szCs w:val="22"/>
        </w:rPr>
        <w:t xml:space="preserve"> przez Wykonawcę stosownej gwarancji bankowej lub ubezpieczeniowej, do czasu jej otrzymania, Zamawiający zatrzyma nie </w:t>
      </w:r>
      <w:r w:rsidRPr="00631572">
        <w:rPr>
          <w:rFonts w:ascii="Arial" w:hAnsi="Arial" w:cs="Arial"/>
          <w:color w:val="000000" w:themeColor="text1"/>
          <w:sz w:val="22"/>
          <w:szCs w:val="22"/>
        </w:rPr>
        <w:lastRenderedPageBreak/>
        <w:t xml:space="preserve">mniej niż </w:t>
      </w:r>
      <w:r w:rsidR="1D4822BD" w:rsidRPr="00631572">
        <w:rPr>
          <w:rFonts w:ascii="Arial" w:hAnsi="Arial" w:cs="Arial"/>
          <w:color w:val="000000" w:themeColor="text1"/>
          <w:sz w:val="22"/>
          <w:szCs w:val="22"/>
        </w:rPr>
        <w:t>30</w:t>
      </w:r>
      <w:r w:rsidRPr="00631572">
        <w:rPr>
          <w:rFonts w:ascii="Arial" w:hAnsi="Arial" w:cs="Arial"/>
          <w:color w:val="000000" w:themeColor="text1"/>
          <w:sz w:val="22"/>
          <w:szCs w:val="22"/>
        </w:rPr>
        <w:t>% kwoty z każdej wystawionej przez Wykonawcę faktury, tytułem zabezpieczenia należytego wykonania Zamówienia i właściwego usunięcia wad. Kwoty zatrzymane zostaną Wykonawcy zwrócone w odpowiednich częściach w terminach określonych w niniejszym paragrafie jako daty obowiązywania zabezpieczenia. W przypadku dostarczenia Zamawiającemu przez Wykonawcę stosownej gwarancji bankowej albo ubezpieczeniowej, Zamawiający zwróci Wykonawcy zatrzymane kwoty w terminie 7 dni od dnia dostarczenia Zamawiającemu przez Wykonawcę zabezpieczenia należytego wykonania Zamówienia i właściwego usunięcia wad w formie gwarancji bankowej albo ubezpieczeniowej.</w:t>
      </w:r>
    </w:p>
    <w:p w14:paraId="22BAFD67" w14:textId="572E3C18" w:rsidR="003D3EF3" w:rsidRPr="00631572" w:rsidRDefault="003D3EF3" w:rsidP="00F9305A">
      <w:pPr>
        <w:numPr>
          <w:ilvl w:val="0"/>
          <w:numId w:val="26"/>
        </w:numPr>
        <w:spacing w:after="0" w:line="360" w:lineRule="auto"/>
        <w:ind w:left="426" w:hanging="426"/>
        <w:jc w:val="both"/>
        <w:rPr>
          <w:rFonts w:ascii="Arial" w:hAnsi="Arial" w:cs="Arial"/>
          <w:sz w:val="22"/>
          <w:szCs w:val="22"/>
        </w:rPr>
      </w:pPr>
      <w:r w:rsidRPr="00631572">
        <w:rPr>
          <w:rFonts w:ascii="Arial" w:hAnsi="Arial" w:cs="Arial"/>
          <w:sz w:val="22"/>
          <w:szCs w:val="22"/>
        </w:rPr>
        <w:t>W przypadku, gdy Wykonawca nie przedłuży zabezpieczenia lub nie wniesie nowego zabezpieczenia najpóźniej na 30 dni przed upływem terminu ważności dotychczasowego zabezpieczenia, Zamawiającemu przysługuje prawo wstrzymania płatności do czasu przedłużenia zabezpieczenia lub prawo, według wyboru Zamawiającego, do zrealizowania zabezpieczenia i</w:t>
      </w:r>
      <w:r w:rsidR="00253AE9" w:rsidRPr="00631572">
        <w:rPr>
          <w:rFonts w:ascii="Arial" w:hAnsi="Arial" w:cs="Arial"/>
          <w:sz w:val="22"/>
          <w:szCs w:val="22"/>
        </w:rPr>
        <w:t> </w:t>
      </w:r>
      <w:r w:rsidRPr="00631572">
        <w:rPr>
          <w:rFonts w:ascii="Arial" w:hAnsi="Arial" w:cs="Arial"/>
          <w:sz w:val="22"/>
          <w:szCs w:val="22"/>
        </w:rPr>
        <w:t xml:space="preserve">traktowania uzyskanych pieniędzy, jako zabezpieczenia wniesionego w pieniądzu bądź prawo do uzupełnienia z  płatności należnych Wykonawcy do wysokości kwoty należnego zabezpieczenia Zamówienia poprzez potrącenie i traktowania uzyskanych pieniędzy jako zabezpieczenia wniesionego w pieniądzu, na co Wykonawca wyraża zgodę. Wypłata z dotychczasowego </w:t>
      </w:r>
      <w:r w:rsidR="00892DC1" w:rsidRPr="00631572">
        <w:rPr>
          <w:rFonts w:ascii="Arial" w:hAnsi="Arial" w:cs="Arial"/>
          <w:sz w:val="22"/>
          <w:szCs w:val="22"/>
        </w:rPr>
        <w:t>zabezpieczenia następuje</w:t>
      </w:r>
      <w:r w:rsidRPr="00631572">
        <w:rPr>
          <w:rFonts w:ascii="Arial" w:hAnsi="Arial" w:cs="Arial"/>
          <w:sz w:val="22"/>
          <w:szCs w:val="22"/>
        </w:rPr>
        <w:t xml:space="preserve"> nie później niż w ostatnim dniu ważności dotychczasowego zabezpieczenia. W przypadku dostarczenia przez Wykonawcę Zamawiającemu przedłużonego zabezpieczenia w innej formie niż pieniężna, </w:t>
      </w:r>
      <w:r w:rsidR="00892DC1" w:rsidRPr="00631572">
        <w:rPr>
          <w:rFonts w:ascii="Arial" w:hAnsi="Arial" w:cs="Arial"/>
          <w:sz w:val="22"/>
          <w:szCs w:val="22"/>
        </w:rPr>
        <w:t>Zamawiający zwróci</w:t>
      </w:r>
      <w:r w:rsidRPr="00631572">
        <w:rPr>
          <w:rFonts w:ascii="Arial" w:hAnsi="Arial" w:cs="Arial"/>
          <w:sz w:val="22"/>
          <w:szCs w:val="22"/>
        </w:rPr>
        <w:t xml:space="preserve"> pieniądze traktowane dotychczas jako zabezpieczenie wniesione w pieniądzu. Rozliczenie odbywać się będzie zgodnie z zasadami rozliczenia zabezpieczenia wniesionego w pieniądzu. Zatrzymanie kwoty wynagrodzenia na warunkach określonych niniejszym ustępie będzie równoznaczne z zawarciem pomiędzy Stronami umowy kaucji. W przypadku wstrzymania płatności, Wykonawcy nie przysługują odsetki od wstrzymanej płatności.</w:t>
      </w:r>
    </w:p>
    <w:p w14:paraId="7A982E0F" w14:textId="23C44E4B" w:rsidR="003D3EF3" w:rsidRPr="00631572" w:rsidRDefault="003D3EF3" w:rsidP="00F9305A">
      <w:pPr>
        <w:numPr>
          <w:ilvl w:val="0"/>
          <w:numId w:val="26"/>
        </w:numPr>
        <w:spacing w:after="0" w:line="360" w:lineRule="auto"/>
        <w:ind w:left="425" w:hanging="425"/>
        <w:contextualSpacing/>
        <w:jc w:val="both"/>
        <w:rPr>
          <w:rFonts w:ascii="Arial" w:hAnsi="Arial" w:cs="Arial"/>
          <w:sz w:val="22"/>
          <w:szCs w:val="22"/>
        </w:rPr>
      </w:pPr>
      <w:r w:rsidRPr="00631572">
        <w:rPr>
          <w:rFonts w:ascii="Arial" w:hAnsi="Arial" w:cs="Arial"/>
          <w:sz w:val="22"/>
          <w:szCs w:val="22"/>
        </w:rPr>
        <w:t xml:space="preserve">Zamawiający zwróci Wykonawcy, na jego pisemny wniosek, zabezpieczenie należytego wykonania Zamówienia wniesione w pieniądzu w wysokości 70% w ciągu 35 dni od wykonania należycie przedmiotu Zamówienia potwierdzonego bezusterkowym protokołem odbioru końcowego. Pozostała kwota w wysokości 30% zabezpieczenia należytego wykonania Umowy pozostanie na zabezpieczenie roszczeń powstałych w okresie gwarancji i rękojmi i zostanie zwrócona Wykonawcy </w:t>
      </w:r>
      <w:r w:rsidRPr="00631572">
        <w:rPr>
          <w:rFonts w:ascii="Arial" w:eastAsia="Calibri" w:hAnsi="Arial" w:cs="Arial"/>
          <w:sz w:val="22"/>
          <w:szCs w:val="22"/>
        </w:rPr>
        <w:t xml:space="preserve">na pisemny wniosek </w:t>
      </w:r>
      <w:r w:rsidRPr="00631572">
        <w:rPr>
          <w:rFonts w:ascii="Arial" w:hAnsi="Arial" w:cs="Arial"/>
          <w:sz w:val="22"/>
          <w:szCs w:val="22"/>
        </w:rPr>
        <w:t>nie później niż w 15 dni po upływie okresu rękojmi pod warunkiem usunięcia wszystkich wad i usterek potwierdzonych bezusterkowym protokołem odbioru pogwarancyjnego.</w:t>
      </w:r>
    </w:p>
    <w:p w14:paraId="30ABA2A8" w14:textId="58940480" w:rsidR="1336216B" w:rsidRPr="00AF3A4A" w:rsidRDefault="79EAC5DD" w:rsidP="00F9305A">
      <w:pPr>
        <w:widowControl w:val="0"/>
        <w:numPr>
          <w:ilvl w:val="0"/>
          <w:numId w:val="26"/>
        </w:numPr>
        <w:spacing w:after="0" w:line="360" w:lineRule="auto"/>
        <w:ind w:left="425" w:hanging="425"/>
        <w:contextualSpacing/>
        <w:jc w:val="both"/>
        <w:rPr>
          <w:rFonts w:ascii="Arial" w:eastAsia="Calibri" w:hAnsi="Arial" w:cs="Arial"/>
          <w:sz w:val="22"/>
          <w:szCs w:val="22"/>
        </w:rPr>
      </w:pPr>
      <w:r w:rsidRPr="00631572">
        <w:rPr>
          <w:rFonts w:ascii="Arial" w:eastAsia="Calibri" w:hAnsi="Arial" w:cs="Arial"/>
          <w:sz w:val="22"/>
          <w:szCs w:val="22"/>
        </w:rPr>
        <w:t>Zamawiający, za jego oddzielną zgodą, dopuszcza możliwość zmiany zabezpieczenia wniesionego w pieniądzu lub zatrzymanego zgodnie z ust. 3 na zabezpieczenie w postaci uzgodnionej gwarancji ubezpieczeniowej bądź bankowej. W takim przypadku Zamawiający zwróci Podwykonawcy kaucję pieniężną w terminie 10 dni roboczych po dostarczeniu mu zabezpieczenia w formie gwarancji bankowej albo ubezpieczeniowej zgodnej z warunkami określonymi w</w:t>
      </w:r>
      <w:r w:rsidR="364D8FC0" w:rsidRPr="00631572">
        <w:rPr>
          <w:rFonts w:ascii="Arial" w:eastAsia="Calibri" w:hAnsi="Arial" w:cs="Arial"/>
          <w:sz w:val="22"/>
          <w:szCs w:val="22"/>
        </w:rPr>
        <w:t> </w:t>
      </w:r>
      <w:r w:rsidRPr="00631572">
        <w:rPr>
          <w:rFonts w:ascii="Arial" w:eastAsia="Calibri" w:hAnsi="Arial" w:cs="Arial"/>
          <w:sz w:val="22"/>
          <w:szCs w:val="22"/>
        </w:rPr>
        <w:t>niniejszym paragrafie.</w:t>
      </w:r>
    </w:p>
    <w:p w14:paraId="1E4592F8" w14:textId="317A6C24" w:rsidR="003D3EF3" w:rsidRPr="00631572" w:rsidRDefault="003D3EF3" w:rsidP="00310632">
      <w:pPr>
        <w:widowControl w:val="0"/>
        <w:spacing w:after="0" w:line="360" w:lineRule="auto"/>
        <w:jc w:val="center"/>
        <w:outlineLvl w:val="0"/>
        <w:rPr>
          <w:rFonts w:ascii="Arial" w:hAnsi="Arial" w:cs="Arial"/>
          <w:b/>
          <w:sz w:val="22"/>
          <w:szCs w:val="22"/>
        </w:rPr>
      </w:pPr>
      <w:r w:rsidRPr="00631572">
        <w:rPr>
          <w:rFonts w:ascii="Arial" w:hAnsi="Arial" w:cs="Arial"/>
          <w:b/>
          <w:sz w:val="22"/>
          <w:szCs w:val="22"/>
        </w:rPr>
        <w:lastRenderedPageBreak/>
        <w:t>§ 1</w:t>
      </w:r>
      <w:r w:rsidR="0097656D" w:rsidRPr="00631572">
        <w:rPr>
          <w:rFonts w:ascii="Arial" w:hAnsi="Arial" w:cs="Arial"/>
          <w:b/>
          <w:sz w:val="22"/>
          <w:szCs w:val="22"/>
        </w:rPr>
        <w:t>3</w:t>
      </w:r>
      <w:r w:rsidRPr="00631572">
        <w:rPr>
          <w:rFonts w:ascii="Arial" w:hAnsi="Arial" w:cs="Arial"/>
          <w:b/>
          <w:sz w:val="22"/>
          <w:szCs w:val="22"/>
        </w:rPr>
        <w:t>.</w:t>
      </w:r>
    </w:p>
    <w:p w14:paraId="6E23FB46" w14:textId="77777777" w:rsidR="003D3EF3" w:rsidRPr="00631572" w:rsidRDefault="003D3EF3" w:rsidP="003D3EF3">
      <w:pPr>
        <w:widowControl w:val="0"/>
        <w:spacing w:after="0" w:line="360" w:lineRule="auto"/>
        <w:jc w:val="center"/>
        <w:outlineLvl w:val="0"/>
        <w:rPr>
          <w:rFonts w:ascii="Arial" w:hAnsi="Arial" w:cs="Arial"/>
          <w:b/>
          <w:sz w:val="22"/>
          <w:szCs w:val="22"/>
        </w:rPr>
      </w:pPr>
      <w:r w:rsidRPr="00631572">
        <w:rPr>
          <w:rFonts w:ascii="Arial" w:hAnsi="Arial" w:cs="Arial"/>
          <w:b/>
          <w:sz w:val="22"/>
          <w:szCs w:val="22"/>
        </w:rPr>
        <w:t>Podwykonawcy</w:t>
      </w:r>
    </w:p>
    <w:p w14:paraId="756B9BB2" w14:textId="3CFC6A77" w:rsidR="003D3EF3" w:rsidRPr="00631572" w:rsidRDefault="003D3EF3" w:rsidP="00F9305A">
      <w:pPr>
        <w:pStyle w:val="Akapitzlist1"/>
        <w:numPr>
          <w:ilvl w:val="0"/>
          <w:numId w:val="27"/>
        </w:numPr>
        <w:spacing w:after="0" w:line="360" w:lineRule="auto"/>
        <w:contextualSpacing/>
        <w:jc w:val="both"/>
        <w:rPr>
          <w:rFonts w:ascii="Arial" w:hAnsi="Arial" w:cs="Arial"/>
        </w:rPr>
      </w:pPr>
      <w:bookmarkStart w:id="2" w:name="_Hlk31885995"/>
      <w:r w:rsidRPr="00631572">
        <w:rPr>
          <w:rFonts w:ascii="Arial" w:hAnsi="Arial" w:cs="Arial"/>
        </w:rPr>
        <w:t xml:space="preserve">Wykonawca może powierzyć wykonanie całości lub części Przedmiotu Zamówienia osobom trzecim wyłącznie po spełnieniu warunków określonych w treści Umowy oraz art. 647(1) k.c. Zatrudnienie przez Wykonawcę do realizacji części lub całości Przedmiotu Zamówienia dalszego podwykonawcy, usługodawcy lub dostawcy wymaga uprzedniej pisemnej zgody </w:t>
      </w:r>
      <w:r w:rsidR="00892DC1" w:rsidRPr="00631572">
        <w:rPr>
          <w:rFonts w:ascii="Arial" w:hAnsi="Arial" w:cs="Arial"/>
        </w:rPr>
        <w:t>Zamawiającego, pod</w:t>
      </w:r>
      <w:r w:rsidRPr="00631572">
        <w:rPr>
          <w:rFonts w:ascii="Arial" w:hAnsi="Arial" w:cs="Arial"/>
        </w:rPr>
        <w:t xml:space="preserve"> rygorem nieważności.</w:t>
      </w:r>
      <w:bookmarkEnd w:id="2"/>
    </w:p>
    <w:p w14:paraId="3C40F1D4" w14:textId="3A8D1B31" w:rsidR="003D3EF3" w:rsidRPr="00631572" w:rsidRDefault="003D3EF3" w:rsidP="00F9305A">
      <w:pPr>
        <w:numPr>
          <w:ilvl w:val="0"/>
          <w:numId w:val="27"/>
        </w:numPr>
        <w:spacing w:after="0" w:line="360" w:lineRule="auto"/>
        <w:contextualSpacing/>
        <w:jc w:val="both"/>
        <w:rPr>
          <w:rFonts w:ascii="Arial" w:hAnsi="Arial" w:cs="Arial"/>
          <w:color w:val="000000" w:themeColor="text1"/>
          <w:sz w:val="22"/>
          <w:szCs w:val="22"/>
        </w:rPr>
      </w:pPr>
      <w:r w:rsidRPr="00631572">
        <w:rPr>
          <w:rFonts w:ascii="Arial" w:hAnsi="Arial" w:cs="Arial"/>
          <w:color w:val="000000" w:themeColor="text1"/>
          <w:sz w:val="22"/>
          <w:szCs w:val="22"/>
        </w:rPr>
        <w:t>W przypadku przedterminowego wygaśnięcia Zamówienia (w tym w przypadku odstąpienia przez Stronę od Zamówienia w części lub całości zgodnie z postanowieniami Umowy lub przepisów powszechnie obowiązującego prawa), Wykonawca, na wniosek Zamawiającego złożony w formie pisemnej, niezwłocznie, nie później jednak niż w terminie 30 dni od dnia otrzymania wniosku od Zamawiającego, przeniesie na Zamawiającego lub podmiot wskazany przez Zamawiającego prawa wynikające z umów zawartych przez Wykonawcę z Podwykonawcami we wskazanym we wniosku zakresie dostaw, Robót, jak również, w tym samym zakresie i na wniosek Zamawiającego zapewni przeniesienie na Zamawiającego lub inną osobę wskazaną przez Zamawiającego praw wynikających z umów Podwykonawców z dalszymi Podwykonawcami, a także zapewni zgodę Podwykonawców, dalszych Podwykonawców oraz innych podmiotów na przejęcie zobowiązań Wykonawcy przez Zamawiającego lub inną osobę wskazaną przez Zamawiającego, o ile będzie to potrzebne do skuteczności tego przejęcia.</w:t>
      </w:r>
    </w:p>
    <w:p w14:paraId="228A16BA" w14:textId="5258F6F9" w:rsidR="003D3EF3" w:rsidRPr="00631572" w:rsidRDefault="003D3EF3" w:rsidP="00F9305A">
      <w:pPr>
        <w:numPr>
          <w:ilvl w:val="0"/>
          <w:numId w:val="27"/>
        </w:numPr>
        <w:spacing w:after="0" w:line="360" w:lineRule="auto"/>
        <w:contextualSpacing/>
        <w:jc w:val="both"/>
        <w:rPr>
          <w:rFonts w:ascii="Arial" w:hAnsi="Arial" w:cs="Arial"/>
          <w:color w:val="000000" w:themeColor="text1"/>
          <w:sz w:val="22"/>
          <w:szCs w:val="22"/>
        </w:rPr>
      </w:pPr>
      <w:r w:rsidRPr="00631572">
        <w:rPr>
          <w:rFonts w:ascii="Arial" w:hAnsi="Arial" w:cs="Arial"/>
          <w:color w:val="000000" w:themeColor="text1"/>
          <w:sz w:val="22"/>
          <w:szCs w:val="22"/>
        </w:rPr>
        <w:t>Wykonawca zawrze w umowach z Podwykonawcami, na wypadek przedterminowego wygaśnięcia Umowy, zgodnie z postanowieniami Umowy lub przepisami powszechnie obowiązującego prawa, stosowne postanowienia umożliwiające Zamawiającemu lub innej osobie wskazanej przez Zamawiającego przejęcie praw i obowiązków Wykonawcy wynikających z tych umów, w szczególności w zakresie:</w:t>
      </w:r>
    </w:p>
    <w:p w14:paraId="2696A6B4" w14:textId="77777777" w:rsidR="003D3EF3" w:rsidRPr="00631572" w:rsidRDefault="003D3EF3" w:rsidP="00F9305A">
      <w:pPr>
        <w:numPr>
          <w:ilvl w:val="0"/>
          <w:numId w:val="28"/>
        </w:numPr>
        <w:spacing w:after="0" w:line="360" w:lineRule="auto"/>
        <w:ind w:left="709" w:hanging="425"/>
        <w:contextualSpacing/>
        <w:jc w:val="both"/>
        <w:rPr>
          <w:rFonts w:ascii="Arial" w:hAnsi="Arial" w:cs="Arial"/>
          <w:color w:val="000000" w:themeColor="text1"/>
          <w:sz w:val="22"/>
          <w:szCs w:val="22"/>
        </w:rPr>
      </w:pPr>
      <w:r w:rsidRPr="00631572">
        <w:rPr>
          <w:rFonts w:ascii="Arial" w:hAnsi="Arial" w:cs="Arial"/>
          <w:color w:val="000000" w:themeColor="text1"/>
          <w:sz w:val="22"/>
          <w:szCs w:val="22"/>
        </w:rPr>
        <w:t>wyrażenia przez Podwykonawcę w umowie zgody na cesję praw Wykonawcy wynikających z umowy z Podwykonawcą na Zamawiającego lub inną osobę wskazaną przez Zamawiającego oraz na przejęcie przez Zamawiającego zobowiązań Wykonawcy z tej umowy,</w:t>
      </w:r>
    </w:p>
    <w:p w14:paraId="7C8605A7" w14:textId="77777777" w:rsidR="003D3EF3" w:rsidRPr="00631572" w:rsidRDefault="003D3EF3" w:rsidP="00F9305A">
      <w:pPr>
        <w:numPr>
          <w:ilvl w:val="0"/>
          <w:numId w:val="28"/>
        </w:numPr>
        <w:spacing w:after="0" w:line="360" w:lineRule="auto"/>
        <w:ind w:left="709" w:hanging="425"/>
        <w:contextualSpacing/>
        <w:jc w:val="both"/>
        <w:rPr>
          <w:rFonts w:ascii="Arial" w:hAnsi="Arial" w:cs="Arial"/>
          <w:color w:val="000000" w:themeColor="text1"/>
          <w:sz w:val="22"/>
          <w:szCs w:val="22"/>
        </w:rPr>
      </w:pPr>
      <w:r w:rsidRPr="00631572">
        <w:rPr>
          <w:rFonts w:ascii="Arial" w:hAnsi="Arial" w:cs="Arial"/>
          <w:color w:val="000000" w:themeColor="text1"/>
          <w:sz w:val="22"/>
          <w:szCs w:val="22"/>
        </w:rPr>
        <w:t>domagania się bezpośrednio przez Zamawiającego lub inną osobę wskazaną przez Zamawiającego usunięcia Wad przez Podwykonawcę w okresie udzielonej przezeń gwarancji jakości oraz rękojmi,</w:t>
      </w:r>
    </w:p>
    <w:p w14:paraId="52CA1E26" w14:textId="62A0CBBD" w:rsidR="003E4164" w:rsidRPr="00631572" w:rsidRDefault="003D3EF3" w:rsidP="00F9305A">
      <w:pPr>
        <w:numPr>
          <w:ilvl w:val="0"/>
          <w:numId w:val="28"/>
        </w:numPr>
        <w:spacing w:after="0" w:line="360" w:lineRule="auto"/>
        <w:ind w:left="709" w:hanging="425"/>
        <w:contextualSpacing/>
        <w:jc w:val="both"/>
        <w:rPr>
          <w:rFonts w:ascii="Arial" w:hAnsi="Arial" w:cs="Arial"/>
          <w:color w:val="000000" w:themeColor="text1"/>
          <w:sz w:val="22"/>
          <w:szCs w:val="22"/>
        </w:rPr>
      </w:pPr>
      <w:r w:rsidRPr="00631572">
        <w:rPr>
          <w:rFonts w:ascii="Arial" w:hAnsi="Arial" w:cs="Arial"/>
          <w:color w:val="000000" w:themeColor="text1"/>
          <w:sz w:val="22"/>
          <w:szCs w:val="22"/>
        </w:rPr>
        <w:t>odebrania bezpośrednio przez Zamawiającego lub inną osobę wskazaną przez Zamawiającego dostaw, usług lub robót zrealizowanych przez Podwykonawcę, z uwzględnieniem powiązanych z nimi praw własności intelektualnej, w tym licencji.</w:t>
      </w:r>
    </w:p>
    <w:p w14:paraId="34D49B6F" w14:textId="77777777" w:rsidR="00310632" w:rsidRPr="00631572" w:rsidRDefault="00310632" w:rsidP="00310632">
      <w:pPr>
        <w:widowControl w:val="0"/>
        <w:spacing w:after="0" w:line="360" w:lineRule="auto"/>
        <w:jc w:val="center"/>
        <w:outlineLvl w:val="0"/>
        <w:rPr>
          <w:rFonts w:ascii="Arial" w:hAnsi="Arial" w:cs="Arial"/>
          <w:b/>
          <w:sz w:val="22"/>
          <w:szCs w:val="22"/>
        </w:rPr>
      </w:pPr>
    </w:p>
    <w:p w14:paraId="0E79FB96" w14:textId="4DB506D9" w:rsidR="003D3EF3" w:rsidRPr="00631572" w:rsidRDefault="003D3EF3" w:rsidP="00310632">
      <w:pPr>
        <w:widowControl w:val="0"/>
        <w:spacing w:after="0" w:line="360" w:lineRule="auto"/>
        <w:jc w:val="center"/>
        <w:outlineLvl w:val="0"/>
        <w:rPr>
          <w:rFonts w:ascii="Arial" w:hAnsi="Arial" w:cs="Arial"/>
          <w:b/>
          <w:sz w:val="22"/>
          <w:szCs w:val="22"/>
        </w:rPr>
      </w:pPr>
      <w:r w:rsidRPr="00631572">
        <w:rPr>
          <w:rFonts w:ascii="Arial" w:hAnsi="Arial" w:cs="Arial"/>
          <w:b/>
          <w:sz w:val="22"/>
          <w:szCs w:val="22"/>
        </w:rPr>
        <w:t>§ 1</w:t>
      </w:r>
      <w:r w:rsidR="0097656D" w:rsidRPr="00631572">
        <w:rPr>
          <w:rFonts w:ascii="Arial" w:hAnsi="Arial" w:cs="Arial"/>
          <w:b/>
          <w:sz w:val="22"/>
          <w:szCs w:val="22"/>
        </w:rPr>
        <w:t>4</w:t>
      </w:r>
      <w:r w:rsidRPr="00631572">
        <w:rPr>
          <w:rFonts w:ascii="Arial" w:hAnsi="Arial" w:cs="Arial"/>
          <w:b/>
          <w:sz w:val="22"/>
          <w:szCs w:val="22"/>
        </w:rPr>
        <w:t>.</w:t>
      </w:r>
    </w:p>
    <w:p w14:paraId="78B56EDF" w14:textId="77777777" w:rsidR="003D3EF3" w:rsidRPr="00631572" w:rsidRDefault="003D3EF3" w:rsidP="003D3EF3">
      <w:pPr>
        <w:widowControl w:val="0"/>
        <w:spacing w:after="0" w:line="360" w:lineRule="auto"/>
        <w:ind w:hanging="284"/>
        <w:jc w:val="center"/>
        <w:outlineLvl w:val="0"/>
        <w:rPr>
          <w:rFonts w:ascii="Arial" w:hAnsi="Arial" w:cs="Arial"/>
          <w:b/>
          <w:sz w:val="22"/>
          <w:szCs w:val="22"/>
        </w:rPr>
      </w:pPr>
      <w:r w:rsidRPr="00631572">
        <w:rPr>
          <w:rFonts w:ascii="Arial" w:hAnsi="Arial" w:cs="Arial"/>
          <w:b/>
          <w:sz w:val="22"/>
          <w:szCs w:val="22"/>
        </w:rPr>
        <w:t>Cesja wierzytelności</w:t>
      </w:r>
    </w:p>
    <w:p w14:paraId="636B68DB" w14:textId="77777777" w:rsidR="003D3EF3" w:rsidRPr="00631572" w:rsidRDefault="003D3EF3" w:rsidP="00F9305A">
      <w:pPr>
        <w:numPr>
          <w:ilvl w:val="0"/>
          <w:numId w:val="29"/>
        </w:numPr>
        <w:tabs>
          <w:tab w:val="left" w:pos="426"/>
        </w:tabs>
        <w:spacing w:after="0" w:line="360" w:lineRule="auto"/>
        <w:ind w:left="426" w:hanging="426"/>
        <w:jc w:val="both"/>
        <w:rPr>
          <w:rFonts w:ascii="Arial" w:hAnsi="Arial" w:cs="Arial"/>
          <w:sz w:val="22"/>
          <w:szCs w:val="22"/>
        </w:rPr>
      </w:pPr>
      <w:r w:rsidRPr="00631572">
        <w:rPr>
          <w:rFonts w:ascii="Arial" w:hAnsi="Arial" w:cs="Arial"/>
          <w:sz w:val="22"/>
          <w:szCs w:val="22"/>
        </w:rPr>
        <w:t xml:space="preserve">Wykonawca nie może dokonywać przeniesienia, przekazu, sprzedaży, zastawienia swoich praw i/lub obowiązków w całości ani w części, w tym wierzytelności przysługujących mu wobec </w:t>
      </w:r>
      <w:r w:rsidRPr="00631572">
        <w:rPr>
          <w:rFonts w:ascii="Arial" w:hAnsi="Arial" w:cs="Arial"/>
          <w:sz w:val="22"/>
          <w:szCs w:val="22"/>
        </w:rPr>
        <w:lastRenderedPageBreak/>
        <w:t>Zamawiającego na osoby trzecie bez uprzedniej, pisemnej zgody Zamawiającego, pod rygorem nieważności. Jakiekolwiek przeniesienie praw i/lub obowiązków, w tym cesja, dokonane bez takiej zgody, będzie nieważne i stanowić będzie istotne naruszenie postanowień niniejszej Umowy.</w:t>
      </w:r>
    </w:p>
    <w:p w14:paraId="2AA27F8A" w14:textId="4E67E64D" w:rsidR="003D3EF3" w:rsidRPr="00631572" w:rsidRDefault="003D3EF3" w:rsidP="00F9305A">
      <w:pPr>
        <w:numPr>
          <w:ilvl w:val="0"/>
          <w:numId w:val="29"/>
        </w:numPr>
        <w:tabs>
          <w:tab w:val="left" w:pos="426"/>
        </w:tabs>
        <w:spacing w:after="0" w:line="360" w:lineRule="auto"/>
        <w:ind w:left="426" w:hanging="426"/>
        <w:jc w:val="both"/>
        <w:rPr>
          <w:rFonts w:ascii="Arial" w:hAnsi="Arial" w:cs="Arial"/>
          <w:sz w:val="22"/>
          <w:szCs w:val="22"/>
        </w:rPr>
      </w:pPr>
      <w:r w:rsidRPr="00631572">
        <w:rPr>
          <w:rFonts w:ascii="Arial" w:hAnsi="Arial" w:cs="Arial"/>
          <w:sz w:val="22"/>
          <w:szCs w:val="22"/>
        </w:rPr>
        <w:t>Wykonawca nie może dokonywać potrącania swoich wierzytelności bez wcześniejszego ich uznania przez Zamawiającego.</w:t>
      </w:r>
    </w:p>
    <w:p w14:paraId="37038CC7" w14:textId="2EA766F0" w:rsidR="0070414D" w:rsidRPr="00AF3A4A" w:rsidRDefault="00354B84" w:rsidP="00F9305A">
      <w:pPr>
        <w:numPr>
          <w:ilvl w:val="0"/>
          <w:numId w:val="29"/>
        </w:numPr>
        <w:tabs>
          <w:tab w:val="left" w:pos="426"/>
        </w:tabs>
        <w:spacing w:after="0" w:line="360" w:lineRule="auto"/>
        <w:ind w:left="426" w:hanging="426"/>
        <w:jc w:val="both"/>
        <w:rPr>
          <w:rFonts w:ascii="Arial" w:hAnsi="Arial" w:cs="Arial"/>
          <w:sz w:val="22"/>
          <w:szCs w:val="22"/>
        </w:rPr>
      </w:pPr>
      <w:r w:rsidRPr="00631572">
        <w:rPr>
          <w:rFonts w:ascii="Arial" w:hAnsi="Arial" w:cs="Arial"/>
          <w:sz w:val="22"/>
          <w:szCs w:val="22"/>
        </w:rPr>
        <w:t>Zamawiający jest uprawniony do cesji Umowy na inne Spółki GK PGE na co Wykonawca wyraża zgodę.</w:t>
      </w:r>
    </w:p>
    <w:p w14:paraId="1E3C7840" w14:textId="77777777" w:rsidR="003D3EF3" w:rsidRPr="00631572" w:rsidRDefault="003D3EF3" w:rsidP="003D3EF3">
      <w:pPr>
        <w:widowControl w:val="0"/>
        <w:spacing w:after="0" w:line="360" w:lineRule="auto"/>
        <w:jc w:val="center"/>
        <w:outlineLvl w:val="0"/>
        <w:rPr>
          <w:rFonts w:ascii="Arial" w:hAnsi="Arial" w:cs="Arial"/>
          <w:b/>
          <w:sz w:val="22"/>
          <w:szCs w:val="22"/>
        </w:rPr>
      </w:pPr>
      <w:r w:rsidRPr="00631572">
        <w:rPr>
          <w:rFonts w:ascii="Arial" w:hAnsi="Arial" w:cs="Arial"/>
          <w:b/>
          <w:sz w:val="22"/>
          <w:szCs w:val="22"/>
        </w:rPr>
        <w:t>§ 1</w:t>
      </w:r>
      <w:r w:rsidR="0097656D" w:rsidRPr="00631572">
        <w:rPr>
          <w:rFonts w:ascii="Arial" w:hAnsi="Arial" w:cs="Arial"/>
          <w:b/>
          <w:sz w:val="22"/>
          <w:szCs w:val="22"/>
        </w:rPr>
        <w:t>5</w:t>
      </w:r>
      <w:r w:rsidRPr="00631572">
        <w:rPr>
          <w:rFonts w:ascii="Arial" w:hAnsi="Arial" w:cs="Arial"/>
          <w:b/>
          <w:sz w:val="22"/>
          <w:szCs w:val="22"/>
        </w:rPr>
        <w:t>.</w:t>
      </w:r>
    </w:p>
    <w:p w14:paraId="10DDED72" w14:textId="77777777" w:rsidR="003D3EF3" w:rsidRPr="00631572" w:rsidRDefault="003D3EF3" w:rsidP="003D3EF3">
      <w:pPr>
        <w:tabs>
          <w:tab w:val="left" w:pos="759"/>
        </w:tabs>
        <w:spacing w:after="0" w:line="360" w:lineRule="auto"/>
        <w:ind w:right="175"/>
        <w:jc w:val="center"/>
        <w:rPr>
          <w:rFonts w:ascii="Arial" w:hAnsi="Arial" w:cs="Arial"/>
          <w:b/>
          <w:bCs/>
          <w:sz w:val="22"/>
          <w:szCs w:val="22"/>
        </w:rPr>
      </w:pPr>
      <w:r w:rsidRPr="00631572">
        <w:rPr>
          <w:rFonts w:ascii="Arial" w:hAnsi="Arial" w:cs="Arial"/>
          <w:b/>
          <w:bCs/>
          <w:sz w:val="22"/>
          <w:szCs w:val="22"/>
        </w:rPr>
        <w:t>Zachowanie poufności.</w:t>
      </w:r>
    </w:p>
    <w:p w14:paraId="1799A7A1" w14:textId="77777777"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Za Informacje poufne w rozumieniu niniejszej Umowy uznaje się wszelkie informacje Zamawiającego, uzyskane w formie papierowej, elektronicznej i ustnej, przekazane Wykonawcy w związku z zawarciem i wykonaniem niniejszej Umowy, bez względu na to, w jaki sposób zostały pozyskane.</w:t>
      </w:r>
    </w:p>
    <w:p w14:paraId="7CC07CCA" w14:textId="77777777"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Wykonawca zobowiązuje się zachować w tajemnicy Informacje poufne oraz nie wykorzystywać ich do celów innych niż związane z realizacją Umowy, jak również nie przekazywać żadnej Informacji poufnej osobie trzeciej, z wyjątkiem konieczności ich udostępnienia:</w:t>
      </w:r>
    </w:p>
    <w:p w14:paraId="425EF48D" w14:textId="77777777" w:rsidR="001D1F8F" w:rsidRPr="00631572" w:rsidRDefault="001D1F8F" w:rsidP="00F9305A">
      <w:pPr>
        <w:pStyle w:val="Akapitzlist"/>
        <w:numPr>
          <w:ilvl w:val="0"/>
          <w:numId w:val="56"/>
        </w:numPr>
        <w:tabs>
          <w:tab w:val="left" w:pos="426"/>
        </w:tabs>
        <w:spacing w:after="0" w:line="360" w:lineRule="auto"/>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 xml:space="preserve">osobom fizycznym zatrudnionym przez Wykonawcę (zarówno na podstawie umowy o pracę lub na podstawie umowy cywilnoprawnej), </w:t>
      </w:r>
    </w:p>
    <w:p w14:paraId="45A3176A" w14:textId="77777777" w:rsidR="001D1F8F" w:rsidRPr="00631572" w:rsidRDefault="001D1F8F" w:rsidP="00F9305A">
      <w:pPr>
        <w:pStyle w:val="Akapitzlist"/>
        <w:numPr>
          <w:ilvl w:val="0"/>
          <w:numId w:val="56"/>
        </w:numPr>
        <w:tabs>
          <w:tab w:val="left" w:pos="426"/>
        </w:tabs>
        <w:spacing w:after="0" w:line="360" w:lineRule="auto"/>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świadczącym prace przy realizacji Umowy, którym Informacje poufne są niezbędne do realizacji Umowy lub do zabezpieczenia jej wykonania,</w:t>
      </w:r>
    </w:p>
    <w:p w14:paraId="3575F737" w14:textId="77777777" w:rsidR="001D1F8F" w:rsidRPr="00631572" w:rsidRDefault="001D1F8F" w:rsidP="00F9305A">
      <w:pPr>
        <w:pStyle w:val="Akapitzlist"/>
        <w:numPr>
          <w:ilvl w:val="0"/>
          <w:numId w:val="56"/>
        </w:numPr>
        <w:tabs>
          <w:tab w:val="left" w:pos="426"/>
        </w:tabs>
        <w:spacing w:after="0" w:line="360" w:lineRule="auto"/>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innym podmiotom zewnętrznym, którym udostępnienie Informacji poufnych jest niezbędne do realizacji Umowy,</w:t>
      </w:r>
    </w:p>
    <w:p w14:paraId="7EF55D15" w14:textId="77777777" w:rsidR="001D1F8F" w:rsidRPr="00631572" w:rsidRDefault="001D1F8F" w:rsidP="00F9305A">
      <w:pPr>
        <w:pStyle w:val="Akapitzlist"/>
        <w:numPr>
          <w:ilvl w:val="0"/>
          <w:numId w:val="56"/>
        </w:numPr>
        <w:tabs>
          <w:tab w:val="left" w:pos="426"/>
        </w:tabs>
        <w:spacing w:after="0" w:line="360" w:lineRule="auto"/>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swoim prawnikom, doradcom podatkowym, biegłym rewidentom, audytorom, księgowym lub innym podmiotom w celu niezbędnym do zabezpieczenia wykonania Umowy,</w:t>
      </w:r>
    </w:p>
    <w:p w14:paraId="1D023B7D" w14:textId="2653FBF3" w:rsidR="001D1F8F" w:rsidRPr="00631572" w:rsidRDefault="001D1F8F" w:rsidP="00F9305A">
      <w:pPr>
        <w:pStyle w:val="Akapitzlist"/>
        <w:numPr>
          <w:ilvl w:val="0"/>
          <w:numId w:val="56"/>
        </w:numPr>
        <w:tabs>
          <w:tab w:val="left" w:pos="426"/>
        </w:tabs>
        <w:spacing w:after="0" w:line="360" w:lineRule="auto"/>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 xml:space="preserve">w związku z koniecznością przekazania ich na potrzeby zawarcia lub wykonywania umów ubezpieczenia zakładom ubezpieczenia lub reasekuracji oraz brokerom ubezpieczeniowym, pośredniczącym w zawarciu umów ubezpieczenia. </w:t>
      </w:r>
    </w:p>
    <w:p w14:paraId="79B0E959" w14:textId="3D0E2D30"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 xml:space="preserve">Zakaz wynikający z ust. 2 powyżej nie obejmuje ujawnienia Informacji poufnych: </w:t>
      </w:r>
    </w:p>
    <w:p w14:paraId="4357C9D8" w14:textId="77777777" w:rsidR="001D1F8F" w:rsidRPr="00631572" w:rsidRDefault="001D1F8F" w:rsidP="00F9305A">
      <w:pPr>
        <w:pStyle w:val="Akapitzlist"/>
        <w:numPr>
          <w:ilvl w:val="0"/>
          <w:numId w:val="57"/>
        </w:numPr>
        <w:tabs>
          <w:tab w:val="left" w:pos="426"/>
        </w:tabs>
        <w:spacing w:after="0" w:line="360" w:lineRule="auto"/>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 xml:space="preserve">gdy obowiązek taki wynika z przepisów prawa wiążących Wykonawcę, orzeczenia sądu lub decyzji innego uprawnionego organu. W takim przypadku, o ile będzie to prawnie dozwolone, Wykonawca niezwłocznie powiadomi o tym na piśmie, a takie powiadomienie powinno nastąpić przed ujawnieniem Informacji poufnej, chyba że orzeczenie lub decyzja organu, lub charakter, lub tryb żądania ze strony uprawnionego organu będą tego rodzaju, że dochowanie obowiązku uprzedniego powiadomienia Zamawiającego nie będzie możliwe; lub </w:t>
      </w:r>
    </w:p>
    <w:p w14:paraId="6F8B9A14" w14:textId="77777777" w:rsidR="001D1F8F" w:rsidRPr="00631572" w:rsidRDefault="001D1F8F" w:rsidP="00F9305A">
      <w:pPr>
        <w:pStyle w:val="Akapitzlist"/>
        <w:numPr>
          <w:ilvl w:val="0"/>
          <w:numId w:val="57"/>
        </w:numPr>
        <w:tabs>
          <w:tab w:val="left" w:pos="426"/>
        </w:tabs>
        <w:spacing w:after="0" w:line="360" w:lineRule="auto"/>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w związku ze sporem, rozbieżnością lub postępowaniem sądowym pomiędzy Stronami, obejmującym Informacje poufne – przy czym Wykonawca podejmie działania w celu ograniczenia zakresu ujawnienia Informacji poufnych do celów związanych z takim postępowaniem; lub</w:t>
      </w:r>
    </w:p>
    <w:p w14:paraId="3AB29CA9" w14:textId="77777777" w:rsidR="001D1F8F" w:rsidRPr="00631572" w:rsidRDefault="001D1F8F" w:rsidP="00F9305A">
      <w:pPr>
        <w:pStyle w:val="Akapitzlist"/>
        <w:numPr>
          <w:ilvl w:val="0"/>
          <w:numId w:val="57"/>
        </w:numPr>
        <w:tabs>
          <w:tab w:val="left" w:pos="426"/>
        </w:tabs>
        <w:spacing w:after="0" w:line="360" w:lineRule="auto"/>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lastRenderedPageBreak/>
        <w:t>które stały się publicznie dostępne w inny sposób niż poprzez naruszenie zachowania poufności przez Wykonawcę albo osobę trzecią; lub</w:t>
      </w:r>
    </w:p>
    <w:p w14:paraId="2D0ECC71" w14:textId="77777777" w:rsidR="001D1F8F" w:rsidRPr="00631572" w:rsidRDefault="001D1F8F" w:rsidP="00F9305A">
      <w:pPr>
        <w:pStyle w:val="Akapitzlist"/>
        <w:numPr>
          <w:ilvl w:val="0"/>
          <w:numId w:val="57"/>
        </w:numPr>
        <w:tabs>
          <w:tab w:val="left" w:pos="426"/>
        </w:tabs>
        <w:spacing w:after="0" w:line="360" w:lineRule="auto"/>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które zostały uprzednio zaaprobowane na piśmie przez Zamawiającego jako informacje, które mogą zostać ujawniona; lub</w:t>
      </w:r>
    </w:p>
    <w:p w14:paraId="1AEEF788" w14:textId="7301F487" w:rsidR="001D1F8F" w:rsidRPr="00631572" w:rsidRDefault="001D1F8F" w:rsidP="00F9305A">
      <w:pPr>
        <w:pStyle w:val="Akapitzlist"/>
        <w:numPr>
          <w:ilvl w:val="0"/>
          <w:numId w:val="57"/>
        </w:numPr>
        <w:tabs>
          <w:tab w:val="left" w:pos="426"/>
        </w:tabs>
        <w:spacing w:after="0" w:line="360" w:lineRule="auto"/>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które zostały otrzymane od stron trzecich zgodnie z prawem i bez naruszenia jakiegokolwiek zobowiązania do zachowania poufności.</w:t>
      </w:r>
    </w:p>
    <w:p w14:paraId="5C9AE60F" w14:textId="173EACC9"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Udostępnienie Informacji poufnych osobom i podmiotom wskazanym w ust. 2 powyżej może nastąpić pod warunkiem zapewnienia dochowania przez takie osoby/podmioty zasad poufności określonych w niniejszym paragrafie oraz przyjęcia przez Wykonawcę odpowiedzialności wobec Zamawiającego za naruszenie przez takie osoby/podmioty obowiązku zachowania poufności. W takim wypadku Wykonawca ponosi odpowiedzialność za działania tych osób/podmiotów jak za swoje działania. Dodatkowo w przypadku udostępnienie Informacji poufnych podmiotom wskazanym w ust. 2 lit. c)  powyżej, jest dopuszczalne wyłącznie po uzyskaniu uprzedniej pisemnej zgody Zamawiającego i na warunkach przez niego określonych (m.in. co do formy, zakresu, celu udostępnienia).</w:t>
      </w:r>
    </w:p>
    <w:p w14:paraId="3D78BC7E" w14:textId="77777777"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W przypadku rozwiązania lub wygaśnięcia Umowy lub na każde żądanie Zamawiającego, Wykonawca zobowiązuje się do zwrotu wszelkich materiałów zwierających Informacje poufne, jakie sporządził, zebrał, opracował lub otrzymał w czasie trwania Umowy albo w związku lub przy okazji jej wykonania, włączając w to ich kopie, odpisy a także zapisy na jakichkolwiek nośnikach zapisu, najpóźniej w ciągu 7 dni roboczych od dnia rozwiązania, wygaśnięcia Umowy lub otrzymania żądania od Zamawiającego, o ile Strony nie postanowią inaczej. Zwrot ww. materiałów nie zwalnia Wykonawcy z zobowiązań wynikających z niniejszego paragrafu. Niezależnie od powyższego obowiązku Wykonawca ma prawo do zachowania jednego egzemplarza przekazanych jej informacji, jak również efektów usług i prac na potrzeby obrony przed ewentualnymi przyszłymi roszczeniami. Wykonawca nie jest również zobowiązany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631572">
        <w:rPr>
          <w:rFonts w:ascii="Arial" w:eastAsiaTheme="minorHAnsi" w:hAnsi="Arial" w:cs="Arial"/>
          <w:color w:val="000000" w:themeColor="text1"/>
          <w:sz w:val="22"/>
          <w:szCs w:val="22"/>
          <w:lang w:eastAsia="en-US"/>
        </w:rPr>
        <w:t>back</w:t>
      </w:r>
      <w:proofErr w:type="spellEnd"/>
      <w:r w:rsidRPr="00631572">
        <w:rPr>
          <w:rFonts w:ascii="Arial" w:eastAsiaTheme="minorHAnsi" w:hAnsi="Arial" w:cs="Arial"/>
          <w:color w:val="000000" w:themeColor="text1"/>
          <w:sz w:val="22"/>
          <w:szCs w:val="22"/>
          <w:lang w:eastAsia="en-US"/>
        </w:rPr>
        <w:t xml:space="preserve"> </w:t>
      </w:r>
      <w:proofErr w:type="spellStart"/>
      <w:r w:rsidRPr="00631572">
        <w:rPr>
          <w:rFonts w:ascii="Arial" w:eastAsiaTheme="minorHAnsi" w:hAnsi="Arial" w:cs="Arial"/>
          <w:color w:val="000000" w:themeColor="text1"/>
          <w:sz w:val="22"/>
          <w:szCs w:val="22"/>
          <w:lang w:eastAsia="en-US"/>
        </w:rPr>
        <w:t>up</w:t>
      </w:r>
      <w:proofErr w:type="spellEnd"/>
      <w:r w:rsidRPr="00631572">
        <w:rPr>
          <w:rFonts w:ascii="Arial" w:eastAsiaTheme="minorHAnsi" w:hAnsi="Arial" w:cs="Arial"/>
          <w:color w:val="000000" w:themeColor="text1"/>
          <w:sz w:val="22"/>
          <w:szCs w:val="22"/>
          <w:lang w:eastAsia="en-US"/>
        </w:rPr>
        <w:t>), z zastrzeżeniem zachowania tychże Informacji w poufności.</w:t>
      </w:r>
    </w:p>
    <w:p w14:paraId="5BE40EF4" w14:textId="77777777"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 xml:space="preserve">Wykonawca zobowiązuje się do przechowywania Informacji poufnych w bezpiecznym środowisku oraz zobowiązują się nie kopiować, nie powielać, ani w jakikolwiek inny sposób nie utrwalać i nie rozpowszechniać Informacji poufnych lub ich części, z wyjątkiem przypadków wewnętrznego użytku, gdy jest to niezbędne dla celów pozyskania tych informacji. </w:t>
      </w:r>
    </w:p>
    <w:p w14:paraId="571E9708" w14:textId="77777777"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Wykonawca zobowiązuje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4B94F96E" w14:textId="77777777"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lastRenderedPageBreak/>
        <w:t>Wykonawca zapewni, że osoby lub podmioty biorące udział w realizacji Umowy, zostaną pouczone o obowiązkach wynikających z Umowy oraz zostaną zobowiązane przez Wykonawcę do nieujawniania i niewykorzystywania Informacji poufnych oraz do ochrony Informacji poufnych na zasadach określonych w Umowie.</w:t>
      </w:r>
    </w:p>
    <w:p w14:paraId="2D31BD8A" w14:textId="5AC36610"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Zobowiązania wynikające z niniejszego paragrafu wiążą Strony, osoby działające w ich imieniu i na ich rzecz przez okres wykonywania niniejszej Umowy oraz 6 lat po jej wygaśnięciu lub rozwiązaniu.</w:t>
      </w:r>
    </w:p>
    <w:p w14:paraId="68412308" w14:textId="77777777"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W przypadku, gdy przekazywane Informacje poufne będą stanowić informacje chronione przez przepisy powszechnie obowiązującego prawa, Wykonawca zobowiązuje się do przestrzegania stosownych regulacji prawnych w zakresie ochrony takich informacji.</w:t>
      </w:r>
    </w:p>
    <w:p w14:paraId="25E9EA2F" w14:textId="77777777"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 xml:space="preserve">Postanowienia niniejszej klauzuli poufności nie naruszają oraz nie zastępują obowiązków Wykonawcy mogących powstać w związku z realizacją Umowy, a wynikających z przepisów ustawy z dnia 5 sierpnia 2010 r. o ochronie informacji niejawnych, bądź też innych bezwzględnie obowiązujących przepisów prawa. </w:t>
      </w:r>
    </w:p>
    <w:p w14:paraId="4B98EE3B" w14:textId="19C9E5B8" w:rsidR="001D1F8F" w:rsidRPr="00631572" w:rsidRDefault="001D1F8F" w:rsidP="00F9305A">
      <w:pPr>
        <w:numPr>
          <w:ilvl w:val="0"/>
          <w:numId w:val="30"/>
        </w:numPr>
        <w:tabs>
          <w:tab w:val="left" w:pos="426"/>
        </w:tabs>
        <w:spacing w:after="0" w:line="360" w:lineRule="auto"/>
        <w:ind w:left="426" w:hanging="426"/>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Wykonawca wyraża zgodę na ujawnienie przez Zamawiającego informacji dotyczących warunków i sposobu udzielania lub wykonywania Umowy do PGE Polska Grupa Energetyczna S.A., przez wzgląd na zakres istniejącego powiązania kapitałowego, jak również do innych Spółek z GK PGE</w:t>
      </w:r>
    </w:p>
    <w:p w14:paraId="7511685C" w14:textId="77777777" w:rsidR="0070414D" w:rsidRPr="00631572" w:rsidRDefault="0070414D" w:rsidP="003D3EF3">
      <w:pPr>
        <w:widowControl w:val="0"/>
        <w:autoSpaceDE w:val="0"/>
        <w:autoSpaceDN w:val="0"/>
        <w:spacing w:after="0" w:line="360" w:lineRule="auto"/>
        <w:ind w:right="224"/>
        <w:jc w:val="center"/>
        <w:rPr>
          <w:rFonts w:ascii="Arial" w:hAnsi="Arial" w:cs="Arial"/>
          <w:b/>
          <w:bCs/>
          <w:sz w:val="22"/>
          <w:szCs w:val="22"/>
        </w:rPr>
      </w:pPr>
    </w:p>
    <w:p w14:paraId="37DD8663" w14:textId="77777777" w:rsidR="003D3EF3" w:rsidRPr="00631572" w:rsidRDefault="003D3EF3" w:rsidP="003D3EF3">
      <w:pPr>
        <w:widowControl w:val="0"/>
        <w:autoSpaceDE w:val="0"/>
        <w:autoSpaceDN w:val="0"/>
        <w:spacing w:after="0" w:line="360" w:lineRule="auto"/>
        <w:ind w:right="224"/>
        <w:jc w:val="center"/>
        <w:rPr>
          <w:rFonts w:ascii="Arial" w:hAnsi="Arial" w:cs="Arial"/>
          <w:b/>
          <w:bCs/>
          <w:sz w:val="22"/>
          <w:szCs w:val="22"/>
        </w:rPr>
      </w:pPr>
      <w:r w:rsidRPr="00631572">
        <w:rPr>
          <w:rFonts w:ascii="Arial" w:hAnsi="Arial" w:cs="Arial"/>
          <w:b/>
          <w:bCs/>
          <w:sz w:val="22"/>
          <w:szCs w:val="22"/>
        </w:rPr>
        <w:t>§ 1</w:t>
      </w:r>
      <w:r w:rsidR="0097656D" w:rsidRPr="00631572">
        <w:rPr>
          <w:rFonts w:ascii="Arial" w:hAnsi="Arial" w:cs="Arial"/>
          <w:b/>
          <w:bCs/>
          <w:sz w:val="22"/>
          <w:szCs w:val="22"/>
        </w:rPr>
        <w:t>6</w:t>
      </w:r>
      <w:r w:rsidRPr="00631572">
        <w:rPr>
          <w:rFonts w:ascii="Arial" w:hAnsi="Arial" w:cs="Arial"/>
          <w:b/>
          <w:bCs/>
          <w:sz w:val="22"/>
          <w:szCs w:val="22"/>
        </w:rPr>
        <w:t>.</w:t>
      </w:r>
    </w:p>
    <w:p w14:paraId="48794C45" w14:textId="77777777" w:rsidR="003D3EF3" w:rsidRPr="00631572" w:rsidRDefault="003D3EF3" w:rsidP="003D3EF3">
      <w:pPr>
        <w:widowControl w:val="0"/>
        <w:autoSpaceDE w:val="0"/>
        <w:autoSpaceDN w:val="0"/>
        <w:spacing w:after="0" w:line="360" w:lineRule="auto"/>
        <w:ind w:right="224"/>
        <w:jc w:val="center"/>
        <w:rPr>
          <w:rFonts w:ascii="Arial" w:hAnsi="Arial" w:cs="Arial"/>
          <w:b/>
          <w:bCs/>
          <w:sz w:val="22"/>
          <w:szCs w:val="22"/>
        </w:rPr>
      </w:pPr>
      <w:r w:rsidRPr="00631572">
        <w:rPr>
          <w:rFonts w:ascii="Arial" w:hAnsi="Arial" w:cs="Arial"/>
          <w:b/>
          <w:bCs/>
          <w:sz w:val="22"/>
          <w:szCs w:val="22"/>
        </w:rPr>
        <w:t>Dane osobowe</w:t>
      </w:r>
    </w:p>
    <w:p w14:paraId="70DE05CE" w14:textId="77777777" w:rsidR="001D1F8F" w:rsidRPr="00631572" w:rsidRDefault="001D1F8F" w:rsidP="00F9305A">
      <w:pPr>
        <w:numPr>
          <w:ilvl w:val="0"/>
          <w:numId w:val="31"/>
        </w:numPr>
        <w:spacing w:after="0" w:line="360" w:lineRule="auto"/>
        <w:ind w:left="425" w:hanging="425"/>
        <w:jc w:val="both"/>
        <w:rPr>
          <w:rFonts w:ascii="Arial" w:hAnsi="Arial" w:cs="Arial"/>
          <w:bCs/>
          <w:color w:val="000000" w:themeColor="text1"/>
          <w:sz w:val="22"/>
          <w:szCs w:val="22"/>
        </w:rPr>
      </w:pPr>
      <w:r w:rsidRPr="00631572">
        <w:rPr>
          <w:rFonts w:ascii="Arial" w:hAnsi="Arial" w:cs="Arial"/>
          <w:bCs/>
          <w:color w:val="000000" w:themeColor="text1"/>
          <w:sz w:val="22"/>
          <w:szCs w:val="22"/>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10919B83" w14:textId="77777777" w:rsidR="001D1F8F" w:rsidRPr="00631572" w:rsidRDefault="001D1F8F" w:rsidP="00F9305A">
      <w:pPr>
        <w:numPr>
          <w:ilvl w:val="0"/>
          <w:numId w:val="31"/>
        </w:numPr>
        <w:spacing w:after="0" w:line="360" w:lineRule="auto"/>
        <w:ind w:left="425" w:hanging="425"/>
        <w:jc w:val="both"/>
        <w:rPr>
          <w:rFonts w:ascii="Arial" w:hAnsi="Arial" w:cs="Arial"/>
          <w:bCs/>
          <w:color w:val="000000" w:themeColor="text1"/>
          <w:sz w:val="22"/>
          <w:szCs w:val="22"/>
        </w:rPr>
      </w:pPr>
      <w:r w:rsidRPr="00631572">
        <w:rPr>
          <w:rFonts w:ascii="Arial" w:hAnsi="Arial" w:cs="Arial"/>
          <w:bCs/>
          <w:color w:val="000000" w:themeColor="text1"/>
          <w:sz w:val="22"/>
          <w:szCs w:val="22"/>
        </w:rPr>
        <w:t xml:space="preserve">Strony oświadczają, że dane osobowe udostępniane w związku z realizacją Umowy będą przetwarzane wyłącznie w celu jej realizacji. Udostępniane dane osobowe mogą zawierać następujący zakres: w przypadku osób wskazanych do kontaktu </w:t>
      </w:r>
      <w:bookmarkStart w:id="3" w:name="_Hlk199244659"/>
      <w:r w:rsidRPr="00631572">
        <w:rPr>
          <w:rFonts w:ascii="Arial" w:hAnsi="Arial" w:cs="Arial"/>
          <w:bCs/>
          <w:color w:val="000000" w:themeColor="text1"/>
          <w:sz w:val="22"/>
          <w:szCs w:val="22"/>
        </w:rPr>
        <w:t>i/lub niezbędnych do realizacji umowy</w:t>
      </w:r>
      <w:bookmarkEnd w:id="3"/>
      <w:r w:rsidRPr="00631572">
        <w:rPr>
          <w:rFonts w:ascii="Arial" w:hAnsi="Arial" w:cs="Arial"/>
          <w:bCs/>
          <w:color w:val="000000" w:themeColor="text1"/>
          <w:sz w:val="22"/>
          <w:szCs w:val="22"/>
        </w:rPr>
        <w:t>: imię, nazwisko, stanowisko, numer telefonu, adres e-mail; w przypadku osób uprawnionych do reprezentacji: imię i nazwisko, stanowisko/funkcja, dane wynikające z pełnomocnictwa.</w:t>
      </w:r>
    </w:p>
    <w:p w14:paraId="3D07A4D1" w14:textId="77777777" w:rsidR="001D1F8F" w:rsidRPr="00631572" w:rsidRDefault="001D1F8F" w:rsidP="00F9305A">
      <w:pPr>
        <w:numPr>
          <w:ilvl w:val="0"/>
          <w:numId w:val="31"/>
        </w:numPr>
        <w:spacing w:after="0" w:line="360" w:lineRule="auto"/>
        <w:ind w:left="425" w:hanging="425"/>
        <w:jc w:val="both"/>
        <w:rPr>
          <w:rFonts w:ascii="Arial" w:hAnsi="Arial" w:cs="Arial"/>
          <w:bCs/>
          <w:color w:val="000000" w:themeColor="text1"/>
          <w:sz w:val="22"/>
          <w:szCs w:val="22"/>
        </w:rPr>
      </w:pPr>
      <w:r w:rsidRPr="00631572">
        <w:rPr>
          <w:rFonts w:ascii="Arial" w:hAnsi="Arial" w:cs="Arial"/>
          <w:bCs/>
          <w:color w:val="000000" w:themeColor="text1"/>
          <w:sz w:val="22"/>
          <w:szCs w:val="22"/>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694AB08D" w14:textId="4046AA7C" w:rsidR="001D1F8F" w:rsidRPr="00631572" w:rsidRDefault="001D1F8F" w:rsidP="00F9305A">
      <w:pPr>
        <w:numPr>
          <w:ilvl w:val="0"/>
          <w:numId w:val="31"/>
        </w:numPr>
        <w:spacing w:after="0" w:line="360" w:lineRule="auto"/>
        <w:ind w:left="425" w:hanging="425"/>
        <w:jc w:val="both"/>
        <w:rPr>
          <w:rFonts w:ascii="Arial" w:hAnsi="Arial" w:cs="Arial"/>
          <w:bCs/>
          <w:color w:val="000000" w:themeColor="text1"/>
          <w:sz w:val="22"/>
          <w:szCs w:val="22"/>
        </w:rPr>
      </w:pPr>
      <w:r w:rsidRPr="00631572">
        <w:rPr>
          <w:rFonts w:ascii="Arial" w:hAnsi="Arial" w:cs="Arial"/>
          <w:bCs/>
          <w:color w:val="000000" w:themeColor="text1"/>
          <w:sz w:val="22"/>
          <w:szCs w:val="22"/>
        </w:rPr>
        <w:t xml:space="preserve">Klauzule informacyjne, o których mowa w ust. </w:t>
      </w:r>
      <w:r w:rsidR="00CD223E" w:rsidRPr="00631572">
        <w:rPr>
          <w:rFonts w:ascii="Arial" w:hAnsi="Arial" w:cs="Arial"/>
          <w:bCs/>
          <w:color w:val="000000" w:themeColor="text1"/>
          <w:sz w:val="22"/>
          <w:szCs w:val="22"/>
        </w:rPr>
        <w:t>3</w:t>
      </w:r>
      <w:r w:rsidRPr="00631572">
        <w:rPr>
          <w:rFonts w:ascii="Arial" w:hAnsi="Arial" w:cs="Arial"/>
          <w:bCs/>
          <w:color w:val="000000" w:themeColor="text1"/>
          <w:sz w:val="22"/>
          <w:szCs w:val="22"/>
        </w:rPr>
        <w:t>, znajdują się:</w:t>
      </w:r>
    </w:p>
    <w:p w14:paraId="365940B0" w14:textId="77777777" w:rsidR="001D1F8F" w:rsidRPr="00631572" w:rsidRDefault="001D1F8F" w:rsidP="00F9305A">
      <w:pPr>
        <w:pStyle w:val="Akapitzlist"/>
        <w:numPr>
          <w:ilvl w:val="0"/>
          <w:numId w:val="58"/>
        </w:numPr>
        <w:spacing w:after="0" w:line="360" w:lineRule="auto"/>
        <w:jc w:val="both"/>
        <w:rPr>
          <w:rFonts w:ascii="Arial" w:hAnsi="Arial" w:cs="Arial"/>
          <w:bCs/>
          <w:color w:val="000000" w:themeColor="text1"/>
          <w:sz w:val="22"/>
          <w:szCs w:val="22"/>
        </w:rPr>
      </w:pPr>
      <w:r w:rsidRPr="00631572">
        <w:rPr>
          <w:rFonts w:ascii="Arial" w:hAnsi="Arial" w:cs="Arial"/>
          <w:bCs/>
          <w:color w:val="000000" w:themeColor="text1"/>
          <w:sz w:val="22"/>
          <w:szCs w:val="22"/>
        </w:rPr>
        <w:lastRenderedPageBreak/>
        <w:t>w Załączniku nr 7. do Umowy - klauzula informacyjna Zamawiającego,</w:t>
      </w:r>
    </w:p>
    <w:p w14:paraId="267ED9F6" w14:textId="3587D092" w:rsidR="001D1F8F" w:rsidRPr="00631572" w:rsidRDefault="001D1F8F" w:rsidP="00F9305A">
      <w:pPr>
        <w:pStyle w:val="Akapitzlist"/>
        <w:numPr>
          <w:ilvl w:val="0"/>
          <w:numId w:val="58"/>
        </w:numPr>
        <w:spacing w:after="0" w:line="360" w:lineRule="auto"/>
        <w:jc w:val="both"/>
        <w:rPr>
          <w:rFonts w:ascii="Arial" w:hAnsi="Arial" w:cs="Arial"/>
          <w:bCs/>
          <w:color w:val="000000" w:themeColor="text1"/>
          <w:sz w:val="22"/>
          <w:szCs w:val="22"/>
        </w:rPr>
      </w:pPr>
      <w:r w:rsidRPr="00631572">
        <w:rPr>
          <w:rFonts w:ascii="Arial" w:hAnsi="Arial" w:cs="Arial"/>
          <w:bCs/>
          <w:color w:val="000000" w:themeColor="text1"/>
          <w:sz w:val="22"/>
          <w:szCs w:val="22"/>
        </w:rPr>
        <w:t>w Załączniku nr 7a do Umowy / na stronie internetowej pod adresem elektronicznym … klauzula informacyjna Wykonawcy.</w:t>
      </w:r>
    </w:p>
    <w:p w14:paraId="6B7C816A" w14:textId="54C6BF85" w:rsidR="001D1F8F" w:rsidRPr="00631572" w:rsidRDefault="001D1F8F" w:rsidP="00F9305A">
      <w:pPr>
        <w:numPr>
          <w:ilvl w:val="0"/>
          <w:numId w:val="31"/>
        </w:numPr>
        <w:spacing w:after="0" w:line="360" w:lineRule="auto"/>
        <w:ind w:left="425" w:hanging="425"/>
        <w:jc w:val="both"/>
        <w:rPr>
          <w:rFonts w:ascii="Arial" w:hAnsi="Arial" w:cs="Arial"/>
          <w:bCs/>
          <w:color w:val="000000" w:themeColor="text1"/>
          <w:sz w:val="22"/>
          <w:szCs w:val="22"/>
        </w:rPr>
      </w:pPr>
      <w:r w:rsidRPr="00631572">
        <w:rPr>
          <w:rFonts w:ascii="Arial" w:hAnsi="Arial" w:cs="Arial"/>
          <w:bCs/>
          <w:color w:val="000000" w:themeColor="text1"/>
          <w:sz w:val="22"/>
          <w:szCs w:val="22"/>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227DB18D" w14:textId="77777777" w:rsidR="001D1F8F" w:rsidRPr="00631572" w:rsidRDefault="001D1F8F" w:rsidP="00F9305A">
      <w:pPr>
        <w:numPr>
          <w:ilvl w:val="0"/>
          <w:numId w:val="31"/>
        </w:numPr>
        <w:spacing w:after="0" w:line="360" w:lineRule="auto"/>
        <w:ind w:left="425" w:hanging="425"/>
        <w:jc w:val="both"/>
        <w:rPr>
          <w:rFonts w:ascii="Arial" w:hAnsi="Arial" w:cs="Arial"/>
          <w:bCs/>
          <w:color w:val="000000" w:themeColor="text1"/>
          <w:sz w:val="22"/>
          <w:szCs w:val="22"/>
        </w:rPr>
      </w:pPr>
      <w:r w:rsidRPr="00631572">
        <w:rPr>
          <w:rFonts w:ascii="Arial" w:hAnsi="Arial" w:cs="Arial"/>
          <w:bCs/>
          <w:color w:val="000000" w:themeColor="text1"/>
          <w:sz w:val="22"/>
          <w:szCs w:val="22"/>
        </w:rPr>
        <w:t>Niezależnie od postanowień powyżej, każda ze Stron, jeśli będzie to konieczne, zrealizuje własny obowiązek informacyjny w przyjęty przez siebie sposób.</w:t>
      </w:r>
    </w:p>
    <w:p w14:paraId="4B113362" w14:textId="77777777" w:rsidR="001D1F8F" w:rsidRPr="00631572" w:rsidRDefault="001D1F8F" w:rsidP="00F9305A">
      <w:pPr>
        <w:numPr>
          <w:ilvl w:val="0"/>
          <w:numId w:val="31"/>
        </w:numPr>
        <w:spacing w:after="0" w:line="360" w:lineRule="auto"/>
        <w:ind w:left="425" w:hanging="425"/>
        <w:jc w:val="both"/>
        <w:rPr>
          <w:rFonts w:ascii="Arial" w:hAnsi="Arial" w:cs="Arial"/>
          <w:bCs/>
          <w:color w:val="000000" w:themeColor="text1"/>
          <w:sz w:val="22"/>
          <w:szCs w:val="22"/>
        </w:rPr>
      </w:pPr>
      <w:r w:rsidRPr="00631572">
        <w:rPr>
          <w:rFonts w:ascii="Arial" w:hAnsi="Arial" w:cs="Arial"/>
          <w:bCs/>
          <w:color w:val="000000" w:themeColor="text1"/>
          <w:sz w:val="22"/>
          <w:szCs w:val="22"/>
        </w:rPr>
        <w:t>Strony jako odbiorcy danych zobowiązują się do:</w:t>
      </w:r>
    </w:p>
    <w:p w14:paraId="6DED032D" w14:textId="19B45845" w:rsidR="001D1F8F" w:rsidRPr="00631572" w:rsidRDefault="001D1F8F" w:rsidP="00F9305A">
      <w:pPr>
        <w:pStyle w:val="Akapitzlist"/>
        <w:numPr>
          <w:ilvl w:val="0"/>
          <w:numId w:val="59"/>
        </w:numPr>
        <w:spacing w:after="0" w:line="360" w:lineRule="auto"/>
        <w:jc w:val="both"/>
        <w:rPr>
          <w:rFonts w:ascii="Arial" w:hAnsi="Arial" w:cs="Arial"/>
          <w:bCs/>
          <w:color w:val="000000" w:themeColor="text1"/>
          <w:sz w:val="22"/>
          <w:szCs w:val="22"/>
        </w:rPr>
      </w:pPr>
      <w:r w:rsidRPr="00631572">
        <w:rPr>
          <w:rFonts w:ascii="Arial" w:hAnsi="Arial" w:cs="Arial"/>
          <w:bCs/>
          <w:color w:val="000000" w:themeColor="text1"/>
          <w:sz w:val="22"/>
          <w:szCs w:val="22"/>
        </w:rPr>
        <w:t>zachowania udostępnionych danych w poufności,</w:t>
      </w:r>
    </w:p>
    <w:p w14:paraId="389FC79D" w14:textId="77777777" w:rsidR="001D1F8F" w:rsidRPr="00631572" w:rsidRDefault="001D1F8F" w:rsidP="00F9305A">
      <w:pPr>
        <w:pStyle w:val="Akapitzlist"/>
        <w:numPr>
          <w:ilvl w:val="0"/>
          <w:numId w:val="59"/>
        </w:numPr>
        <w:spacing w:after="0" w:line="360" w:lineRule="auto"/>
        <w:jc w:val="both"/>
        <w:rPr>
          <w:rFonts w:ascii="Arial" w:hAnsi="Arial" w:cs="Arial"/>
          <w:bCs/>
          <w:color w:val="000000" w:themeColor="text1"/>
          <w:sz w:val="22"/>
          <w:szCs w:val="22"/>
        </w:rPr>
      </w:pPr>
      <w:r w:rsidRPr="00631572">
        <w:rPr>
          <w:rFonts w:ascii="Arial" w:hAnsi="Arial" w:cs="Arial"/>
          <w:bCs/>
          <w:color w:val="000000" w:themeColor="text1"/>
          <w:sz w:val="22"/>
          <w:szCs w:val="22"/>
        </w:rPr>
        <w:t>ograniczenia dostępu do danych wyłącznie do osób upoważnionych do przetwarzania danych i zobowiązanych do zachowania poufności,</w:t>
      </w:r>
    </w:p>
    <w:p w14:paraId="64B9AC06" w14:textId="77777777" w:rsidR="001D1F8F" w:rsidRPr="00631572" w:rsidRDefault="001D1F8F" w:rsidP="00F9305A">
      <w:pPr>
        <w:pStyle w:val="Akapitzlist"/>
        <w:numPr>
          <w:ilvl w:val="0"/>
          <w:numId w:val="59"/>
        </w:numPr>
        <w:spacing w:after="0" w:line="360" w:lineRule="auto"/>
        <w:jc w:val="both"/>
        <w:rPr>
          <w:rFonts w:ascii="Arial" w:hAnsi="Arial" w:cs="Arial"/>
          <w:bCs/>
          <w:color w:val="000000" w:themeColor="text1"/>
          <w:sz w:val="22"/>
          <w:szCs w:val="22"/>
        </w:rPr>
      </w:pPr>
      <w:r w:rsidRPr="00631572">
        <w:rPr>
          <w:rFonts w:ascii="Arial" w:hAnsi="Arial" w:cs="Arial"/>
          <w:bCs/>
          <w:color w:val="000000" w:themeColor="text1"/>
          <w:sz w:val="22"/>
          <w:szCs w:val="22"/>
        </w:rPr>
        <w:t>przechowywania i przetwarzania przekazanych danych zgodnie z przepisami RODO, a w szczególności zgodnie z art. 32 RODO,</w:t>
      </w:r>
    </w:p>
    <w:p w14:paraId="420941CA" w14:textId="77777777" w:rsidR="001D1F8F" w:rsidRPr="00631572" w:rsidRDefault="001D1F8F" w:rsidP="00F9305A">
      <w:pPr>
        <w:pStyle w:val="Akapitzlist"/>
        <w:numPr>
          <w:ilvl w:val="0"/>
          <w:numId w:val="59"/>
        </w:numPr>
        <w:spacing w:after="0" w:line="360" w:lineRule="auto"/>
        <w:jc w:val="both"/>
        <w:rPr>
          <w:rFonts w:ascii="Arial" w:hAnsi="Arial" w:cs="Arial"/>
          <w:bCs/>
          <w:color w:val="000000" w:themeColor="text1"/>
          <w:sz w:val="22"/>
          <w:szCs w:val="22"/>
        </w:rPr>
      </w:pPr>
      <w:r w:rsidRPr="00631572">
        <w:rPr>
          <w:rFonts w:ascii="Arial" w:hAnsi="Arial" w:cs="Arial"/>
          <w:bCs/>
          <w:color w:val="000000" w:themeColor="text1"/>
          <w:sz w:val="22"/>
          <w:szCs w:val="22"/>
        </w:rPr>
        <w:t>przetwarzania udostępnionych danych wyłącznie przez czas niezbędny do realizacji celu przetwarzania i który wynika z przepisów prawa powszechnie obowiązującego.</w:t>
      </w:r>
    </w:p>
    <w:p w14:paraId="4655C346" w14:textId="6300DBAD" w:rsidR="00CD223E" w:rsidRPr="00631572" w:rsidRDefault="001D1F8F" w:rsidP="00F9305A">
      <w:pPr>
        <w:numPr>
          <w:ilvl w:val="0"/>
          <w:numId w:val="31"/>
        </w:numPr>
        <w:spacing w:after="0" w:line="360" w:lineRule="auto"/>
        <w:ind w:left="425" w:hanging="425"/>
        <w:jc w:val="both"/>
        <w:rPr>
          <w:rFonts w:ascii="Arial" w:hAnsi="Arial" w:cs="Arial"/>
          <w:bCs/>
          <w:color w:val="000000" w:themeColor="text1"/>
          <w:sz w:val="22"/>
          <w:szCs w:val="22"/>
        </w:rPr>
      </w:pPr>
      <w:r w:rsidRPr="00631572">
        <w:rPr>
          <w:rFonts w:ascii="Arial" w:hAnsi="Arial" w:cs="Arial"/>
          <w:bCs/>
          <w:color w:val="000000" w:themeColor="text1"/>
          <w:sz w:val="22"/>
          <w:szCs w:val="22"/>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bookmarkStart w:id="4" w:name="_Hlk164159025"/>
    </w:p>
    <w:p w14:paraId="4B03AB0B" w14:textId="7CC3F5B3" w:rsidR="00475265" w:rsidRPr="00AF3A4A" w:rsidRDefault="001D1F8F" w:rsidP="00F9305A">
      <w:pPr>
        <w:numPr>
          <w:ilvl w:val="0"/>
          <w:numId w:val="31"/>
        </w:numPr>
        <w:spacing w:after="0" w:line="360" w:lineRule="auto"/>
        <w:ind w:left="425" w:hanging="425"/>
        <w:jc w:val="both"/>
        <w:rPr>
          <w:rFonts w:ascii="Arial" w:hAnsi="Arial" w:cs="Arial"/>
          <w:color w:val="000000" w:themeColor="text1"/>
          <w:sz w:val="22"/>
          <w:szCs w:val="22"/>
        </w:rPr>
      </w:pPr>
      <w:r w:rsidRPr="00AF3A4A">
        <w:rPr>
          <w:rFonts w:ascii="Arial" w:hAnsi="Arial" w:cs="Arial"/>
          <w:bCs/>
          <w:color w:val="000000" w:themeColor="text1"/>
          <w:sz w:val="22"/>
          <w:szCs w:val="22"/>
        </w:rPr>
        <w:t>Jeżeli realizacja przedmiotu Umowy będzie wymagała od Wykonawcy wykonywania operacji na danych osobowych</w:t>
      </w:r>
      <w:r w:rsidRPr="00631572">
        <w:rPr>
          <w:rFonts w:ascii="Arial" w:hAnsi="Arial" w:cs="Arial"/>
          <w:color w:val="000000" w:themeColor="text1"/>
          <w:sz w:val="22"/>
          <w:szCs w:val="22"/>
        </w:rPr>
        <w:t>, których administratorem jest Zamawiający, Strony zawrą umowę powierzenia przetwarzania danych osobowych.</w:t>
      </w:r>
      <w:bookmarkEnd w:id="4"/>
    </w:p>
    <w:p w14:paraId="423F3D6D" w14:textId="3BF969EA" w:rsidR="003D3EF3" w:rsidRPr="00631572" w:rsidRDefault="003D3EF3" w:rsidP="003D3EF3">
      <w:pPr>
        <w:spacing w:after="0" w:line="360" w:lineRule="auto"/>
        <w:ind w:left="-1"/>
        <w:jc w:val="center"/>
        <w:rPr>
          <w:rFonts w:ascii="Arial" w:hAnsi="Arial" w:cs="Arial"/>
          <w:b/>
          <w:bCs/>
          <w:color w:val="000000" w:themeColor="text1"/>
          <w:sz w:val="22"/>
          <w:szCs w:val="22"/>
        </w:rPr>
      </w:pPr>
      <w:r w:rsidRPr="00631572">
        <w:rPr>
          <w:rFonts w:ascii="Arial" w:hAnsi="Arial" w:cs="Arial"/>
          <w:b/>
          <w:bCs/>
          <w:color w:val="000000" w:themeColor="text1"/>
          <w:sz w:val="22"/>
          <w:szCs w:val="22"/>
        </w:rPr>
        <w:t>§ 1</w:t>
      </w:r>
      <w:r w:rsidR="0097656D" w:rsidRPr="00631572">
        <w:rPr>
          <w:rFonts w:ascii="Arial" w:hAnsi="Arial" w:cs="Arial"/>
          <w:b/>
          <w:bCs/>
          <w:color w:val="000000" w:themeColor="text1"/>
          <w:sz w:val="22"/>
          <w:szCs w:val="22"/>
        </w:rPr>
        <w:t>7</w:t>
      </w:r>
      <w:r w:rsidR="007B0446" w:rsidRPr="00631572">
        <w:rPr>
          <w:rFonts w:ascii="Arial" w:hAnsi="Arial" w:cs="Arial"/>
          <w:b/>
          <w:bCs/>
          <w:color w:val="000000" w:themeColor="text1"/>
          <w:sz w:val="22"/>
          <w:szCs w:val="22"/>
        </w:rPr>
        <w:t>.</w:t>
      </w:r>
    </w:p>
    <w:p w14:paraId="0F244FAC" w14:textId="77777777" w:rsidR="003D3EF3" w:rsidRPr="00631572" w:rsidRDefault="003D3EF3" w:rsidP="003D3EF3">
      <w:pPr>
        <w:spacing w:after="0" w:line="360" w:lineRule="auto"/>
        <w:jc w:val="center"/>
        <w:rPr>
          <w:rFonts w:ascii="Arial" w:hAnsi="Arial" w:cs="Arial"/>
          <w:b/>
          <w:bCs/>
          <w:color w:val="000000" w:themeColor="text1"/>
          <w:sz w:val="22"/>
          <w:szCs w:val="22"/>
        </w:rPr>
      </w:pPr>
      <w:r w:rsidRPr="00631572">
        <w:rPr>
          <w:rFonts w:ascii="Arial" w:hAnsi="Arial" w:cs="Arial"/>
          <w:b/>
          <w:bCs/>
          <w:color w:val="000000" w:themeColor="text1"/>
          <w:sz w:val="22"/>
          <w:szCs w:val="22"/>
        </w:rPr>
        <w:t>Ochrona środowiska</w:t>
      </w:r>
    </w:p>
    <w:p w14:paraId="7F11417D"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Zamawiający posiada wdrożony Zintegrowany System Zarządzania, obejmujący zarządzanie środowiskiem, zgodnie z wymaganiami normy PN-EN ISO 14001, a tym samym zobowiązany jest do zapobiegania negatywnym wpływom na środowisko naturalne. W związku z tym, zobowiązuje się Wykonawcę do spełnienia wymagań ochrony środowiska w zakresie dotyczącym przedmiotu Umowy.</w:t>
      </w:r>
    </w:p>
    <w:p w14:paraId="540A479A"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 xml:space="preserve">W przypadku stwierdzenia u Wykonawcy rażącego naruszenia przepisów z zakresu ochrony środowiska lub postanowień Umowy mających za przedmiot wymagania ochrony środowiska Zamawiający zastrzega sobie prawo do ewentualnego wstrzymania wykonywania świadczonego zamówienia. W takim przypadku Wykonawcy nie przysługuje odszkodowanie od Zamawiającego. Zamawiający ma prawo wezwać Wykonawcę do zaprzestania naruszeń oraz usunięcia już stwierdzonych naruszeń i wyznaczyć mu w tym zakresie określony termin, po bezskutecznym </w:t>
      </w:r>
      <w:r w:rsidRPr="00631572">
        <w:rPr>
          <w:rFonts w:ascii="Arial" w:hAnsi="Arial" w:cs="Arial"/>
          <w:lang w:eastAsia="pl-PL"/>
        </w:rPr>
        <w:lastRenderedPageBreak/>
        <w:t xml:space="preserve">upływie którego Zamawiający będzie miał prawo wypowiedzieć Umowę w trybie natychmiastowym. W przypadku takiego zakończenia łączącego Strony stosunku prawnego, Wykonawcy będzie przysługiwało wynagrodzenie z tytułu tej części prac, co do której stwierdzono należyte wykonanie Umowy. Zamawiający zachowuje na własność należycie wykonane przez Wykonawcę rezultaty prac do dnia zakończenia łączącego Strony stosunku prawnego. </w:t>
      </w:r>
    </w:p>
    <w:p w14:paraId="2969CE11"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Niezależnie od postanowień dotyczących wstrzymania wykonywania świadczonej Umowy, Zamawiający  zastrzega sobie prawo do rozwiązania Umowy w trybie natychmiastowym bez zachowania okresu wypowiedzenia, w przypadku stwierdzenia rażącego naruszenia przepisów ochrony środowiska lub postanowień Umowy mających za przedmiot wymagania ochrony środowiska, mimo uprzedniego wezwania Wykonawcy do zaprzestania naruszeń oraz usunięcia już stwierdzonych naruszeń i bezskutecznym upływie dodatkowego, określonego w tym wezwaniu terminu. W przypadku takiego zakończenia łączącego Strony stosunku prawnego, Wykonawcy będzie przysługiwało wynagrodzenie z tytułu tej części prac, co do której stwierdzono należyte wykonanie Umowy. Zamawiający zachowuje na własność należycie wykonane przez Wykonawcę rezultaty prac do dnia zakończenia łączącego Strony stosunku prawnego.</w:t>
      </w:r>
    </w:p>
    <w:p w14:paraId="5B1323F6" w14:textId="13444739"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 xml:space="preserve">Kary wynikające z nieprzestrzegania przepisów ochrony środowiska przez Wykonawcę, ponosi Wykonawca, a w </w:t>
      </w:r>
      <w:r w:rsidR="00892DC1" w:rsidRPr="00631572">
        <w:rPr>
          <w:rFonts w:ascii="Arial" w:hAnsi="Arial" w:cs="Arial"/>
          <w:lang w:eastAsia="pl-PL"/>
        </w:rPr>
        <w:t>sytuacji,</w:t>
      </w:r>
      <w:r w:rsidRPr="00631572">
        <w:rPr>
          <w:rFonts w:ascii="Arial" w:hAnsi="Arial" w:cs="Arial"/>
          <w:lang w:eastAsia="pl-PL"/>
        </w:rPr>
        <w:t xml:space="preserve"> gdy kara zostanie nałożona bezpośrednio na Zamawiającego, Wykonawca zwróci Zamawiającemu jej równowartość powiększoną o ewentualne koszty postępowania.</w:t>
      </w:r>
    </w:p>
    <w:p w14:paraId="085780A4"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Wszelkie naruszenia dobrego imienia Zamawiającego powstałe w wyniku zaniedbań Wykonawcy w zakresie ochrony środowiska będą podstawą do dochodzenia roszczeń przez Zamawiającego w stosunku do Wykonawcy.</w:t>
      </w:r>
    </w:p>
    <w:p w14:paraId="1FEED91D"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W przypadku wystąpienia awarii środowiskowej wynikłej w związku z realizacją Umowy, Wykonawca jest zobowiązany niezwłocznie powiadomić o tym Zamawiającego (osobę wskazaną w Umowie do kontaktu). Poprzez awarię środowiskową należy rozumieć zdarzenie powstałe na skutek realizacji przez Wykonawcę Umowy na rzecz Zamawiającego, które w wyniku niekontrolowanego rozwoju sytuacji prowadzi do powstania negatywnej mierzalnej zmiany stanu lub funkcji elementów przyrodniczych (gatunków chronionych, chronionych siedlisk przyrodniczych, wody, ziemi), ocenionej w stosunku do stanu początkowego i wywołane pośrednio lub bezpośrednio działaniem Wykonawcy.</w:t>
      </w:r>
    </w:p>
    <w:p w14:paraId="290BF698"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Wykonawca zobowiązuje się do stosowania w trakcie wykonywania robót budowlanych takich wyrobów, produktów, materiałów i technologii, których negatywny wpływ na środowisko naturalne jest najmniejszy spośród dostępnych na rynku.</w:t>
      </w:r>
    </w:p>
    <w:p w14:paraId="4AFFDC84" w14:textId="1AE9630B" w:rsidR="003D3EF3" w:rsidRPr="00631572" w:rsidRDefault="00892DC1"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Wykonawca</w:t>
      </w:r>
      <w:r w:rsidR="003D3EF3" w:rsidRPr="00631572">
        <w:rPr>
          <w:rFonts w:ascii="Arial" w:hAnsi="Arial" w:cs="Arial"/>
          <w:lang w:eastAsia="pl-PL"/>
        </w:rPr>
        <w:t xml:space="preserve"> jako wytwórca i posiadacz odpadów, zobowiązuje się do postępowania z odpadami w sposób zgodny z ogólnymi zasadami gospodarki odpadami, w tym do prowadzenia procesów przetwarzania odpadów w taki sposób, aby procesy te oraz powstające w ich wyniku odpady nie stwarzały zagrożenia dla środowiska, a także do prowadzenia na bieżąco ich ilościowej i jakościowej ewidencji, zgodnie z regulacjami prawnymi w zakresie ochrony środowiska.</w:t>
      </w:r>
    </w:p>
    <w:p w14:paraId="54BB8FBD"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lastRenderedPageBreak/>
        <w:t>Wykonawca, który jest jednocześnie wytwórcą i posiadaczem odpadów, przedłoży na żądanie Zamawiającego kopię zezwolenia na zbieranie odpadów i poda nr BDO firmy, z którą Wykonawca podpisał umowę na odbiór odpadów z budowy, oraz dokumenty świadczące o odbiorze tych odpadów (karta przekazania odpadów).</w:t>
      </w:r>
    </w:p>
    <w:p w14:paraId="3A86330E"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Wykonawca przedłoży na żądanie Zamawiającego wszelkie decyzje i/lub zezwolenia środowiskowe niezbędne do realizacji robót budowlanych, oraz dokumenty poświadczające spełnienie wymagań postawionych w wymienionych wyżej dokumentach.</w:t>
      </w:r>
    </w:p>
    <w:p w14:paraId="4961816B"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Wykonawca po zakończeniu robót budowlanych, a przed ich odbiorem, na żądanie Zamawiającego zobowiązany jest do przekazania Zamawiającemu zbiorczego zestawienia wytworzonych odpadów powstałych w wyniku realizacji Umowy. Przedmiotowe zestawienie powinno zawierać następujące dane: nazwę wytwórcy odpadów, kod i nazwę katalogową odpadów, ilość wytworzonych odpadów, nazwę odbiorcy odpadów oraz numer karty przekazania odpadów. Zbiorcze zestawienie wytworzonych odpadów może stanowić załącznik do Protokołu odbioru robót.</w:t>
      </w:r>
    </w:p>
    <w:p w14:paraId="3CAEBDD6" w14:textId="08224D62"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 xml:space="preserve">W przypadku powierzenia przez Wykonawcę </w:t>
      </w:r>
      <w:r w:rsidR="00892DC1" w:rsidRPr="00631572">
        <w:rPr>
          <w:rFonts w:ascii="Arial" w:hAnsi="Arial" w:cs="Arial"/>
          <w:lang w:eastAsia="pl-PL"/>
        </w:rPr>
        <w:t>czynności,</w:t>
      </w:r>
      <w:r w:rsidRPr="00631572">
        <w:rPr>
          <w:rFonts w:ascii="Arial" w:hAnsi="Arial" w:cs="Arial"/>
          <w:lang w:eastAsia="pl-PL"/>
        </w:rPr>
        <w:t xml:space="preserve"> do których zobowiązał się na podstawie Umowy, dalszym podwykonawcom, wytwórca odpadów winien być jednoznacznie zdefiniowany w umowie zawartej pomiędzy Wykonawcą i dalszym podwykonawcą. Wykonawca zobowiązany jest przedłożyć Zamawiającemu do wglądu taką umowę, w terminie żądanym przez Zamawiającego.</w:t>
      </w:r>
    </w:p>
    <w:p w14:paraId="16B59E06"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Zamawiający zastrzega, że będzie wskazywał Wykonawcy które zdemontowane elementy, materiały, urządzenia itp. nie będą stanowiły odpadów i w związku z tym pozostaną własnością Zamawiającego.</w:t>
      </w:r>
    </w:p>
    <w:p w14:paraId="507C1981"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Wykonawca dokona oceny czy w obiektach objętych Umową występują wyroby/urządzenia zawierające azbest. W przypadku zidentyfikowania azbestu jego demontaż i utylizację należy przeprowadzić przy pomocy wyspecjalizowanej firmy posiadającej wykwalikowanych pracowników oraz odpowiednie środki ochrony osobistej.</w:t>
      </w:r>
    </w:p>
    <w:p w14:paraId="43EB5516"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 xml:space="preserve">Zamawiający w miarę posiadanych informacji przekaże Wykonawcy informację </w:t>
      </w:r>
      <w:r w:rsidRPr="00631572">
        <w:rPr>
          <w:rFonts w:ascii="Arial" w:hAnsi="Arial" w:cs="Arial"/>
          <w:lang w:eastAsia="pl-PL"/>
        </w:rPr>
        <w:br/>
        <w:t>o zinwentaryzowanym azbeście na obiektach objętych Umową.</w:t>
      </w:r>
    </w:p>
    <w:p w14:paraId="362C040F" w14:textId="77777777" w:rsidR="003D3EF3" w:rsidRPr="00631572" w:rsidRDefault="003D3EF3" w:rsidP="00F9305A">
      <w:pPr>
        <w:pStyle w:val="Akapitzlist1"/>
        <w:numPr>
          <w:ilvl w:val="0"/>
          <w:numId w:val="33"/>
        </w:numPr>
        <w:spacing w:after="0" w:line="360" w:lineRule="auto"/>
        <w:ind w:left="426" w:hanging="426"/>
        <w:contextualSpacing/>
        <w:jc w:val="both"/>
        <w:rPr>
          <w:rFonts w:ascii="Arial" w:hAnsi="Arial" w:cs="Arial"/>
          <w:lang w:eastAsia="pl-PL"/>
        </w:rPr>
      </w:pPr>
      <w:r w:rsidRPr="00631572">
        <w:rPr>
          <w:rFonts w:ascii="Arial" w:hAnsi="Arial" w:cs="Arial"/>
          <w:lang w:eastAsia="pl-PL"/>
        </w:rPr>
        <w:t>Podpisanie Umowy przez Wykonawcę jest równoznaczne z:</w:t>
      </w:r>
    </w:p>
    <w:p w14:paraId="51A48FD6" w14:textId="4D683205" w:rsidR="003D3EF3" w:rsidRPr="00631572" w:rsidRDefault="003D3EF3" w:rsidP="00F9305A">
      <w:pPr>
        <w:pStyle w:val="Akapitzlist"/>
        <w:numPr>
          <w:ilvl w:val="0"/>
          <w:numId w:val="32"/>
        </w:numPr>
        <w:spacing w:after="0" w:line="360" w:lineRule="auto"/>
        <w:ind w:left="709" w:hanging="283"/>
        <w:jc w:val="both"/>
        <w:rPr>
          <w:rFonts w:ascii="Arial" w:eastAsia="Calibri" w:hAnsi="Arial" w:cs="Arial"/>
          <w:b/>
          <w:bCs/>
          <w:sz w:val="22"/>
          <w:szCs w:val="22"/>
        </w:rPr>
      </w:pPr>
      <w:r w:rsidRPr="00631572">
        <w:rPr>
          <w:rFonts w:ascii="Arial" w:eastAsia="Calibri" w:hAnsi="Arial" w:cs="Arial"/>
          <w:sz w:val="22"/>
          <w:szCs w:val="22"/>
        </w:rPr>
        <w:t xml:space="preserve">zapoznaniem się przez Wykonawcę z Zasadami postępowania dla Wykonawców w zakresie ochrony środowiska, stanowiących </w:t>
      </w:r>
      <w:r w:rsidR="007B0446" w:rsidRPr="00631572">
        <w:rPr>
          <w:rFonts w:ascii="Arial" w:eastAsia="Calibri" w:hAnsi="Arial" w:cs="Arial"/>
          <w:b/>
          <w:bCs/>
          <w:sz w:val="22"/>
          <w:szCs w:val="22"/>
        </w:rPr>
        <w:t>Z</w:t>
      </w:r>
      <w:r w:rsidRPr="00631572">
        <w:rPr>
          <w:rFonts w:ascii="Arial" w:eastAsia="Calibri" w:hAnsi="Arial" w:cs="Arial"/>
          <w:b/>
          <w:bCs/>
          <w:sz w:val="22"/>
          <w:szCs w:val="22"/>
        </w:rPr>
        <w:t xml:space="preserve">ałącznik nr </w:t>
      </w:r>
      <w:r w:rsidR="00AF3A4A">
        <w:rPr>
          <w:rFonts w:ascii="Arial" w:eastAsia="Calibri" w:hAnsi="Arial" w:cs="Arial"/>
          <w:b/>
          <w:bCs/>
          <w:sz w:val="22"/>
          <w:szCs w:val="22"/>
        </w:rPr>
        <w:t>7</w:t>
      </w:r>
      <w:r w:rsidRPr="00631572">
        <w:rPr>
          <w:rFonts w:ascii="Arial" w:eastAsia="Calibri" w:hAnsi="Arial" w:cs="Arial"/>
          <w:b/>
          <w:bCs/>
          <w:sz w:val="22"/>
          <w:szCs w:val="22"/>
        </w:rPr>
        <w:t xml:space="preserve"> do Umowy,</w:t>
      </w:r>
    </w:p>
    <w:p w14:paraId="312EDD29" w14:textId="336BEA4A" w:rsidR="003D3EF3" w:rsidRPr="00631572" w:rsidRDefault="003D3EF3" w:rsidP="00F9305A">
      <w:pPr>
        <w:pStyle w:val="Akapitzlist"/>
        <w:numPr>
          <w:ilvl w:val="0"/>
          <w:numId w:val="32"/>
        </w:numPr>
        <w:spacing w:after="0" w:line="360" w:lineRule="auto"/>
        <w:ind w:left="709" w:hanging="283"/>
        <w:jc w:val="both"/>
        <w:rPr>
          <w:rFonts w:ascii="Arial" w:eastAsia="Calibri" w:hAnsi="Arial" w:cs="Arial"/>
          <w:sz w:val="22"/>
          <w:szCs w:val="22"/>
        </w:rPr>
      </w:pPr>
      <w:r w:rsidRPr="00631572">
        <w:rPr>
          <w:rFonts w:ascii="Arial" w:eastAsia="Calibri" w:hAnsi="Arial" w:cs="Arial"/>
          <w:sz w:val="22"/>
          <w:szCs w:val="22"/>
        </w:rPr>
        <w:t xml:space="preserve">zobowiązaniem się Wykonawcy do przestrzegania postanowień Zasad postępowania dla Wykonawców w zakresie ochrony środowiska, stanowiących </w:t>
      </w:r>
      <w:r w:rsidR="007B0446" w:rsidRPr="00631572">
        <w:rPr>
          <w:rFonts w:ascii="Arial" w:eastAsia="Calibri" w:hAnsi="Arial" w:cs="Arial"/>
          <w:b/>
          <w:bCs/>
          <w:sz w:val="22"/>
          <w:szCs w:val="22"/>
        </w:rPr>
        <w:t>Z</w:t>
      </w:r>
      <w:r w:rsidRPr="00631572">
        <w:rPr>
          <w:rFonts w:ascii="Arial" w:eastAsia="Calibri" w:hAnsi="Arial" w:cs="Arial"/>
          <w:b/>
          <w:bCs/>
          <w:sz w:val="22"/>
          <w:szCs w:val="22"/>
        </w:rPr>
        <w:t xml:space="preserve">ałącznik nr </w:t>
      </w:r>
      <w:r w:rsidR="00AF3A4A">
        <w:rPr>
          <w:rFonts w:ascii="Arial" w:eastAsia="Calibri" w:hAnsi="Arial" w:cs="Arial"/>
          <w:b/>
          <w:bCs/>
          <w:sz w:val="22"/>
          <w:szCs w:val="22"/>
        </w:rPr>
        <w:t>7</w:t>
      </w:r>
      <w:r w:rsidR="007B0446" w:rsidRPr="00631572">
        <w:rPr>
          <w:rFonts w:ascii="Arial" w:eastAsia="Calibri" w:hAnsi="Arial" w:cs="Arial"/>
          <w:b/>
          <w:bCs/>
          <w:sz w:val="22"/>
          <w:szCs w:val="22"/>
        </w:rPr>
        <w:t xml:space="preserve"> do Umowy</w:t>
      </w:r>
      <w:r w:rsidRPr="00631572">
        <w:rPr>
          <w:rFonts w:ascii="Arial" w:eastAsia="Calibri" w:hAnsi="Arial" w:cs="Arial"/>
          <w:sz w:val="22"/>
          <w:szCs w:val="22"/>
        </w:rPr>
        <w:t xml:space="preserve"> do Umowy, zobowiązaniem się Wykonawcy do zapoznania wszystkich osób biorących udział w realizacji Umowy z treścią Zasad postępowania dla Wykonawców w zakresie ochrony środowiska, stanowiących </w:t>
      </w:r>
      <w:r w:rsidRPr="00631572">
        <w:rPr>
          <w:rFonts w:ascii="Arial" w:eastAsia="Calibri" w:hAnsi="Arial" w:cs="Arial"/>
          <w:b/>
          <w:bCs/>
          <w:sz w:val="22"/>
          <w:szCs w:val="22"/>
        </w:rPr>
        <w:t xml:space="preserve">Załącznik nr </w:t>
      </w:r>
      <w:r w:rsidR="00AF3A4A">
        <w:rPr>
          <w:rFonts w:ascii="Arial" w:eastAsia="Calibri" w:hAnsi="Arial" w:cs="Arial"/>
          <w:b/>
          <w:bCs/>
          <w:sz w:val="22"/>
          <w:szCs w:val="22"/>
        </w:rPr>
        <w:t>7</w:t>
      </w:r>
      <w:r w:rsidRPr="00631572">
        <w:rPr>
          <w:rFonts w:ascii="Arial" w:eastAsia="Calibri" w:hAnsi="Arial" w:cs="Arial"/>
          <w:b/>
          <w:bCs/>
          <w:sz w:val="22"/>
          <w:szCs w:val="22"/>
        </w:rPr>
        <w:t xml:space="preserve"> do Umowy</w:t>
      </w:r>
      <w:r w:rsidRPr="00631572">
        <w:rPr>
          <w:rFonts w:ascii="Arial" w:eastAsia="Calibri" w:hAnsi="Arial" w:cs="Arial"/>
          <w:sz w:val="22"/>
          <w:szCs w:val="22"/>
        </w:rPr>
        <w:t>.</w:t>
      </w:r>
    </w:p>
    <w:p w14:paraId="6DE72E41" w14:textId="77777777" w:rsidR="00253AE9" w:rsidRPr="00631572" w:rsidRDefault="00253AE9" w:rsidP="003D3EF3">
      <w:pPr>
        <w:widowControl w:val="0"/>
        <w:spacing w:after="0" w:line="360" w:lineRule="auto"/>
        <w:jc w:val="center"/>
        <w:outlineLvl w:val="0"/>
        <w:rPr>
          <w:rFonts w:ascii="Arial" w:hAnsi="Arial" w:cs="Arial"/>
          <w:b/>
          <w:sz w:val="22"/>
          <w:szCs w:val="22"/>
        </w:rPr>
      </w:pPr>
    </w:p>
    <w:p w14:paraId="58E674F0" w14:textId="77777777" w:rsidR="003D3EF3" w:rsidRPr="00631572" w:rsidRDefault="003D3EF3" w:rsidP="003D3EF3">
      <w:pPr>
        <w:widowControl w:val="0"/>
        <w:spacing w:after="0" w:line="360" w:lineRule="auto"/>
        <w:jc w:val="center"/>
        <w:outlineLvl w:val="0"/>
        <w:rPr>
          <w:rFonts w:ascii="Arial" w:hAnsi="Arial" w:cs="Arial"/>
          <w:b/>
          <w:sz w:val="22"/>
          <w:szCs w:val="22"/>
        </w:rPr>
      </w:pPr>
      <w:r w:rsidRPr="00631572">
        <w:rPr>
          <w:rFonts w:ascii="Arial" w:hAnsi="Arial" w:cs="Arial"/>
          <w:b/>
          <w:sz w:val="22"/>
          <w:szCs w:val="22"/>
        </w:rPr>
        <w:t>§ 1</w:t>
      </w:r>
      <w:r w:rsidR="0097656D" w:rsidRPr="00631572">
        <w:rPr>
          <w:rFonts w:ascii="Arial" w:hAnsi="Arial" w:cs="Arial"/>
          <w:b/>
          <w:sz w:val="22"/>
          <w:szCs w:val="22"/>
        </w:rPr>
        <w:t>8</w:t>
      </w:r>
      <w:r w:rsidRPr="00631572">
        <w:rPr>
          <w:rFonts w:ascii="Arial" w:hAnsi="Arial" w:cs="Arial"/>
          <w:b/>
          <w:sz w:val="22"/>
          <w:szCs w:val="22"/>
        </w:rPr>
        <w:t>.</w:t>
      </w:r>
    </w:p>
    <w:p w14:paraId="1C2108CF" w14:textId="77777777" w:rsidR="003D3EF3" w:rsidRPr="00631572" w:rsidRDefault="003D3EF3" w:rsidP="003D3EF3">
      <w:pPr>
        <w:widowControl w:val="0"/>
        <w:spacing w:after="0" w:line="360" w:lineRule="auto"/>
        <w:jc w:val="center"/>
        <w:outlineLvl w:val="0"/>
        <w:rPr>
          <w:rFonts w:ascii="Arial" w:hAnsi="Arial" w:cs="Arial"/>
          <w:b/>
          <w:sz w:val="22"/>
          <w:szCs w:val="22"/>
        </w:rPr>
      </w:pPr>
      <w:r w:rsidRPr="00631572">
        <w:rPr>
          <w:rFonts w:ascii="Arial" w:hAnsi="Arial" w:cs="Arial"/>
          <w:b/>
          <w:sz w:val="22"/>
          <w:szCs w:val="22"/>
        </w:rPr>
        <w:t>Bezpieczeństwo pracy i ochrona zdrowia</w:t>
      </w:r>
    </w:p>
    <w:p w14:paraId="3A5BBD13" w14:textId="77777777" w:rsidR="003D3EF3" w:rsidRPr="00631572" w:rsidRDefault="003D3EF3" w:rsidP="00F9305A">
      <w:pPr>
        <w:numPr>
          <w:ilvl w:val="0"/>
          <w:numId w:val="34"/>
        </w:numPr>
        <w:spacing w:after="0" w:line="360" w:lineRule="auto"/>
        <w:ind w:left="425" w:hanging="425"/>
        <w:contextualSpacing/>
        <w:jc w:val="both"/>
        <w:rPr>
          <w:rFonts w:ascii="Arial" w:hAnsi="Arial" w:cs="Arial"/>
          <w:bCs/>
          <w:color w:val="000000" w:themeColor="text1"/>
          <w:sz w:val="22"/>
          <w:szCs w:val="22"/>
        </w:rPr>
      </w:pPr>
      <w:r w:rsidRPr="00631572">
        <w:rPr>
          <w:rFonts w:ascii="Arial" w:hAnsi="Arial" w:cs="Arial"/>
          <w:bCs/>
          <w:color w:val="000000" w:themeColor="text1"/>
          <w:sz w:val="22"/>
          <w:szCs w:val="22"/>
        </w:rPr>
        <w:lastRenderedPageBreak/>
        <w:t>Zamawiający posiada wdrożony Zintegrowany System Zarządzania, obejmujący zarządzanie bezpieczeństwem i higieną pracy, a tym samym zobowiązany jest do zapobiegania wypadkom i negatywnym wpływom na zdrowie pracowników. W związku z tym, zobowiązuje się Wykonawcę do spełnienia wymagań bezpieczeństwa i higieny pracy w zakresie dotyczącym przedmiotu Umowy.</w:t>
      </w:r>
    </w:p>
    <w:p w14:paraId="6C714D81" w14:textId="77777777" w:rsidR="003D3EF3" w:rsidRPr="00631572" w:rsidRDefault="003D3EF3" w:rsidP="00F9305A">
      <w:pPr>
        <w:numPr>
          <w:ilvl w:val="0"/>
          <w:numId w:val="34"/>
        </w:numPr>
        <w:spacing w:after="0" w:line="360" w:lineRule="auto"/>
        <w:ind w:left="425" w:hanging="425"/>
        <w:contextualSpacing/>
        <w:jc w:val="both"/>
        <w:rPr>
          <w:rFonts w:ascii="Arial" w:hAnsi="Arial" w:cs="Arial"/>
          <w:bCs/>
          <w:color w:val="000000" w:themeColor="text1"/>
          <w:sz w:val="22"/>
          <w:szCs w:val="22"/>
        </w:rPr>
      </w:pPr>
      <w:r w:rsidRPr="00631572">
        <w:rPr>
          <w:rFonts w:ascii="Arial" w:hAnsi="Arial" w:cs="Arial"/>
          <w:bCs/>
          <w:color w:val="000000" w:themeColor="text1"/>
          <w:sz w:val="22"/>
          <w:szCs w:val="22"/>
        </w:rPr>
        <w:t xml:space="preserve">W przypadku stwierdzenia u Wykonawcy rażącego naruszenia przepisów z zakresu bezpieczeństwa i higieny pracy lub postanowień Umowy mających za przedmiot wymagania bezpieczeństwa i higieny pracy Zamawiający zastrzega sobie prawo do ewentualnego wstrzymania wykonywania świadczonej Umowy. W takim przypadku Wykonawcy nie przysługuje odszkodowanie od Zamawiającego. Zamawiający ma prawo wezwać Wykonawcę do zaprzestania naruszeń oraz usunięcia już stwierdzonych naruszeń i wyznaczyć mu w tym zakresie określony termin, po bezskutecznym upływie którego Zamawiający będzie miał prawo wypowiedzieć Umowę w trybie natychmiastowym. W przypadku takiego zakończenia łączącego Strony stosunku prawnego, Wykonawcy będzie przysługiwało wynagrodzenie z tytułu tej części prac, co do której stwierdzono należyte wykonanie Umowy. Zamawiający zachowuje na własność należycie wykonane przez Wykonawcę rezultaty prac do dnia zakończenia łączącego Strony stosunku prawnego. </w:t>
      </w:r>
    </w:p>
    <w:p w14:paraId="51B73244" w14:textId="2D8A9C4B" w:rsidR="003D3EF3" w:rsidRPr="00631572" w:rsidRDefault="003D3EF3" w:rsidP="00F9305A">
      <w:pPr>
        <w:numPr>
          <w:ilvl w:val="0"/>
          <w:numId w:val="34"/>
        </w:numPr>
        <w:spacing w:after="0" w:line="360" w:lineRule="auto"/>
        <w:ind w:left="425" w:hanging="425"/>
        <w:contextualSpacing/>
        <w:jc w:val="both"/>
        <w:rPr>
          <w:rFonts w:ascii="Arial" w:hAnsi="Arial" w:cs="Arial"/>
          <w:bCs/>
          <w:color w:val="000000" w:themeColor="text1"/>
          <w:sz w:val="22"/>
          <w:szCs w:val="22"/>
        </w:rPr>
      </w:pPr>
      <w:r w:rsidRPr="00631572">
        <w:rPr>
          <w:rFonts w:ascii="Arial" w:hAnsi="Arial" w:cs="Arial"/>
          <w:bCs/>
          <w:color w:val="000000" w:themeColor="text1"/>
          <w:sz w:val="22"/>
          <w:szCs w:val="22"/>
        </w:rPr>
        <w:t xml:space="preserve">Niezależnie od postanowień dotyczących wstrzymania wykonywania świadczonej Umowy, Zamawiający zastrzega sobie prawo do rozwiązania Umowy w trybie natychmiastowym bez zachowania okresu wypowiedzenia, w przypadku stwierdzenia rażącego naruszenia przepisów bezpieczeństwa i higieny pracy lub postanowień Umowy mających za przedmiot wymagania bezpieczeństwa i higieny pracy, mimo uprzedniego wezwania Wykonawcy do zaprzestania naruszeń oraz usunięcia już stwierdzonych naruszeń i bezskutecznym upływie dodatkowego, określonego w tym wezwaniu terminu. W przypadku takiego zakończenia łączącego Strony stosunku prawnego, </w:t>
      </w:r>
      <w:r w:rsidR="00892DC1" w:rsidRPr="00631572">
        <w:rPr>
          <w:rFonts w:ascii="Arial" w:hAnsi="Arial" w:cs="Arial"/>
          <w:bCs/>
          <w:color w:val="000000" w:themeColor="text1"/>
          <w:sz w:val="22"/>
          <w:szCs w:val="22"/>
        </w:rPr>
        <w:t>Wykonawcy będzie</w:t>
      </w:r>
      <w:r w:rsidRPr="00631572">
        <w:rPr>
          <w:rFonts w:ascii="Arial" w:hAnsi="Arial" w:cs="Arial"/>
          <w:bCs/>
          <w:color w:val="000000" w:themeColor="text1"/>
          <w:sz w:val="22"/>
          <w:szCs w:val="22"/>
        </w:rPr>
        <w:t xml:space="preserve"> przysługiwało wynagrodzenie z tytułu tej części prac, co do której stwierdzono należyte wykonanie Umowy/Zamówienia. Zamawiający zachowuje na własność należycie wykonane przez Wykonawcę rezultaty prac do dnia zakończenia łączącego Strony stosunku prawnego.</w:t>
      </w:r>
    </w:p>
    <w:p w14:paraId="7C1043D3" w14:textId="427EBBDF" w:rsidR="003D3EF3" w:rsidRPr="00631572" w:rsidRDefault="003D3EF3" w:rsidP="00F9305A">
      <w:pPr>
        <w:numPr>
          <w:ilvl w:val="0"/>
          <w:numId w:val="34"/>
        </w:numPr>
        <w:spacing w:after="0" w:line="360" w:lineRule="auto"/>
        <w:ind w:left="425" w:hanging="425"/>
        <w:contextualSpacing/>
        <w:jc w:val="both"/>
        <w:rPr>
          <w:rFonts w:ascii="Arial" w:hAnsi="Arial" w:cs="Arial"/>
          <w:bCs/>
          <w:color w:val="000000" w:themeColor="text1"/>
          <w:sz w:val="22"/>
          <w:szCs w:val="22"/>
        </w:rPr>
      </w:pPr>
      <w:r w:rsidRPr="00631572">
        <w:rPr>
          <w:rFonts w:ascii="Arial" w:hAnsi="Arial" w:cs="Arial"/>
          <w:bCs/>
          <w:color w:val="000000" w:themeColor="text1"/>
          <w:sz w:val="22"/>
          <w:szCs w:val="22"/>
        </w:rPr>
        <w:t xml:space="preserve">Kary wynikające z nieprzestrzegania przepisów bezpieczeństwa i higieny pracy przez Wykonawcę, ponosi Wykonawca, a w </w:t>
      </w:r>
      <w:r w:rsidR="00892DC1" w:rsidRPr="00631572">
        <w:rPr>
          <w:rFonts w:ascii="Arial" w:hAnsi="Arial" w:cs="Arial"/>
          <w:bCs/>
          <w:color w:val="000000" w:themeColor="text1"/>
          <w:sz w:val="22"/>
          <w:szCs w:val="22"/>
        </w:rPr>
        <w:t>sytuacji,</w:t>
      </w:r>
      <w:r w:rsidRPr="00631572">
        <w:rPr>
          <w:rFonts w:ascii="Arial" w:hAnsi="Arial" w:cs="Arial"/>
          <w:bCs/>
          <w:color w:val="000000" w:themeColor="text1"/>
          <w:sz w:val="22"/>
          <w:szCs w:val="22"/>
        </w:rPr>
        <w:t xml:space="preserve"> gdy kara zostanie nałożona bezpośrednio na Zamawiającego, Wykonawca zwróci Zamawiającemu jej równowartość powiększoną o ewentualne koszty postępowania.</w:t>
      </w:r>
    </w:p>
    <w:p w14:paraId="1706EFCA" w14:textId="77777777" w:rsidR="003D3EF3" w:rsidRPr="00631572" w:rsidRDefault="003D3EF3" w:rsidP="00F9305A">
      <w:pPr>
        <w:numPr>
          <w:ilvl w:val="0"/>
          <w:numId w:val="34"/>
        </w:numPr>
        <w:spacing w:after="0" w:line="360" w:lineRule="auto"/>
        <w:ind w:left="425" w:hanging="425"/>
        <w:contextualSpacing/>
        <w:jc w:val="both"/>
        <w:rPr>
          <w:rFonts w:ascii="Arial" w:hAnsi="Arial" w:cs="Arial"/>
          <w:bCs/>
          <w:color w:val="000000" w:themeColor="text1"/>
          <w:sz w:val="22"/>
          <w:szCs w:val="22"/>
        </w:rPr>
      </w:pPr>
      <w:r w:rsidRPr="00631572">
        <w:rPr>
          <w:rFonts w:ascii="Arial" w:hAnsi="Arial" w:cs="Arial"/>
          <w:bCs/>
          <w:color w:val="000000" w:themeColor="text1"/>
          <w:sz w:val="22"/>
          <w:szCs w:val="22"/>
        </w:rPr>
        <w:t xml:space="preserve">Wszelkie naruszenia dobrego imienia Zamawiającego powstałe w wyniku zaniedbań Wykonawcy w zakresie bezpieczeństwa i higieny pracy będą podstawą do dochodzenia roszczeń przez Zamawiającego w stosunku do Wykonawcy. </w:t>
      </w:r>
    </w:p>
    <w:p w14:paraId="0029CEDC" w14:textId="77777777" w:rsidR="003D3EF3" w:rsidRPr="00631572" w:rsidRDefault="003D3EF3" w:rsidP="00F9305A">
      <w:pPr>
        <w:numPr>
          <w:ilvl w:val="0"/>
          <w:numId w:val="34"/>
        </w:numPr>
        <w:spacing w:after="0" w:line="360" w:lineRule="auto"/>
        <w:ind w:left="425" w:hanging="425"/>
        <w:contextualSpacing/>
        <w:jc w:val="both"/>
        <w:rPr>
          <w:rFonts w:ascii="Arial" w:hAnsi="Arial" w:cs="Arial"/>
          <w:bCs/>
          <w:color w:val="000000" w:themeColor="text1"/>
          <w:sz w:val="22"/>
          <w:szCs w:val="22"/>
        </w:rPr>
      </w:pPr>
      <w:r w:rsidRPr="00631572">
        <w:rPr>
          <w:rFonts w:ascii="Arial" w:hAnsi="Arial" w:cs="Arial"/>
          <w:bCs/>
          <w:color w:val="000000" w:themeColor="text1"/>
          <w:sz w:val="22"/>
          <w:szCs w:val="22"/>
        </w:rPr>
        <w:t>W przypadku wystąpienia wypadku lub/i zdarzenia potencjalnie wypadkowego wynikłych w</w:t>
      </w:r>
      <w:r w:rsidR="00253AE9" w:rsidRPr="00631572">
        <w:rPr>
          <w:rFonts w:ascii="Arial" w:hAnsi="Arial" w:cs="Arial"/>
          <w:bCs/>
          <w:color w:val="000000" w:themeColor="text1"/>
          <w:sz w:val="22"/>
          <w:szCs w:val="22"/>
        </w:rPr>
        <w:t> </w:t>
      </w:r>
      <w:r w:rsidRPr="00631572">
        <w:rPr>
          <w:rFonts w:ascii="Arial" w:hAnsi="Arial" w:cs="Arial"/>
          <w:bCs/>
          <w:color w:val="000000" w:themeColor="text1"/>
          <w:sz w:val="22"/>
          <w:szCs w:val="22"/>
        </w:rPr>
        <w:t xml:space="preserve">związku z realizacją Umowy/Zamówienia, Wykonawca jest zobowiązany niezwłocznie powiadomić o tym Zamawiającego (osobę wskazaną w Umowie do kontaktu). Przez wypadek </w:t>
      </w:r>
      <w:r w:rsidRPr="00631572">
        <w:rPr>
          <w:rFonts w:ascii="Arial" w:hAnsi="Arial" w:cs="Arial"/>
          <w:bCs/>
          <w:color w:val="000000" w:themeColor="text1"/>
          <w:sz w:val="22"/>
          <w:szCs w:val="22"/>
        </w:rPr>
        <w:lastRenderedPageBreak/>
        <w:t>należy rozumieć nagłe zdarzenie wywołane przyczyną zewnętrzną, do którego doszło na Terenie budowy lub na skutek realizacji przez Wykonawcę Umowy/Zamówienia na rzecz Zamawiającego, które doprowadziło do urazu lub śmierci pracownika wykonawcy, podwykonawcy, dostawcy, gościa lub osoby postronnej. Przez zdarzenie potencjalnie wypadkowe należy rozumieć niebezpieczne dla zdrowia lub życia pracownika wykonawcy, podwykonawcy, dostawcy, gościa lub osoby postronnej zdarzenie, do którego doszło na Terenie budowy lub na skutek realizacji przez Wykonawcę Umowy/Zamówienia na rzecz Zamawiającego, podczas którego nie dochodzi do urazów lub pogorszenia stanu zdrowia.</w:t>
      </w:r>
    </w:p>
    <w:p w14:paraId="5EF1836B" w14:textId="77777777" w:rsidR="003D3EF3" w:rsidRPr="00631572" w:rsidRDefault="003D3EF3" w:rsidP="00F9305A">
      <w:pPr>
        <w:numPr>
          <w:ilvl w:val="0"/>
          <w:numId w:val="34"/>
        </w:numPr>
        <w:spacing w:after="0" w:line="360" w:lineRule="auto"/>
        <w:ind w:left="425" w:hanging="425"/>
        <w:contextualSpacing/>
        <w:jc w:val="both"/>
        <w:rPr>
          <w:rFonts w:ascii="Arial" w:hAnsi="Arial" w:cs="Arial"/>
          <w:bCs/>
          <w:color w:val="000000" w:themeColor="text1"/>
          <w:sz w:val="22"/>
          <w:szCs w:val="22"/>
        </w:rPr>
      </w:pPr>
      <w:r w:rsidRPr="00631572">
        <w:rPr>
          <w:rFonts w:ascii="Arial" w:hAnsi="Arial" w:cs="Arial"/>
          <w:bCs/>
          <w:color w:val="000000" w:themeColor="text1"/>
          <w:sz w:val="22"/>
          <w:szCs w:val="22"/>
        </w:rPr>
        <w:t>Podpisanie Umowy przez Wykonawcę jest równoznaczne z:</w:t>
      </w:r>
    </w:p>
    <w:p w14:paraId="724B943C" w14:textId="7687D510" w:rsidR="00253AE9" w:rsidRPr="00631572" w:rsidRDefault="003D3EF3" w:rsidP="00F9305A">
      <w:pPr>
        <w:pStyle w:val="Akapitzlist"/>
        <w:numPr>
          <w:ilvl w:val="0"/>
          <w:numId w:val="35"/>
        </w:numPr>
        <w:spacing w:after="0" w:line="360" w:lineRule="auto"/>
        <w:ind w:left="709" w:hanging="283"/>
        <w:jc w:val="both"/>
        <w:rPr>
          <w:rFonts w:ascii="Arial" w:hAnsi="Arial" w:cs="Arial"/>
          <w:bCs/>
          <w:color w:val="000000" w:themeColor="text1"/>
          <w:sz w:val="22"/>
          <w:szCs w:val="22"/>
        </w:rPr>
      </w:pPr>
      <w:r w:rsidRPr="00631572">
        <w:rPr>
          <w:rFonts w:ascii="Arial" w:hAnsi="Arial" w:cs="Arial"/>
          <w:bCs/>
          <w:color w:val="000000" w:themeColor="text1"/>
          <w:sz w:val="22"/>
          <w:szCs w:val="22"/>
        </w:rPr>
        <w:t xml:space="preserve">zapoznaniem się przez Wykonawcę z wymaganiami w zakresie bezpieczeństwa pracy i ochrony zdrowia dla Wykonawców, w tym stanowiących </w:t>
      </w:r>
      <w:r w:rsidRPr="00631572">
        <w:rPr>
          <w:rFonts w:ascii="Arial" w:hAnsi="Arial" w:cs="Arial"/>
          <w:b/>
          <w:bCs/>
          <w:color w:val="000000" w:themeColor="text1"/>
          <w:sz w:val="22"/>
          <w:szCs w:val="22"/>
        </w:rPr>
        <w:t xml:space="preserve">Załącznik nr </w:t>
      </w:r>
      <w:r w:rsidR="00AF3A4A">
        <w:rPr>
          <w:rFonts w:ascii="Arial" w:hAnsi="Arial" w:cs="Arial"/>
          <w:b/>
          <w:bCs/>
          <w:color w:val="000000" w:themeColor="text1"/>
          <w:sz w:val="22"/>
          <w:szCs w:val="22"/>
        </w:rPr>
        <w:t xml:space="preserve">8 </w:t>
      </w:r>
      <w:r w:rsidRPr="00631572">
        <w:rPr>
          <w:rFonts w:ascii="Arial" w:hAnsi="Arial" w:cs="Arial"/>
          <w:b/>
          <w:bCs/>
          <w:color w:val="000000" w:themeColor="text1"/>
          <w:sz w:val="22"/>
          <w:szCs w:val="22"/>
        </w:rPr>
        <w:t>do Umowy</w:t>
      </w:r>
      <w:r w:rsidRPr="00631572">
        <w:rPr>
          <w:rFonts w:ascii="Arial" w:hAnsi="Arial" w:cs="Arial"/>
          <w:bCs/>
          <w:color w:val="000000" w:themeColor="text1"/>
          <w:sz w:val="22"/>
          <w:szCs w:val="22"/>
        </w:rPr>
        <w:t>;</w:t>
      </w:r>
    </w:p>
    <w:p w14:paraId="5882AD65" w14:textId="7960BC46" w:rsidR="00253AE9" w:rsidRPr="00631572" w:rsidRDefault="003D3EF3" w:rsidP="00F9305A">
      <w:pPr>
        <w:pStyle w:val="Akapitzlist"/>
        <w:numPr>
          <w:ilvl w:val="0"/>
          <w:numId w:val="35"/>
        </w:numPr>
        <w:spacing w:after="0" w:line="360" w:lineRule="auto"/>
        <w:ind w:left="709" w:hanging="283"/>
        <w:jc w:val="both"/>
        <w:rPr>
          <w:rFonts w:ascii="Arial" w:hAnsi="Arial" w:cs="Arial"/>
          <w:bCs/>
          <w:color w:val="000000" w:themeColor="text1"/>
          <w:sz w:val="22"/>
          <w:szCs w:val="22"/>
        </w:rPr>
      </w:pPr>
      <w:r w:rsidRPr="00631572">
        <w:rPr>
          <w:rFonts w:ascii="Arial" w:hAnsi="Arial" w:cs="Arial"/>
          <w:bCs/>
          <w:color w:val="000000" w:themeColor="text1"/>
          <w:sz w:val="22"/>
          <w:szCs w:val="22"/>
        </w:rPr>
        <w:t xml:space="preserve">zobowiązaniem się Wykonawcy do przestrzegania Minimalnych wymagań w zakresie bezpieczeństwa pracy i ochrony zdrowia dla Wykonawców, w tym stanowiących </w:t>
      </w:r>
      <w:r w:rsidRPr="00631572">
        <w:rPr>
          <w:rFonts w:ascii="Arial" w:hAnsi="Arial" w:cs="Arial"/>
          <w:b/>
          <w:bCs/>
          <w:color w:val="000000" w:themeColor="text1"/>
          <w:sz w:val="22"/>
          <w:szCs w:val="22"/>
        </w:rPr>
        <w:t xml:space="preserve">Załącznik </w:t>
      </w:r>
      <w:r w:rsidR="00253AE9" w:rsidRPr="00631572">
        <w:rPr>
          <w:rFonts w:ascii="Arial" w:hAnsi="Arial" w:cs="Arial"/>
          <w:b/>
          <w:bCs/>
          <w:color w:val="000000" w:themeColor="text1"/>
          <w:sz w:val="22"/>
          <w:szCs w:val="22"/>
        </w:rPr>
        <w:t xml:space="preserve">      </w:t>
      </w:r>
      <w:r w:rsidRPr="00631572">
        <w:rPr>
          <w:rFonts w:ascii="Arial" w:hAnsi="Arial" w:cs="Arial"/>
          <w:b/>
          <w:bCs/>
          <w:color w:val="000000" w:themeColor="text1"/>
          <w:sz w:val="22"/>
          <w:szCs w:val="22"/>
        </w:rPr>
        <w:t xml:space="preserve">nr </w:t>
      </w:r>
      <w:r w:rsidR="00AF3A4A">
        <w:rPr>
          <w:rFonts w:ascii="Arial" w:hAnsi="Arial" w:cs="Arial"/>
          <w:b/>
          <w:bCs/>
          <w:color w:val="000000" w:themeColor="text1"/>
          <w:sz w:val="22"/>
          <w:szCs w:val="22"/>
        </w:rPr>
        <w:t>8</w:t>
      </w:r>
      <w:r w:rsidRPr="00631572">
        <w:rPr>
          <w:rFonts w:ascii="Arial" w:hAnsi="Arial" w:cs="Arial"/>
          <w:b/>
          <w:bCs/>
          <w:color w:val="000000" w:themeColor="text1"/>
          <w:sz w:val="22"/>
          <w:szCs w:val="22"/>
        </w:rPr>
        <w:t xml:space="preserve"> do Umowy</w:t>
      </w:r>
      <w:r w:rsidRPr="00631572">
        <w:rPr>
          <w:rFonts w:ascii="Arial" w:hAnsi="Arial" w:cs="Arial"/>
          <w:bCs/>
          <w:color w:val="000000" w:themeColor="text1"/>
          <w:sz w:val="22"/>
          <w:szCs w:val="22"/>
        </w:rPr>
        <w:t>;</w:t>
      </w:r>
    </w:p>
    <w:p w14:paraId="4DFF45BB" w14:textId="6920D303" w:rsidR="003E4164" w:rsidRPr="00631572" w:rsidRDefault="003D3EF3" w:rsidP="00F9305A">
      <w:pPr>
        <w:pStyle w:val="Akapitzlist"/>
        <w:numPr>
          <w:ilvl w:val="0"/>
          <w:numId w:val="35"/>
        </w:numPr>
        <w:spacing w:after="0" w:line="360" w:lineRule="auto"/>
        <w:ind w:left="709" w:hanging="283"/>
        <w:jc w:val="both"/>
        <w:rPr>
          <w:rFonts w:ascii="Arial" w:hAnsi="Arial" w:cs="Arial"/>
          <w:bCs/>
          <w:color w:val="000000" w:themeColor="text1"/>
          <w:sz w:val="22"/>
          <w:szCs w:val="22"/>
        </w:rPr>
      </w:pPr>
      <w:r w:rsidRPr="00631572">
        <w:rPr>
          <w:rFonts w:ascii="Arial" w:hAnsi="Arial" w:cs="Arial"/>
          <w:bCs/>
          <w:color w:val="000000" w:themeColor="text1"/>
          <w:sz w:val="22"/>
          <w:szCs w:val="22"/>
        </w:rPr>
        <w:t xml:space="preserve">zobowiązaniem się Wykonawcy do zapoznania wszystkich osób biorących udział w realizacji Umowy/Zamówienia z Minimalnymi wymaganiami w zakresie bezpieczeństwa pracy i ochrony zdrowia dla Wykonawców, stanowiących w tym </w:t>
      </w:r>
      <w:r w:rsidRPr="00631572">
        <w:rPr>
          <w:rFonts w:ascii="Arial" w:hAnsi="Arial" w:cs="Arial"/>
          <w:b/>
          <w:bCs/>
          <w:color w:val="000000" w:themeColor="text1"/>
          <w:sz w:val="22"/>
          <w:szCs w:val="22"/>
        </w:rPr>
        <w:t xml:space="preserve">Załącznik Nr </w:t>
      </w:r>
      <w:r w:rsidR="00AF3A4A">
        <w:rPr>
          <w:rFonts w:ascii="Arial" w:hAnsi="Arial" w:cs="Arial"/>
          <w:b/>
          <w:bCs/>
          <w:color w:val="000000" w:themeColor="text1"/>
          <w:sz w:val="22"/>
          <w:szCs w:val="22"/>
        </w:rPr>
        <w:t>8</w:t>
      </w:r>
      <w:r w:rsidRPr="00631572">
        <w:rPr>
          <w:rFonts w:ascii="Arial" w:hAnsi="Arial" w:cs="Arial"/>
          <w:b/>
          <w:bCs/>
          <w:color w:val="000000" w:themeColor="text1"/>
          <w:sz w:val="22"/>
          <w:szCs w:val="22"/>
        </w:rPr>
        <w:t xml:space="preserve"> do Umowy</w:t>
      </w:r>
      <w:r w:rsidRPr="00631572">
        <w:rPr>
          <w:rFonts w:ascii="Arial" w:hAnsi="Arial" w:cs="Arial"/>
          <w:bCs/>
          <w:color w:val="000000" w:themeColor="text1"/>
          <w:sz w:val="22"/>
          <w:szCs w:val="22"/>
        </w:rPr>
        <w:t>.</w:t>
      </w:r>
    </w:p>
    <w:p w14:paraId="481A7604" w14:textId="77777777" w:rsidR="00475265" w:rsidRPr="00631572" w:rsidRDefault="00475265" w:rsidP="00475265">
      <w:pPr>
        <w:spacing w:after="0" w:line="360" w:lineRule="auto"/>
        <w:ind w:left="426"/>
        <w:jc w:val="center"/>
        <w:rPr>
          <w:rFonts w:ascii="Arial" w:hAnsi="Arial" w:cs="Arial"/>
          <w:bCs/>
          <w:color w:val="000000" w:themeColor="text1"/>
          <w:sz w:val="22"/>
          <w:szCs w:val="22"/>
        </w:rPr>
      </w:pPr>
    </w:p>
    <w:p w14:paraId="26151EF2" w14:textId="2EF37C96" w:rsidR="003D3EF3" w:rsidRDefault="003D3EF3" w:rsidP="003D3EF3">
      <w:pPr>
        <w:widowControl w:val="0"/>
        <w:spacing w:before="120" w:after="0" w:line="360" w:lineRule="auto"/>
        <w:jc w:val="center"/>
        <w:outlineLvl w:val="0"/>
        <w:rPr>
          <w:rFonts w:ascii="Arial" w:hAnsi="Arial" w:cs="Arial"/>
          <w:b/>
          <w:sz w:val="22"/>
          <w:szCs w:val="22"/>
        </w:rPr>
      </w:pPr>
      <w:r w:rsidRPr="00631572">
        <w:rPr>
          <w:rFonts w:ascii="Arial" w:hAnsi="Arial" w:cs="Arial"/>
          <w:b/>
          <w:sz w:val="22"/>
          <w:szCs w:val="22"/>
        </w:rPr>
        <w:t>§ 1</w:t>
      </w:r>
      <w:r w:rsidR="0097656D" w:rsidRPr="00631572">
        <w:rPr>
          <w:rFonts w:ascii="Arial" w:hAnsi="Arial" w:cs="Arial"/>
          <w:b/>
          <w:sz w:val="22"/>
          <w:szCs w:val="22"/>
        </w:rPr>
        <w:t>9</w:t>
      </w:r>
      <w:r w:rsidRPr="00631572">
        <w:rPr>
          <w:rFonts w:ascii="Arial" w:hAnsi="Arial" w:cs="Arial"/>
          <w:b/>
          <w:sz w:val="22"/>
          <w:szCs w:val="22"/>
        </w:rPr>
        <w:t>.</w:t>
      </w:r>
    </w:p>
    <w:p w14:paraId="6203AC03" w14:textId="6DBE4FD8" w:rsidR="00523868" w:rsidRDefault="00523868" w:rsidP="003D3EF3">
      <w:pPr>
        <w:widowControl w:val="0"/>
        <w:spacing w:before="120" w:after="0" w:line="360" w:lineRule="auto"/>
        <w:jc w:val="center"/>
        <w:outlineLvl w:val="0"/>
        <w:rPr>
          <w:rFonts w:ascii="Arial" w:hAnsi="Arial" w:cs="Arial"/>
          <w:b/>
          <w:sz w:val="22"/>
          <w:szCs w:val="22"/>
        </w:rPr>
      </w:pPr>
      <w:r>
        <w:rPr>
          <w:rFonts w:ascii="Arial" w:hAnsi="Arial" w:cs="Arial"/>
          <w:b/>
          <w:sz w:val="22"/>
          <w:szCs w:val="22"/>
        </w:rPr>
        <w:t>Cesja</w:t>
      </w:r>
    </w:p>
    <w:p w14:paraId="7BE08A0E" w14:textId="7BF49D30" w:rsidR="00523868" w:rsidRPr="002079B9" w:rsidRDefault="00523868" w:rsidP="00F9305A">
      <w:pPr>
        <w:pStyle w:val="Akapitzlist"/>
        <w:numPr>
          <w:ilvl w:val="0"/>
          <w:numId w:val="66"/>
        </w:numPr>
        <w:spacing w:after="0" w:line="360" w:lineRule="auto"/>
        <w:ind w:left="426" w:hanging="426"/>
        <w:jc w:val="both"/>
        <w:rPr>
          <w:rFonts w:ascii="Arial" w:hAnsi="Arial" w:cs="Arial"/>
          <w:sz w:val="22"/>
          <w:szCs w:val="22"/>
        </w:rPr>
      </w:pPr>
      <w:r w:rsidRPr="002079B9">
        <w:rPr>
          <w:rFonts w:ascii="Arial" w:hAnsi="Arial" w:cs="Arial"/>
          <w:sz w:val="22"/>
          <w:szCs w:val="22"/>
        </w:rPr>
        <w:t xml:space="preserve">Strony zgodnie ustalają, że wynikające z Umowy prawa i obowiązki Wykonawcy nie mogą być przeniesione na osoby trzeciej bez zgody </w:t>
      </w:r>
      <w:r w:rsidRPr="002079B9">
        <w:rPr>
          <w:rFonts w:ascii="Arial" w:hAnsi="Arial" w:cs="Arial"/>
          <w:snapToGrid w:val="0"/>
          <w:sz w:val="22"/>
          <w:szCs w:val="22"/>
        </w:rPr>
        <w:t>Zamawiającego</w:t>
      </w:r>
      <w:r w:rsidRPr="002079B9">
        <w:rPr>
          <w:rFonts w:ascii="Arial" w:hAnsi="Arial" w:cs="Arial"/>
          <w:sz w:val="22"/>
          <w:szCs w:val="22"/>
        </w:rPr>
        <w:t xml:space="preserve"> wyrażonej na piśmie pod rygorem nieważności (art. 509 k.c. oraz art. 519 k.c.), z zastrzeżeniem ust. 3 poniżej.</w:t>
      </w:r>
    </w:p>
    <w:p w14:paraId="27828D36" w14:textId="037EE49B" w:rsidR="00523868" w:rsidRDefault="00523868" w:rsidP="00F9305A">
      <w:pPr>
        <w:pStyle w:val="Akapitzlist"/>
        <w:numPr>
          <w:ilvl w:val="0"/>
          <w:numId w:val="66"/>
        </w:numPr>
        <w:spacing w:after="0" w:line="360" w:lineRule="auto"/>
        <w:ind w:left="426" w:hanging="426"/>
        <w:jc w:val="both"/>
        <w:rPr>
          <w:rFonts w:ascii="Arial" w:hAnsi="Arial" w:cs="Arial"/>
          <w:sz w:val="22"/>
          <w:szCs w:val="22"/>
        </w:rPr>
      </w:pPr>
      <w:r w:rsidRPr="007E6BE2">
        <w:rPr>
          <w:rFonts w:ascii="Arial" w:hAnsi="Arial" w:cs="Arial"/>
          <w:sz w:val="22"/>
          <w:szCs w:val="22"/>
        </w:rPr>
        <w:t xml:space="preserve">Strony zgodnie ustalają, że wynikające z Umowy wierzytelności Wykonawcy mogą być przedstawione do potrącenia ustawowego (art. 498 </w:t>
      </w:r>
      <w:proofErr w:type="spellStart"/>
      <w:r w:rsidRPr="007E6BE2">
        <w:rPr>
          <w:rFonts w:ascii="Arial" w:hAnsi="Arial" w:cs="Arial"/>
          <w:sz w:val="22"/>
          <w:szCs w:val="22"/>
        </w:rPr>
        <w:t>k.c</w:t>
      </w:r>
      <w:proofErr w:type="spellEnd"/>
      <w:r w:rsidRPr="007E6BE2">
        <w:rPr>
          <w:rFonts w:ascii="Arial" w:hAnsi="Arial" w:cs="Arial"/>
          <w:sz w:val="22"/>
          <w:szCs w:val="22"/>
        </w:rPr>
        <w:t xml:space="preserve">) z wierzytelnościami </w:t>
      </w:r>
      <w:r w:rsidRPr="002079B9">
        <w:rPr>
          <w:rFonts w:ascii="Arial" w:hAnsi="Arial" w:cs="Arial"/>
          <w:sz w:val="22"/>
          <w:szCs w:val="22"/>
        </w:rPr>
        <w:t>Zamawiającego, jeżeli obie wierzytelności są wymagalne i mogą być dochodzone przed sądem</w:t>
      </w:r>
      <w:r w:rsidRPr="007E6BE2">
        <w:rPr>
          <w:rFonts w:ascii="Arial" w:hAnsi="Arial" w:cs="Arial"/>
          <w:sz w:val="22"/>
          <w:szCs w:val="22"/>
        </w:rPr>
        <w:t>.</w:t>
      </w:r>
    </w:p>
    <w:p w14:paraId="612FCC76" w14:textId="1D998AC7" w:rsidR="00523868" w:rsidRDefault="00523868" w:rsidP="00F9305A">
      <w:pPr>
        <w:pStyle w:val="Akapitzlist"/>
        <w:numPr>
          <w:ilvl w:val="0"/>
          <w:numId w:val="66"/>
        </w:numPr>
        <w:spacing w:after="0" w:line="360" w:lineRule="auto"/>
        <w:ind w:left="426" w:hanging="426"/>
        <w:jc w:val="both"/>
        <w:rPr>
          <w:rFonts w:ascii="Arial" w:hAnsi="Arial" w:cs="Arial"/>
          <w:iCs/>
          <w:sz w:val="22"/>
          <w:szCs w:val="22"/>
        </w:rPr>
      </w:pPr>
      <w:r w:rsidRPr="002079B9">
        <w:rPr>
          <w:rFonts w:ascii="Arial" w:hAnsi="Arial" w:cs="Arial"/>
          <w:sz w:val="22"/>
          <w:szCs w:val="22"/>
        </w:rPr>
        <w:t>Strony nie mogą bez uprzedniej pisemnej zgody drugiej Strony przenieść ani obciążyć jakichkolwiek</w:t>
      </w:r>
      <w:r w:rsidRPr="007E6BE2">
        <w:rPr>
          <w:rFonts w:ascii="Arial" w:hAnsi="Arial" w:cs="Arial"/>
          <w:iCs/>
          <w:sz w:val="22"/>
          <w:szCs w:val="22"/>
        </w:rPr>
        <w:t xml:space="preserve"> praw i obowiązków wynikających z Umowy. Wykonawca wyraża zgodę na przenoszenie wierzytelności na podmiot finansujący działalność Zamawiającego pod warunkiem uwzględnienia prawa Wykonawcy do potrącania lub kompensowania wierzytelności przysługujących Wykonawcy od Zamawiającego z wierzytelnościami przysługującymi Zamawiającemu od Wykonawcy.</w:t>
      </w:r>
    </w:p>
    <w:p w14:paraId="238C4B9C" w14:textId="7BBE9D52" w:rsidR="00523868" w:rsidRPr="002079B9" w:rsidRDefault="00523868" w:rsidP="00F9305A">
      <w:pPr>
        <w:pStyle w:val="Akapitzlist"/>
        <w:numPr>
          <w:ilvl w:val="0"/>
          <w:numId w:val="66"/>
        </w:numPr>
        <w:spacing w:after="0" w:line="360" w:lineRule="auto"/>
        <w:ind w:left="426" w:hanging="426"/>
        <w:jc w:val="both"/>
        <w:rPr>
          <w:rFonts w:ascii="Arial" w:hAnsi="Arial" w:cs="Arial"/>
          <w:iCs/>
          <w:sz w:val="22"/>
          <w:szCs w:val="22"/>
        </w:rPr>
      </w:pPr>
      <w:r w:rsidRPr="007E6BE2">
        <w:rPr>
          <w:rFonts w:ascii="Arial" w:hAnsi="Arial" w:cs="Arial"/>
          <w:iCs/>
          <w:sz w:val="22"/>
          <w:szCs w:val="22"/>
        </w:rPr>
        <w:t xml:space="preserve">Zamawiający uprawniony jest do przeniesienia praw lub zobowiązań wynikających z Umowy (w całości lub części) na dowolny podmiot należący do GK PGE, na co </w:t>
      </w:r>
      <w:r w:rsidRPr="007E6BE2">
        <w:rPr>
          <w:rFonts w:ascii="Arial" w:hAnsi="Arial" w:cs="Arial"/>
          <w:bCs/>
          <w:iCs/>
          <w:sz w:val="22"/>
          <w:szCs w:val="22"/>
        </w:rPr>
        <w:t>Wykonawca</w:t>
      </w:r>
      <w:r w:rsidRPr="007E6BE2">
        <w:rPr>
          <w:rFonts w:ascii="Arial" w:hAnsi="Arial" w:cs="Arial"/>
          <w:iCs/>
          <w:sz w:val="22"/>
          <w:szCs w:val="22"/>
        </w:rPr>
        <w:t xml:space="preserve"> wyraża zgodę. Zamawiający poinformuje na piśmie </w:t>
      </w:r>
      <w:r w:rsidRPr="007E6BE2">
        <w:rPr>
          <w:rFonts w:ascii="Arial" w:hAnsi="Arial" w:cs="Arial"/>
          <w:bCs/>
          <w:iCs/>
          <w:sz w:val="22"/>
          <w:szCs w:val="22"/>
        </w:rPr>
        <w:t>Wykonawcę</w:t>
      </w:r>
      <w:r w:rsidRPr="007E6BE2">
        <w:rPr>
          <w:rFonts w:ascii="Arial" w:hAnsi="Arial" w:cs="Arial"/>
          <w:iCs/>
          <w:sz w:val="22"/>
          <w:szCs w:val="22"/>
        </w:rPr>
        <w:t xml:space="preserve"> o zamiarze przeniesienia praw i obowiązków nie później niż na 7 (siedem) dni roboczych przed planowanym przeniesieniem. Dla uniknięcia wątpliwości, </w:t>
      </w:r>
      <w:r w:rsidRPr="007E6BE2">
        <w:rPr>
          <w:rFonts w:ascii="Arial" w:hAnsi="Arial" w:cs="Arial"/>
          <w:bCs/>
          <w:iCs/>
          <w:sz w:val="22"/>
          <w:szCs w:val="22"/>
        </w:rPr>
        <w:t>Wykonawca</w:t>
      </w:r>
      <w:r w:rsidRPr="007E6BE2">
        <w:rPr>
          <w:rFonts w:ascii="Arial" w:hAnsi="Arial" w:cs="Arial"/>
          <w:iCs/>
          <w:sz w:val="22"/>
          <w:szCs w:val="22"/>
        </w:rPr>
        <w:t xml:space="preserve"> potwierdza, że wyraża zgodę na przejęcie długu. Dodatkowo </w:t>
      </w:r>
      <w:r w:rsidRPr="007E6BE2">
        <w:rPr>
          <w:rFonts w:ascii="Arial" w:hAnsi="Arial" w:cs="Arial"/>
          <w:bCs/>
          <w:iCs/>
          <w:sz w:val="22"/>
          <w:szCs w:val="22"/>
        </w:rPr>
        <w:t>Wykonawca</w:t>
      </w:r>
      <w:r w:rsidRPr="007E6BE2">
        <w:rPr>
          <w:rFonts w:ascii="Arial" w:hAnsi="Arial" w:cs="Arial"/>
          <w:iCs/>
          <w:sz w:val="22"/>
          <w:szCs w:val="22"/>
        </w:rPr>
        <w:t xml:space="preserve"> </w:t>
      </w:r>
      <w:r w:rsidRPr="007E6BE2">
        <w:rPr>
          <w:rFonts w:ascii="Arial" w:hAnsi="Arial" w:cs="Arial"/>
          <w:iCs/>
          <w:sz w:val="22"/>
          <w:szCs w:val="22"/>
        </w:rPr>
        <w:lastRenderedPageBreak/>
        <w:t xml:space="preserve">dostarczy Zamawiającego na jego żądanie, w terminie [10] dni od dnia doręczenia takiego żądania, pisemne potwierdzenie zgody </w:t>
      </w:r>
      <w:r w:rsidRPr="007E6BE2">
        <w:rPr>
          <w:rFonts w:ascii="Arial" w:hAnsi="Arial" w:cs="Arial"/>
          <w:bCs/>
          <w:iCs/>
          <w:sz w:val="22"/>
          <w:szCs w:val="22"/>
        </w:rPr>
        <w:t>Wykonawcy</w:t>
      </w:r>
      <w:r w:rsidRPr="007E6BE2">
        <w:rPr>
          <w:rFonts w:ascii="Arial" w:hAnsi="Arial" w:cs="Arial"/>
          <w:iCs/>
          <w:sz w:val="22"/>
          <w:szCs w:val="22"/>
        </w:rPr>
        <w:t xml:space="preserve"> o treści według wskazań Zamawiającego lub podpisze aneks do Umowy lub inne porozumienie, o treści według wskazań Zamawiającego, dokumentujące / potwierdzające dokonanie cesji.</w:t>
      </w:r>
    </w:p>
    <w:p w14:paraId="4505E453" w14:textId="77777777" w:rsidR="002079B9" w:rsidRDefault="00523868" w:rsidP="002079B9">
      <w:pPr>
        <w:spacing w:after="120"/>
        <w:ind w:left="357"/>
        <w:contextualSpacing/>
        <w:jc w:val="both"/>
        <w:rPr>
          <w:rFonts w:ascii="Arial" w:hAnsi="Arial" w:cs="Arial"/>
          <w:iCs/>
          <w:sz w:val="22"/>
          <w:szCs w:val="22"/>
        </w:rPr>
      </w:pP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p>
    <w:p w14:paraId="05BE65BF" w14:textId="4E238DDB" w:rsidR="00523868" w:rsidRDefault="00523868" w:rsidP="002079B9">
      <w:pPr>
        <w:spacing w:after="120"/>
        <w:contextualSpacing/>
        <w:jc w:val="center"/>
        <w:rPr>
          <w:rFonts w:ascii="Arial" w:hAnsi="Arial" w:cs="Arial"/>
          <w:b/>
          <w:bCs/>
          <w:iCs/>
          <w:sz w:val="22"/>
          <w:szCs w:val="22"/>
        </w:rPr>
      </w:pPr>
      <w:r w:rsidRPr="00523868">
        <w:rPr>
          <w:rFonts w:ascii="Arial" w:hAnsi="Arial" w:cs="Arial"/>
          <w:b/>
          <w:bCs/>
          <w:iCs/>
          <w:sz w:val="22"/>
          <w:szCs w:val="22"/>
        </w:rPr>
        <w:t>§ 20</w:t>
      </w:r>
    </w:p>
    <w:p w14:paraId="779010B7" w14:textId="12813EE7" w:rsidR="00523868" w:rsidRDefault="00523868" w:rsidP="002079B9">
      <w:pPr>
        <w:spacing w:after="120"/>
        <w:contextualSpacing/>
        <w:jc w:val="center"/>
        <w:rPr>
          <w:rFonts w:ascii="Arial" w:hAnsi="Arial" w:cs="Arial"/>
          <w:b/>
          <w:bCs/>
          <w:iCs/>
          <w:sz w:val="22"/>
          <w:szCs w:val="22"/>
        </w:rPr>
      </w:pPr>
      <w:r>
        <w:rPr>
          <w:rFonts w:ascii="Arial" w:hAnsi="Arial" w:cs="Arial"/>
          <w:b/>
          <w:bCs/>
          <w:iCs/>
          <w:sz w:val="22"/>
          <w:szCs w:val="22"/>
        </w:rPr>
        <w:t>Klauzule etyczne</w:t>
      </w:r>
    </w:p>
    <w:p w14:paraId="46270D33" w14:textId="60A43595" w:rsidR="00523868" w:rsidRPr="002079B9" w:rsidRDefault="00523868" w:rsidP="00F9305A">
      <w:pPr>
        <w:pStyle w:val="Akapitzlist"/>
        <w:numPr>
          <w:ilvl w:val="0"/>
          <w:numId w:val="67"/>
        </w:numPr>
        <w:spacing w:after="0" w:line="360" w:lineRule="auto"/>
        <w:ind w:left="426" w:hanging="426"/>
        <w:jc w:val="both"/>
        <w:rPr>
          <w:rFonts w:ascii="Arial" w:eastAsia="Calibri" w:hAnsi="Arial" w:cs="Arial"/>
          <w:color w:val="191919"/>
          <w:sz w:val="22"/>
          <w:szCs w:val="22"/>
        </w:rPr>
      </w:pPr>
      <w:r w:rsidRPr="002079B9">
        <w:rPr>
          <w:rFonts w:ascii="Arial" w:eastAsia="Calibri" w:hAnsi="Arial" w:cs="Arial"/>
          <w:color w:val="191919"/>
          <w:sz w:val="22"/>
          <w:szCs w:val="22"/>
        </w:rPr>
        <w:t>Wykonawca 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przepisów prawa.</w:t>
      </w:r>
    </w:p>
    <w:p w14:paraId="5094A86E" w14:textId="75C4C18B" w:rsidR="00523868" w:rsidRDefault="00523868" w:rsidP="00F9305A">
      <w:pPr>
        <w:pStyle w:val="Akapitzlist"/>
        <w:numPr>
          <w:ilvl w:val="0"/>
          <w:numId w:val="67"/>
        </w:numPr>
        <w:spacing w:after="0" w:line="360" w:lineRule="auto"/>
        <w:ind w:left="426" w:hanging="426"/>
        <w:jc w:val="both"/>
        <w:rPr>
          <w:rFonts w:ascii="Arial" w:eastAsia="Calibri" w:hAnsi="Arial" w:cs="Arial"/>
          <w:color w:val="191919"/>
          <w:sz w:val="22"/>
          <w:szCs w:val="22"/>
        </w:rPr>
      </w:pPr>
      <w:r w:rsidRPr="00523868">
        <w:rPr>
          <w:rFonts w:ascii="Arial" w:eastAsia="Calibri" w:hAnsi="Arial" w:cs="Arial"/>
          <w:color w:val="191919"/>
          <w:sz w:val="22"/>
          <w:szCs w:val="22"/>
        </w:rPr>
        <w:t>Wykonawca oświadcza, że zapoznał się z treścią Kodeksu Postępowania dla Partnerów Biznesowych Spółek GK PGE (http://www.gkpge.pl/compliance) ,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dostawy/ roboty budowlane, również przestrzegali tych standardów.</w:t>
      </w:r>
    </w:p>
    <w:p w14:paraId="65531C7B" w14:textId="01AA6C39" w:rsidR="00523868" w:rsidRPr="007E6BE2" w:rsidRDefault="00523868" w:rsidP="00F9305A">
      <w:pPr>
        <w:pStyle w:val="Akapitzlist"/>
        <w:numPr>
          <w:ilvl w:val="0"/>
          <w:numId w:val="67"/>
        </w:numPr>
        <w:spacing w:after="0" w:line="360" w:lineRule="auto"/>
        <w:ind w:left="426" w:hanging="426"/>
        <w:jc w:val="both"/>
        <w:rPr>
          <w:rFonts w:ascii="Arial" w:eastAsia="Calibri" w:hAnsi="Arial" w:cs="Arial"/>
          <w:color w:val="191919"/>
          <w:sz w:val="22"/>
          <w:szCs w:val="22"/>
        </w:rPr>
      </w:pPr>
      <w:r w:rsidRPr="00523868">
        <w:rPr>
          <w:rFonts w:ascii="Arial" w:eastAsia="Calibri" w:hAnsi="Arial" w:cs="Arial"/>
          <w:color w:val="191919"/>
          <w:sz w:val="22"/>
          <w:szCs w:val="22"/>
        </w:rPr>
        <w:t>W razie zgłoszenia przez Zamawiającego wątpliwości odnośnie do przestrzegania zasad określonych w ustępach powyżej przez Wykonawcę lub jego pracowników, współpracowników, wykonawców, podwykonawców lub osób przy pomocy których świadczy on usługi/ dostawy/ roboty budowlane zasad, Wykonawca podejmie działania naprawcze mające na celu ich usunięcie/ podejmie rozmowy w celu usunięcia takich wątpliwości.</w:t>
      </w:r>
    </w:p>
    <w:p w14:paraId="184264F0" w14:textId="77777777" w:rsidR="00523868" w:rsidRPr="00523868" w:rsidRDefault="00523868" w:rsidP="00523868">
      <w:pPr>
        <w:spacing w:after="120" w:line="360" w:lineRule="auto"/>
        <w:ind w:left="3189" w:firstLine="351"/>
        <w:jc w:val="both"/>
        <w:rPr>
          <w:rFonts w:ascii="Arial" w:hAnsi="Arial" w:cs="Arial"/>
          <w:b/>
          <w:bCs/>
          <w:iCs/>
          <w:sz w:val="22"/>
          <w:szCs w:val="22"/>
        </w:rPr>
      </w:pPr>
    </w:p>
    <w:p w14:paraId="76D43EA9" w14:textId="020666DB" w:rsidR="00523868" w:rsidRPr="00631572" w:rsidRDefault="00523868" w:rsidP="003D3EF3">
      <w:pPr>
        <w:widowControl w:val="0"/>
        <w:spacing w:before="120" w:after="0" w:line="360" w:lineRule="auto"/>
        <w:jc w:val="center"/>
        <w:outlineLvl w:val="0"/>
        <w:rPr>
          <w:rFonts w:ascii="Arial" w:hAnsi="Arial" w:cs="Arial"/>
          <w:b/>
          <w:sz w:val="22"/>
          <w:szCs w:val="22"/>
        </w:rPr>
      </w:pPr>
      <w:r>
        <w:rPr>
          <w:rFonts w:ascii="Arial" w:hAnsi="Arial" w:cs="Arial"/>
          <w:b/>
          <w:sz w:val="22"/>
          <w:szCs w:val="22"/>
        </w:rPr>
        <w:t>§</w:t>
      </w:r>
      <w:r w:rsidR="002079B9">
        <w:rPr>
          <w:rFonts w:ascii="Arial" w:hAnsi="Arial" w:cs="Arial"/>
          <w:b/>
          <w:sz w:val="22"/>
          <w:szCs w:val="22"/>
        </w:rPr>
        <w:t xml:space="preserve"> </w:t>
      </w:r>
      <w:r>
        <w:rPr>
          <w:rFonts w:ascii="Arial" w:hAnsi="Arial" w:cs="Arial"/>
          <w:b/>
          <w:sz w:val="22"/>
          <w:szCs w:val="22"/>
        </w:rPr>
        <w:t>21</w:t>
      </w:r>
    </w:p>
    <w:p w14:paraId="1350DDD8" w14:textId="77777777" w:rsidR="003D3EF3" w:rsidRPr="00631572" w:rsidRDefault="003D3EF3" w:rsidP="003D3EF3">
      <w:pPr>
        <w:widowControl w:val="0"/>
        <w:spacing w:after="0" w:line="360" w:lineRule="auto"/>
        <w:jc w:val="center"/>
        <w:outlineLvl w:val="0"/>
        <w:rPr>
          <w:rFonts w:ascii="Arial" w:hAnsi="Arial" w:cs="Arial"/>
          <w:b/>
          <w:sz w:val="22"/>
          <w:szCs w:val="22"/>
        </w:rPr>
      </w:pPr>
      <w:r w:rsidRPr="00631572">
        <w:rPr>
          <w:rFonts w:ascii="Arial" w:hAnsi="Arial" w:cs="Arial"/>
          <w:b/>
          <w:sz w:val="22"/>
          <w:szCs w:val="22"/>
        </w:rPr>
        <w:t>Postanowienia końcowe</w:t>
      </w:r>
    </w:p>
    <w:p w14:paraId="205B563A" w14:textId="235F06F9" w:rsidR="003D3EF3" w:rsidRPr="00631572" w:rsidRDefault="003D3EF3" w:rsidP="006E37E4">
      <w:pPr>
        <w:pStyle w:val="Akapitzlist"/>
        <w:numPr>
          <w:ilvl w:val="0"/>
          <w:numId w:val="6"/>
        </w:numPr>
        <w:tabs>
          <w:tab w:val="left" w:pos="759"/>
        </w:tabs>
        <w:spacing w:after="0" w:line="360" w:lineRule="auto"/>
        <w:ind w:left="357" w:hanging="357"/>
        <w:jc w:val="both"/>
        <w:rPr>
          <w:rFonts w:ascii="Arial" w:hAnsi="Arial" w:cs="Arial"/>
          <w:sz w:val="22"/>
          <w:szCs w:val="22"/>
        </w:rPr>
      </w:pPr>
      <w:r w:rsidRPr="00631572">
        <w:rPr>
          <w:rFonts w:ascii="Arial" w:hAnsi="Arial" w:cs="Arial"/>
          <w:sz w:val="22"/>
          <w:szCs w:val="22"/>
        </w:rPr>
        <w:t>Strony</w:t>
      </w:r>
      <w:r w:rsidRPr="00631572">
        <w:rPr>
          <w:rFonts w:ascii="Arial" w:hAnsi="Arial" w:cs="Arial"/>
          <w:spacing w:val="-11"/>
          <w:sz w:val="22"/>
          <w:szCs w:val="22"/>
        </w:rPr>
        <w:t xml:space="preserve"> </w:t>
      </w:r>
      <w:r w:rsidR="00854DCD" w:rsidRPr="00631572">
        <w:rPr>
          <w:rFonts w:ascii="Arial" w:hAnsi="Arial" w:cs="Arial"/>
          <w:sz w:val="22"/>
          <w:szCs w:val="22"/>
        </w:rPr>
        <w:t>Umowy</w:t>
      </w:r>
      <w:r w:rsidR="00854DCD" w:rsidRPr="00631572">
        <w:rPr>
          <w:rFonts w:ascii="Arial" w:hAnsi="Arial" w:cs="Arial"/>
          <w:spacing w:val="-9"/>
          <w:sz w:val="22"/>
          <w:szCs w:val="22"/>
        </w:rPr>
        <w:t xml:space="preserve"> </w:t>
      </w:r>
      <w:r w:rsidRPr="00631572">
        <w:rPr>
          <w:rFonts w:ascii="Arial" w:hAnsi="Arial" w:cs="Arial"/>
          <w:sz w:val="22"/>
          <w:szCs w:val="22"/>
        </w:rPr>
        <w:t>zgodnie</w:t>
      </w:r>
      <w:r w:rsidRPr="00631572">
        <w:rPr>
          <w:rFonts w:ascii="Arial" w:hAnsi="Arial" w:cs="Arial"/>
          <w:spacing w:val="-9"/>
          <w:sz w:val="22"/>
          <w:szCs w:val="22"/>
        </w:rPr>
        <w:t xml:space="preserve"> </w:t>
      </w:r>
      <w:r w:rsidRPr="00631572">
        <w:rPr>
          <w:rFonts w:ascii="Arial" w:hAnsi="Arial" w:cs="Arial"/>
          <w:sz w:val="22"/>
          <w:szCs w:val="22"/>
        </w:rPr>
        <w:t>oświadczają,</w:t>
      </w:r>
      <w:r w:rsidRPr="00631572">
        <w:rPr>
          <w:rFonts w:ascii="Arial" w:hAnsi="Arial" w:cs="Arial"/>
          <w:spacing w:val="-4"/>
          <w:sz w:val="22"/>
          <w:szCs w:val="22"/>
        </w:rPr>
        <w:t xml:space="preserve"> </w:t>
      </w:r>
      <w:r w:rsidRPr="00631572">
        <w:rPr>
          <w:rFonts w:ascii="Arial" w:hAnsi="Arial" w:cs="Arial"/>
          <w:sz w:val="22"/>
          <w:szCs w:val="22"/>
        </w:rPr>
        <w:t>że</w:t>
      </w:r>
      <w:r w:rsidRPr="00631572">
        <w:rPr>
          <w:rFonts w:ascii="Arial" w:hAnsi="Arial" w:cs="Arial"/>
          <w:spacing w:val="-7"/>
          <w:sz w:val="22"/>
          <w:szCs w:val="22"/>
        </w:rPr>
        <w:t xml:space="preserve"> </w:t>
      </w:r>
      <w:r w:rsidRPr="00631572">
        <w:rPr>
          <w:rFonts w:ascii="Arial" w:hAnsi="Arial" w:cs="Arial"/>
          <w:sz w:val="22"/>
          <w:szCs w:val="22"/>
        </w:rPr>
        <w:t>żadna</w:t>
      </w:r>
      <w:r w:rsidRPr="00631572">
        <w:rPr>
          <w:rFonts w:ascii="Arial" w:hAnsi="Arial" w:cs="Arial"/>
          <w:spacing w:val="-9"/>
          <w:sz w:val="22"/>
          <w:szCs w:val="22"/>
        </w:rPr>
        <w:t xml:space="preserve"> </w:t>
      </w:r>
      <w:r w:rsidRPr="00631572">
        <w:rPr>
          <w:rFonts w:ascii="Arial" w:hAnsi="Arial" w:cs="Arial"/>
          <w:sz w:val="22"/>
          <w:szCs w:val="22"/>
        </w:rPr>
        <w:t>część</w:t>
      </w:r>
      <w:r w:rsidRPr="00631572">
        <w:rPr>
          <w:rFonts w:ascii="Arial" w:hAnsi="Arial" w:cs="Arial"/>
          <w:spacing w:val="-9"/>
          <w:sz w:val="22"/>
          <w:szCs w:val="22"/>
        </w:rPr>
        <w:t xml:space="preserve"> </w:t>
      </w:r>
      <w:r w:rsidRPr="00631572">
        <w:rPr>
          <w:rFonts w:ascii="Arial" w:hAnsi="Arial" w:cs="Arial"/>
          <w:sz w:val="22"/>
          <w:szCs w:val="22"/>
        </w:rPr>
        <w:t>wynagrodzenia</w:t>
      </w:r>
      <w:r w:rsidRPr="00631572">
        <w:rPr>
          <w:rFonts w:ascii="Arial" w:hAnsi="Arial" w:cs="Arial"/>
          <w:spacing w:val="-6"/>
          <w:sz w:val="22"/>
          <w:szCs w:val="22"/>
        </w:rPr>
        <w:t xml:space="preserve"> </w:t>
      </w:r>
      <w:r w:rsidRPr="00631572">
        <w:rPr>
          <w:rFonts w:ascii="Arial" w:hAnsi="Arial" w:cs="Arial"/>
          <w:sz w:val="22"/>
          <w:szCs w:val="22"/>
        </w:rPr>
        <w:t>z</w:t>
      </w:r>
      <w:r w:rsidRPr="00631572">
        <w:rPr>
          <w:rFonts w:ascii="Arial" w:hAnsi="Arial" w:cs="Arial"/>
          <w:spacing w:val="-11"/>
          <w:sz w:val="22"/>
          <w:szCs w:val="22"/>
        </w:rPr>
        <w:t xml:space="preserve"> </w:t>
      </w:r>
      <w:r w:rsidRPr="00631572">
        <w:rPr>
          <w:rFonts w:ascii="Arial" w:hAnsi="Arial" w:cs="Arial"/>
          <w:sz w:val="22"/>
          <w:szCs w:val="22"/>
        </w:rPr>
        <w:t>tytułu</w:t>
      </w:r>
      <w:r w:rsidRPr="00631572">
        <w:rPr>
          <w:rFonts w:ascii="Arial" w:hAnsi="Arial" w:cs="Arial"/>
          <w:spacing w:val="-8"/>
          <w:sz w:val="22"/>
          <w:szCs w:val="22"/>
        </w:rPr>
        <w:t xml:space="preserve"> </w:t>
      </w:r>
      <w:r w:rsidRPr="00631572">
        <w:rPr>
          <w:rFonts w:ascii="Arial" w:hAnsi="Arial" w:cs="Arial"/>
          <w:sz w:val="22"/>
          <w:szCs w:val="22"/>
        </w:rPr>
        <w:t>realizacji</w:t>
      </w:r>
      <w:r w:rsidRPr="00631572">
        <w:rPr>
          <w:rFonts w:ascii="Arial" w:hAnsi="Arial" w:cs="Arial"/>
          <w:spacing w:val="2"/>
          <w:sz w:val="22"/>
          <w:szCs w:val="22"/>
        </w:rPr>
        <w:t xml:space="preserve"> </w:t>
      </w:r>
      <w:r w:rsidRPr="00631572">
        <w:rPr>
          <w:rFonts w:ascii="Arial" w:hAnsi="Arial" w:cs="Arial"/>
          <w:sz w:val="22"/>
          <w:szCs w:val="22"/>
        </w:rPr>
        <w:t>Umowy nie</w:t>
      </w:r>
      <w:r w:rsidRPr="00631572">
        <w:rPr>
          <w:rFonts w:ascii="Arial" w:hAnsi="Arial" w:cs="Arial"/>
          <w:spacing w:val="-28"/>
          <w:sz w:val="22"/>
          <w:szCs w:val="22"/>
        </w:rPr>
        <w:t xml:space="preserve"> </w:t>
      </w:r>
      <w:r w:rsidRPr="00631572">
        <w:rPr>
          <w:rFonts w:ascii="Arial" w:hAnsi="Arial" w:cs="Arial"/>
          <w:sz w:val="22"/>
          <w:szCs w:val="22"/>
        </w:rPr>
        <w:t>będzie</w:t>
      </w:r>
      <w:r w:rsidRPr="00631572">
        <w:rPr>
          <w:rFonts w:ascii="Arial" w:hAnsi="Arial" w:cs="Arial"/>
          <w:spacing w:val="-27"/>
          <w:sz w:val="22"/>
          <w:szCs w:val="22"/>
        </w:rPr>
        <w:t xml:space="preserve"> </w:t>
      </w:r>
      <w:r w:rsidRPr="00631572">
        <w:rPr>
          <w:rFonts w:ascii="Arial" w:hAnsi="Arial" w:cs="Arial"/>
          <w:sz w:val="22"/>
          <w:szCs w:val="22"/>
        </w:rPr>
        <w:t>przeznaczona</w:t>
      </w:r>
      <w:r w:rsidRPr="00631572">
        <w:rPr>
          <w:rFonts w:ascii="Arial" w:hAnsi="Arial" w:cs="Arial"/>
          <w:spacing w:val="-30"/>
          <w:sz w:val="22"/>
          <w:szCs w:val="22"/>
        </w:rPr>
        <w:t xml:space="preserve"> </w:t>
      </w:r>
      <w:r w:rsidRPr="00631572">
        <w:rPr>
          <w:rFonts w:ascii="Arial" w:hAnsi="Arial" w:cs="Arial"/>
          <w:sz w:val="22"/>
          <w:szCs w:val="22"/>
        </w:rPr>
        <w:t>na</w:t>
      </w:r>
      <w:r w:rsidRPr="00631572">
        <w:rPr>
          <w:rFonts w:ascii="Arial" w:hAnsi="Arial" w:cs="Arial"/>
          <w:spacing w:val="-26"/>
          <w:sz w:val="22"/>
          <w:szCs w:val="22"/>
        </w:rPr>
        <w:t xml:space="preserve"> </w:t>
      </w:r>
      <w:r w:rsidRPr="00631572">
        <w:rPr>
          <w:rFonts w:ascii="Arial" w:hAnsi="Arial" w:cs="Arial"/>
          <w:sz w:val="22"/>
          <w:szCs w:val="22"/>
        </w:rPr>
        <w:t>pokrycie</w:t>
      </w:r>
      <w:r w:rsidRPr="00631572">
        <w:rPr>
          <w:rFonts w:ascii="Arial" w:hAnsi="Arial" w:cs="Arial"/>
          <w:spacing w:val="-28"/>
          <w:sz w:val="22"/>
          <w:szCs w:val="22"/>
        </w:rPr>
        <w:t xml:space="preserve"> </w:t>
      </w:r>
      <w:r w:rsidRPr="00631572">
        <w:rPr>
          <w:rFonts w:ascii="Arial" w:hAnsi="Arial" w:cs="Arial"/>
          <w:sz w:val="22"/>
          <w:szCs w:val="22"/>
        </w:rPr>
        <w:t>kosztów</w:t>
      </w:r>
      <w:r w:rsidRPr="00631572">
        <w:rPr>
          <w:rFonts w:ascii="Arial" w:hAnsi="Arial" w:cs="Arial"/>
          <w:spacing w:val="-27"/>
          <w:sz w:val="22"/>
          <w:szCs w:val="22"/>
        </w:rPr>
        <w:t xml:space="preserve"> </w:t>
      </w:r>
      <w:r w:rsidRPr="00631572">
        <w:rPr>
          <w:rFonts w:ascii="Arial" w:hAnsi="Arial" w:cs="Arial"/>
          <w:sz w:val="22"/>
          <w:szCs w:val="22"/>
        </w:rPr>
        <w:t>udzielania</w:t>
      </w:r>
      <w:r w:rsidRPr="00631572">
        <w:rPr>
          <w:rFonts w:ascii="Arial" w:hAnsi="Arial" w:cs="Arial"/>
          <w:spacing w:val="-29"/>
          <w:sz w:val="22"/>
          <w:szCs w:val="22"/>
        </w:rPr>
        <w:t xml:space="preserve"> </w:t>
      </w:r>
      <w:r w:rsidRPr="00631572">
        <w:rPr>
          <w:rFonts w:ascii="Arial" w:hAnsi="Arial" w:cs="Arial"/>
          <w:sz w:val="22"/>
          <w:szCs w:val="22"/>
        </w:rPr>
        <w:t>niezgodnych</w:t>
      </w:r>
      <w:r w:rsidRPr="00631572">
        <w:rPr>
          <w:rFonts w:ascii="Arial" w:hAnsi="Arial" w:cs="Arial"/>
          <w:spacing w:val="-28"/>
          <w:sz w:val="22"/>
          <w:szCs w:val="22"/>
        </w:rPr>
        <w:t xml:space="preserve"> </w:t>
      </w:r>
      <w:r w:rsidRPr="00631572">
        <w:rPr>
          <w:rFonts w:ascii="Arial" w:hAnsi="Arial" w:cs="Arial"/>
          <w:sz w:val="22"/>
          <w:szCs w:val="22"/>
        </w:rPr>
        <w:t>z</w:t>
      </w:r>
      <w:r w:rsidRPr="00631572">
        <w:rPr>
          <w:rFonts w:ascii="Arial" w:hAnsi="Arial" w:cs="Arial"/>
          <w:spacing w:val="-28"/>
          <w:sz w:val="22"/>
          <w:szCs w:val="22"/>
        </w:rPr>
        <w:t xml:space="preserve"> </w:t>
      </w:r>
      <w:r w:rsidRPr="00631572">
        <w:rPr>
          <w:rFonts w:ascii="Arial" w:hAnsi="Arial" w:cs="Arial"/>
          <w:sz w:val="22"/>
          <w:szCs w:val="22"/>
        </w:rPr>
        <w:t>prawem</w:t>
      </w:r>
      <w:r w:rsidRPr="00631572">
        <w:rPr>
          <w:rFonts w:ascii="Arial" w:hAnsi="Arial" w:cs="Arial"/>
          <w:spacing w:val="-27"/>
          <w:sz w:val="22"/>
          <w:szCs w:val="22"/>
        </w:rPr>
        <w:t xml:space="preserve"> </w:t>
      </w:r>
      <w:r w:rsidRPr="00631572">
        <w:rPr>
          <w:rFonts w:ascii="Arial" w:hAnsi="Arial" w:cs="Arial"/>
          <w:sz w:val="22"/>
          <w:szCs w:val="22"/>
        </w:rPr>
        <w:t>korzyści</w:t>
      </w:r>
      <w:r w:rsidRPr="00631572">
        <w:rPr>
          <w:rFonts w:ascii="Arial" w:hAnsi="Arial" w:cs="Arial"/>
          <w:spacing w:val="-27"/>
          <w:sz w:val="22"/>
          <w:szCs w:val="22"/>
        </w:rPr>
        <w:t xml:space="preserve"> </w:t>
      </w:r>
      <w:r w:rsidRPr="00631572">
        <w:rPr>
          <w:rFonts w:ascii="Arial" w:hAnsi="Arial" w:cs="Arial"/>
          <w:sz w:val="22"/>
          <w:szCs w:val="22"/>
        </w:rPr>
        <w:t>majątkowych</w:t>
      </w:r>
      <w:r w:rsidRPr="00631572">
        <w:rPr>
          <w:rFonts w:ascii="Arial" w:hAnsi="Arial" w:cs="Arial"/>
          <w:spacing w:val="-28"/>
          <w:sz w:val="22"/>
          <w:szCs w:val="22"/>
        </w:rPr>
        <w:t xml:space="preserve"> </w:t>
      </w:r>
      <w:r w:rsidRPr="00631572">
        <w:rPr>
          <w:rFonts w:ascii="Arial" w:hAnsi="Arial" w:cs="Arial"/>
          <w:sz w:val="22"/>
          <w:szCs w:val="22"/>
        </w:rPr>
        <w:t xml:space="preserve">lub/i osobistych przez żadną ze Stron. </w:t>
      </w:r>
      <w:r w:rsidR="00892DC1" w:rsidRPr="00631572">
        <w:rPr>
          <w:rFonts w:ascii="Arial" w:hAnsi="Arial" w:cs="Arial"/>
          <w:sz w:val="22"/>
          <w:szCs w:val="22"/>
        </w:rPr>
        <w:t>Przyjęcie</w:t>
      </w:r>
      <w:r w:rsidRPr="00631572">
        <w:rPr>
          <w:rFonts w:ascii="Arial" w:hAnsi="Arial" w:cs="Arial"/>
          <w:sz w:val="22"/>
          <w:szCs w:val="22"/>
        </w:rPr>
        <w:t xml:space="preserve"> bądź akceptacja niniejszej Umowy w całości bądź w części oznacza akceptację Zasad Antykorupcyjnych dla Dostawców, Zleceniobiorców realizujących dostawy, prace oraz świadczących inne usługi na rzecz PGE Energetyka Kolejowa S.A. </w:t>
      </w:r>
    </w:p>
    <w:p w14:paraId="6B07AFBB" w14:textId="77777777" w:rsidR="003D3EF3" w:rsidRPr="00631572" w:rsidRDefault="003D3EF3" w:rsidP="006E37E4">
      <w:pPr>
        <w:pStyle w:val="Akapitzlist"/>
        <w:numPr>
          <w:ilvl w:val="0"/>
          <w:numId w:val="6"/>
        </w:numPr>
        <w:tabs>
          <w:tab w:val="left" w:pos="759"/>
        </w:tabs>
        <w:spacing w:after="0" w:line="360" w:lineRule="auto"/>
        <w:ind w:left="357" w:hanging="357"/>
        <w:jc w:val="both"/>
        <w:rPr>
          <w:rFonts w:ascii="Arial" w:hAnsi="Arial" w:cs="Arial"/>
          <w:sz w:val="22"/>
          <w:szCs w:val="22"/>
        </w:rPr>
      </w:pPr>
      <w:r w:rsidRPr="00631572">
        <w:rPr>
          <w:rFonts w:ascii="Arial" w:hAnsi="Arial" w:cs="Arial"/>
          <w:sz w:val="22"/>
          <w:szCs w:val="22"/>
        </w:rPr>
        <w:t>Prawem</w:t>
      </w:r>
      <w:r w:rsidRPr="00631572">
        <w:rPr>
          <w:rFonts w:ascii="Arial" w:hAnsi="Arial" w:cs="Arial"/>
          <w:spacing w:val="-10"/>
          <w:sz w:val="22"/>
          <w:szCs w:val="22"/>
        </w:rPr>
        <w:t xml:space="preserve"> </w:t>
      </w:r>
      <w:r w:rsidRPr="00631572">
        <w:rPr>
          <w:rFonts w:ascii="Arial" w:hAnsi="Arial" w:cs="Arial"/>
          <w:sz w:val="22"/>
          <w:szCs w:val="22"/>
        </w:rPr>
        <w:t>właściwym</w:t>
      </w:r>
      <w:r w:rsidRPr="00631572">
        <w:rPr>
          <w:rFonts w:ascii="Arial" w:hAnsi="Arial" w:cs="Arial"/>
          <w:spacing w:val="-10"/>
          <w:sz w:val="22"/>
          <w:szCs w:val="22"/>
        </w:rPr>
        <w:t xml:space="preserve"> </w:t>
      </w:r>
      <w:r w:rsidRPr="00631572">
        <w:rPr>
          <w:rFonts w:ascii="Arial" w:hAnsi="Arial" w:cs="Arial"/>
          <w:sz w:val="22"/>
          <w:szCs w:val="22"/>
        </w:rPr>
        <w:t>dla</w:t>
      </w:r>
      <w:r w:rsidRPr="00631572">
        <w:rPr>
          <w:rFonts w:ascii="Arial" w:hAnsi="Arial" w:cs="Arial"/>
          <w:spacing w:val="-12"/>
          <w:sz w:val="22"/>
          <w:szCs w:val="22"/>
        </w:rPr>
        <w:t xml:space="preserve"> </w:t>
      </w:r>
      <w:r w:rsidRPr="00631572">
        <w:rPr>
          <w:rFonts w:ascii="Arial" w:hAnsi="Arial" w:cs="Arial"/>
          <w:sz w:val="22"/>
          <w:szCs w:val="22"/>
        </w:rPr>
        <w:t>niniejszej</w:t>
      </w:r>
      <w:r w:rsidRPr="00631572">
        <w:rPr>
          <w:rFonts w:ascii="Arial" w:hAnsi="Arial" w:cs="Arial"/>
          <w:spacing w:val="-11"/>
          <w:sz w:val="22"/>
          <w:szCs w:val="22"/>
        </w:rPr>
        <w:t xml:space="preserve"> </w:t>
      </w:r>
      <w:r w:rsidRPr="00631572">
        <w:rPr>
          <w:rFonts w:ascii="Arial" w:hAnsi="Arial" w:cs="Arial"/>
          <w:sz w:val="22"/>
          <w:szCs w:val="22"/>
        </w:rPr>
        <w:t>Umowy</w:t>
      </w:r>
      <w:r w:rsidRPr="00631572">
        <w:rPr>
          <w:rFonts w:ascii="Arial" w:hAnsi="Arial" w:cs="Arial"/>
          <w:spacing w:val="-12"/>
          <w:sz w:val="22"/>
          <w:szCs w:val="22"/>
        </w:rPr>
        <w:t xml:space="preserve"> </w:t>
      </w:r>
      <w:r w:rsidRPr="00631572">
        <w:rPr>
          <w:rFonts w:ascii="Arial" w:hAnsi="Arial" w:cs="Arial"/>
          <w:sz w:val="22"/>
          <w:szCs w:val="22"/>
        </w:rPr>
        <w:t>jest</w:t>
      </w:r>
      <w:r w:rsidRPr="00631572">
        <w:rPr>
          <w:rFonts w:ascii="Arial" w:hAnsi="Arial" w:cs="Arial"/>
          <w:spacing w:val="-11"/>
          <w:sz w:val="22"/>
          <w:szCs w:val="22"/>
        </w:rPr>
        <w:t xml:space="preserve"> </w:t>
      </w:r>
      <w:r w:rsidRPr="00631572">
        <w:rPr>
          <w:rFonts w:ascii="Arial" w:hAnsi="Arial" w:cs="Arial"/>
          <w:sz w:val="22"/>
          <w:szCs w:val="22"/>
        </w:rPr>
        <w:t>prawo</w:t>
      </w:r>
      <w:r w:rsidRPr="00631572">
        <w:rPr>
          <w:rFonts w:ascii="Arial" w:hAnsi="Arial" w:cs="Arial"/>
          <w:spacing w:val="-10"/>
          <w:sz w:val="22"/>
          <w:szCs w:val="22"/>
        </w:rPr>
        <w:t xml:space="preserve"> </w:t>
      </w:r>
      <w:r w:rsidRPr="00631572">
        <w:rPr>
          <w:rFonts w:ascii="Arial" w:hAnsi="Arial" w:cs="Arial"/>
          <w:sz w:val="22"/>
          <w:szCs w:val="22"/>
        </w:rPr>
        <w:t>polskie i zgodnie z nim jest interpretowane.</w:t>
      </w:r>
      <w:r w:rsidRPr="00631572">
        <w:rPr>
          <w:rFonts w:ascii="Arial" w:hAnsi="Arial" w:cs="Arial"/>
          <w:spacing w:val="-10"/>
          <w:sz w:val="22"/>
          <w:szCs w:val="22"/>
        </w:rPr>
        <w:t xml:space="preserve"> </w:t>
      </w:r>
      <w:r w:rsidRPr="00631572">
        <w:rPr>
          <w:rFonts w:ascii="Arial" w:hAnsi="Arial" w:cs="Arial"/>
          <w:sz w:val="22"/>
          <w:szCs w:val="22"/>
        </w:rPr>
        <w:t>W sprawach</w:t>
      </w:r>
      <w:r w:rsidRPr="00631572">
        <w:rPr>
          <w:rFonts w:ascii="Arial" w:hAnsi="Arial" w:cs="Arial"/>
          <w:spacing w:val="-11"/>
          <w:sz w:val="22"/>
          <w:szCs w:val="22"/>
        </w:rPr>
        <w:t xml:space="preserve"> </w:t>
      </w:r>
      <w:r w:rsidRPr="00631572">
        <w:rPr>
          <w:rFonts w:ascii="Arial" w:hAnsi="Arial" w:cs="Arial"/>
          <w:sz w:val="22"/>
          <w:szCs w:val="22"/>
        </w:rPr>
        <w:t>nie</w:t>
      </w:r>
      <w:r w:rsidRPr="00631572">
        <w:rPr>
          <w:rFonts w:ascii="Arial" w:hAnsi="Arial" w:cs="Arial"/>
          <w:spacing w:val="-10"/>
          <w:sz w:val="22"/>
          <w:szCs w:val="22"/>
        </w:rPr>
        <w:t xml:space="preserve"> </w:t>
      </w:r>
      <w:r w:rsidRPr="00631572">
        <w:rPr>
          <w:rFonts w:ascii="Arial" w:hAnsi="Arial" w:cs="Arial"/>
          <w:sz w:val="22"/>
          <w:szCs w:val="22"/>
        </w:rPr>
        <w:t>uregulowanych</w:t>
      </w:r>
      <w:r w:rsidRPr="00631572">
        <w:rPr>
          <w:rFonts w:ascii="Arial" w:hAnsi="Arial" w:cs="Arial"/>
          <w:spacing w:val="-10"/>
          <w:sz w:val="22"/>
          <w:szCs w:val="22"/>
        </w:rPr>
        <w:t xml:space="preserve"> </w:t>
      </w:r>
      <w:r w:rsidRPr="00631572">
        <w:rPr>
          <w:rFonts w:ascii="Arial" w:hAnsi="Arial" w:cs="Arial"/>
          <w:sz w:val="22"/>
          <w:szCs w:val="22"/>
        </w:rPr>
        <w:t>w niniejszą Umową zastosowanie mają odpowiednie przepisy prawa, w tym kodeksu cywilnego i prawa budowlanego.</w:t>
      </w:r>
    </w:p>
    <w:p w14:paraId="20ED8FC6" w14:textId="77777777" w:rsidR="003D3EF3" w:rsidRPr="00631572" w:rsidRDefault="003D3EF3" w:rsidP="006E37E4">
      <w:pPr>
        <w:pStyle w:val="Akapitzlist"/>
        <w:numPr>
          <w:ilvl w:val="0"/>
          <w:numId w:val="6"/>
        </w:numPr>
        <w:tabs>
          <w:tab w:val="left" w:pos="759"/>
        </w:tabs>
        <w:spacing w:after="0" w:line="360" w:lineRule="auto"/>
        <w:ind w:left="357" w:hanging="357"/>
        <w:jc w:val="both"/>
        <w:rPr>
          <w:rFonts w:ascii="Arial" w:hAnsi="Arial" w:cs="Arial"/>
          <w:sz w:val="22"/>
          <w:szCs w:val="22"/>
        </w:rPr>
      </w:pPr>
      <w:r w:rsidRPr="00631572">
        <w:rPr>
          <w:rFonts w:ascii="Arial" w:hAnsi="Arial" w:cs="Arial"/>
          <w:sz w:val="22"/>
          <w:szCs w:val="22"/>
        </w:rPr>
        <w:lastRenderedPageBreak/>
        <w:t>Ewentualne</w:t>
      </w:r>
      <w:r w:rsidRPr="00631572">
        <w:rPr>
          <w:rFonts w:ascii="Arial" w:hAnsi="Arial" w:cs="Arial"/>
          <w:spacing w:val="-27"/>
          <w:sz w:val="22"/>
          <w:szCs w:val="22"/>
        </w:rPr>
        <w:t xml:space="preserve"> </w:t>
      </w:r>
      <w:r w:rsidRPr="00631572">
        <w:rPr>
          <w:rFonts w:ascii="Arial" w:hAnsi="Arial" w:cs="Arial"/>
          <w:sz w:val="22"/>
          <w:szCs w:val="22"/>
        </w:rPr>
        <w:t>kwestie</w:t>
      </w:r>
      <w:r w:rsidRPr="00631572">
        <w:rPr>
          <w:rFonts w:ascii="Arial" w:hAnsi="Arial" w:cs="Arial"/>
          <w:spacing w:val="-27"/>
          <w:sz w:val="22"/>
          <w:szCs w:val="22"/>
        </w:rPr>
        <w:t xml:space="preserve"> </w:t>
      </w:r>
      <w:r w:rsidRPr="00631572">
        <w:rPr>
          <w:rFonts w:ascii="Arial" w:hAnsi="Arial" w:cs="Arial"/>
          <w:sz w:val="22"/>
          <w:szCs w:val="22"/>
        </w:rPr>
        <w:t>sporne</w:t>
      </w:r>
      <w:r w:rsidRPr="00631572">
        <w:rPr>
          <w:rFonts w:ascii="Arial" w:hAnsi="Arial" w:cs="Arial"/>
          <w:spacing w:val="-27"/>
          <w:sz w:val="22"/>
          <w:szCs w:val="22"/>
        </w:rPr>
        <w:t xml:space="preserve"> </w:t>
      </w:r>
      <w:r w:rsidRPr="00631572">
        <w:rPr>
          <w:rFonts w:ascii="Arial" w:hAnsi="Arial" w:cs="Arial"/>
          <w:sz w:val="22"/>
          <w:szCs w:val="22"/>
        </w:rPr>
        <w:t>wynikłe</w:t>
      </w:r>
      <w:r w:rsidRPr="00631572">
        <w:rPr>
          <w:rFonts w:ascii="Arial" w:hAnsi="Arial" w:cs="Arial"/>
          <w:spacing w:val="-27"/>
          <w:sz w:val="22"/>
          <w:szCs w:val="22"/>
        </w:rPr>
        <w:t xml:space="preserve"> </w:t>
      </w:r>
      <w:r w:rsidRPr="00631572">
        <w:rPr>
          <w:rFonts w:ascii="Arial" w:hAnsi="Arial" w:cs="Arial"/>
          <w:sz w:val="22"/>
          <w:szCs w:val="22"/>
        </w:rPr>
        <w:t>w</w:t>
      </w:r>
      <w:r w:rsidRPr="00631572">
        <w:rPr>
          <w:rFonts w:ascii="Arial" w:hAnsi="Arial" w:cs="Arial"/>
          <w:spacing w:val="-27"/>
          <w:sz w:val="22"/>
          <w:szCs w:val="22"/>
        </w:rPr>
        <w:t xml:space="preserve"> </w:t>
      </w:r>
      <w:r w:rsidRPr="00631572">
        <w:rPr>
          <w:rFonts w:ascii="Arial" w:hAnsi="Arial" w:cs="Arial"/>
          <w:sz w:val="22"/>
          <w:szCs w:val="22"/>
        </w:rPr>
        <w:t>związku</w:t>
      </w:r>
      <w:r w:rsidRPr="00631572">
        <w:rPr>
          <w:rFonts w:ascii="Arial" w:hAnsi="Arial" w:cs="Arial"/>
          <w:spacing w:val="-27"/>
          <w:sz w:val="22"/>
          <w:szCs w:val="22"/>
        </w:rPr>
        <w:t xml:space="preserve"> </w:t>
      </w:r>
      <w:r w:rsidRPr="00631572">
        <w:rPr>
          <w:rFonts w:ascii="Arial" w:hAnsi="Arial" w:cs="Arial"/>
          <w:sz w:val="22"/>
          <w:szCs w:val="22"/>
        </w:rPr>
        <w:t>z</w:t>
      </w:r>
      <w:r w:rsidRPr="00631572">
        <w:rPr>
          <w:rFonts w:ascii="Arial" w:hAnsi="Arial" w:cs="Arial"/>
          <w:spacing w:val="-27"/>
          <w:sz w:val="22"/>
          <w:szCs w:val="22"/>
        </w:rPr>
        <w:t xml:space="preserve"> </w:t>
      </w:r>
      <w:r w:rsidRPr="00631572">
        <w:rPr>
          <w:rFonts w:ascii="Arial" w:hAnsi="Arial" w:cs="Arial"/>
          <w:sz w:val="22"/>
          <w:szCs w:val="22"/>
        </w:rPr>
        <w:t>niniejszą</w:t>
      </w:r>
      <w:r w:rsidRPr="00631572">
        <w:rPr>
          <w:rFonts w:ascii="Arial" w:hAnsi="Arial" w:cs="Arial"/>
          <w:spacing w:val="-28"/>
          <w:sz w:val="22"/>
          <w:szCs w:val="22"/>
        </w:rPr>
        <w:t xml:space="preserve"> </w:t>
      </w:r>
      <w:r w:rsidRPr="00631572">
        <w:rPr>
          <w:rFonts w:ascii="Arial" w:hAnsi="Arial" w:cs="Arial"/>
          <w:sz w:val="22"/>
          <w:szCs w:val="22"/>
        </w:rPr>
        <w:t>Umową</w:t>
      </w:r>
      <w:r w:rsidRPr="00631572">
        <w:rPr>
          <w:rFonts w:ascii="Arial" w:hAnsi="Arial" w:cs="Arial"/>
          <w:spacing w:val="-28"/>
          <w:sz w:val="22"/>
          <w:szCs w:val="22"/>
        </w:rPr>
        <w:t xml:space="preserve"> </w:t>
      </w:r>
      <w:r w:rsidRPr="00631572">
        <w:rPr>
          <w:rFonts w:ascii="Arial" w:hAnsi="Arial" w:cs="Arial"/>
          <w:sz w:val="22"/>
          <w:szCs w:val="22"/>
        </w:rPr>
        <w:t>Strony</w:t>
      </w:r>
      <w:r w:rsidRPr="00631572">
        <w:rPr>
          <w:rFonts w:ascii="Arial" w:hAnsi="Arial" w:cs="Arial"/>
          <w:spacing w:val="-27"/>
          <w:sz w:val="22"/>
          <w:szCs w:val="22"/>
        </w:rPr>
        <w:t xml:space="preserve"> </w:t>
      </w:r>
      <w:r w:rsidRPr="00631572">
        <w:rPr>
          <w:rFonts w:ascii="Arial" w:hAnsi="Arial" w:cs="Arial"/>
          <w:sz w:val="22"/>
          <w:szCs w:val="22"/>
        </w:rPr>
        <w:t>rozstrzygać</w:t>
      </w:r>
      <w:r w:rsidRPr="00631572">
        <w:rPr>
          <w:rFonts w:ascii="Arial" w:hAnsi="Arial" w:cs="Arial"/>
          <w:spacing w:val="-26"/>
          <w:sz w:val="22"/>
          <w:szCs w:val="22"/>
        </w:rPr>
        <w:t xml:space="preserve"> </w:t>
      </w:r>
      <w:r w:rsidRPr="00631572">
        <w:rPr>
          <w:rFonts w:ascii="Arial" w:hAnsi="Arial" w:cs="Arial"/>
          <w:sz w:val="22"/>
          <w:szCs w:val="22"/>
        </w:rPr>
        <w:t>będą</w:t>
      </w:r>
      <w:r w:rsidRPr="00631572">
        <w:rPr>
          <w:rFonts w:ascii="Arial" w:hAnsi="Arial" w:cs="Arial"/>
          <w:spacing w:val="-27"/>
          <w:sz w:val="22"/>
          <w:szCs w:val="22"/>
        </w:rPr>
        <w:t xml:space="preserve"> </w:t>
      </w:r>
      <w:r w:rsidRPr="00631572">
        <w:rPr>
          <w:rFonts w:ascii="Arial" w:hAnsi="Arial" w:cs="Arial"/>
          <w:sz w:val="22"/>
          <w:szCs w:val="22"/>
        </w:rPr>
        <w:t>polubownie,</w:t>
      </w:r>
      <w:r w:rsidRPr="00631572">
        <w:rPr>
          <w:rFonts w:ascii="Arial" w:hAnsi="Arial" w:cs="Arial"/>
          <w:spacing w:val="-27"/>
          <w:sz w:val="22"/>
          <w:szCs w:val="22"/>
        </w:rPr>
        <w:t xml:space="preserve"> </w:t>
      </w:r>
      <w:r w:rsidRPr="00631572">
        <w:rPr>
          <w:rFonts w:ascii="Arial" w:hAnsi="Arial" w:cs="Arial"/>
          <w:sz w:val="22"/>
          <w:szCs w:val="22"/>
        </w:rPr>
        <w:t>a</w:t>
      </w:r>
      <w:r w:rsidRPr="00631572">
        <w:rPr>
          <w:rFonts w:ascii="Arial" w:hAnsi="Arial" w:cs="Arial"/>
          <w:spacing w:val="-29"/>
          <w:sz w:val="22"/>
          <w:szCs w:val="22"/>
        </w:rPr>
        <w:t xml:space="preserve"> </w:t>
      </w:r>
      <w:r w:rsidRPr="00631572">
        <w:rPr>
          <w:rFonts w:ascii="Arial" w:hAnsi="Arial" w:cs="Arial"/>
          <w:sz w:val="22"/>
          <w:szCs w:val="22"/>
        </w:rPr>
        <w:t>w przypadku</w:t>
      </w:r>
      <w:r w:rsidRPr="00631572">
        <w:rPr>
          <w:rFonts w:ascii="Arial" w:hAnsi="Arial" w:cs="Arial"/>
          <w:spacing w:val="-27"/>
          <w:sz w:val="22"/>
          <w:szCs w:val="22"/>
        </w:rPr>
        <w:t xml:space="preserve"> </w:t>
      </w:r>
      <w:r w:rsidRPr="00631572">
        <w:rPr>
          <w:rFonts w:ascii="Arial" w:hAnsi="Arial" w:cs="Arial"/>
          <w:sz w:val="22"/>
          <w:szCs w:val="22"/>
        </w:rPr>
        <w:t>nie</w:t>
      </w:r>
      <w:r w:rsidRPr="00631572">
        <w:rPr>
          <w:rFonts w:ascii="Arial" w:hAnsi="Arial" w:cs="Arial"/>
          <w:spacing w:val="-25"/>
          <w:sz w:val="22"/>
          <w:szCs w:val="22"/>
        </w:rPr>
        <w:t xml:space="preserve"> </w:t>
      </w:r>
      <w:r w:rsidRPr="00631572">
        <w:rPr>
          <w:rFonts w:ascii="Arial" w:hAnsi="Arial" w:cs="Arial"/>
          <w:sz w:val="22"/>
          <w:szCs w:val="22"/>
        </w:rPr>
        <w:t>dojścia</w:t>
      </w:r>
      <w:r w:rsidRPr="00631572">
        <w:rPr>
          <w:rFonts w:ascii="Arial" w:hAnsi="Arial" w:cs="Arial"/>
          <w:spacing w:val="-28"/>
          <w:sz w:val="22"/>
          <w:szCs w:val="22"/>
        </w:rPr>
        <w:t xml:space="preserve"> </w:t>
      </w:r>
      <w:r w:rsidRPr="00631572">
        <w:rPr>
          <w:rFonts w:ascii="Arial" w:hAnsi="Arial" w:cs="Arial"/>
          <w:sz w:val="22"/>
          <w:szCs w:val="22"/>
        </w:rPr>
        <w:t>do</w:t>
      </w:r>
      <w:r w:rsidRPr="00631572">
        <w:rPr>
          <w:rFonts w:ascii="Arial" w:hAnsi="Arial" w:cs="Arial"/>
          <w:spacing w:val="-27"/>
          <w:sz w:val="22"/>
          <w:szCs w:val="22"/>
        </w:rPr>
        <w:t xml:space="preserve"> </w:t>
      </w:r>
      <w:r w:rsidRPr="00631572">
        <w:rPr>
          <w:rFonts w:ascii="Arial" w:hAnsi="Arial" w:cs="Arial"/>
          <w:sz w:val="22"/>
          <w:szCs w:val="22"/>
        </w:rPr>
        <w:t>porozumienia</w:t>
      </w:r>
      <w:r w:rsidRPr="00631572">
        <w:rPr>
          <w:rFonts w:ascii="Arial" w:hAnsi="Arial" w:cs="Arial"/>
          <w:spacing w:val="-28"/>
          <w:sz w:val="22"/>
          <w:szCs w:val="22"/>
        </w:rPr>
        <w:t xml:space="preserve"> </w:t>
      </w:r>
      <w:r w:rsidRPr="00631572">
        <w:rPr>
          <w:rFonts w:ascii="Arial" w:hAnsi="Arial" w:cs="Arial"/>
          <w:sz w:val="22"/>
          <w:szCs w:val="22"/>
        </w:rPr>
        <w:t>spory</w:t>
      </w:r>
      <w:r w:rsidRPr="00631572">
        <w:rPr>
          <w:rFonts w:ascii="Arial" w:hAnsi="Arial" w:cs="Arial"/>
          <w:spacing w:val="-28"/>
          <w:sz w:val="22"/>
          <w:szCs w:val="22"/>
        </w:rPr>
        <w:t xml:space="preserve"> </w:t>
      </w:r>
      <w:r w:rsidRPr="00631572">
        <w:rPr>
          <w:rFonts w:ascii="Arial" w:hAnsi="Arial" w:cs="Arial"/>
          <w:sz w:val="22"/>
          <w:szCs w:val="22"/>
        </w:rPr>
        <w:t>rozstrzygane</w:t>
      </w:r>
      <w:r w:rsidRPr="00631572">
        <w:rPr>
          <w:rFonts w:ascii="Arial" w:hAnsi="Arial" w:cs="Arial"/>
          <w:spacing w:val="-28"/>
          <w:sz w:val="22"/>
          <w:szCs w:val="22"/>
        </w:rPr>
        <w:t xml:space="preserve"> </w:t>
      </w:r>
      <w:r w:rsidRPr="00631572">
        <w:rPr>
          <w:rFonts w:ascii="Arial" w:hAnsi="Arial" w:cs="Arial"/>
          <w:sz w:val="22"/>
          <w:szCs w:val="22"/>
        </w:rPr>
        <w:t>będą</w:t>
      </w:r>
      <w:r w:rsidRPr="00631572">
        <w:rPr>
          <w:rFonts w:ascii="Arial" w:hAnsi="Arial" w:cs="Arial"/>
          <w:spacing w:val="-26"/>
          <w:sz w:val="22"/>
          <w:szCs w:val="22"/>
        </w:rPr>
        <w:t xml:space="preserve"> </w:t>
      </w:r>
      <w:r w:rsidRPr="00631572">
        <w:rPr>
          <w:rFonts w:ascii="Arial" w:hAnsi="Arial" w:cs="Arial"/>
          <w:sz w:val="22"/>
          <w:szCs w:val="22"/>
        </w:rPr>
        <w:t>przez</w:t>
      </w:r>
      <w:r w:rsidRPr="00631572">
        <w:rPr>
          <w:rFonts w:ascii="Arial" w:hAnsi="Arial" w:cs="Arial"/>
          <w:spacing w:val="-26"/>
          <w:sz w:val="22"/>
          <w:szCs w:val="22"/>
        </w:rPr>
        <w:t xml:space="preserve"> </w:t>
      </w:r>
      <w:r w:rsidRPr="00631572">
        <w:rPr>
          <w:rFonts w:ascii="Arial" w:hAnsi="Arial" w:cs="Arial"/>
          <w:sz w:val="22"/>
          <w:szCs w:val="22"/>
        </w:rPr>
        <w:t>Sąd</w:t>
      </w:r>
      <w:r w:rsidRPr="00631572">
        <w:rPr>
          <w:rFonts w:ascii="Arial" w:hAnsi="Arial" w:cs="Arial"/>
          <w:spacing w:val="-27"/>
          <w:sz w:val="22"/>
          <w:szCs w:val="22"/>
        </w:rPr>
        <w:t xml:space="preserve"> </w:t>
      </w:r>
      <w:r w:rsidRPr="00631572">
        <w:rPr>
          <w:rFonts w:ascii="Arial" w:hAnsi="Arial" w:cs="Arial"/>
          <w:sz w:val="22"/>
          <w:szCs w:val="22"/>
        </w:rPr>
        <w:t>właściwy</w:t>
      </w:r>
      <w:r w:rsidRPr="00631572">
        <w:rPr>
          <w:rFonts w:ascii="Arial" w:hAnsi="Arial" w:cs="Arial"/>
          <w:spacing w:val="-27"/>
          <w:sz w:val="22"/>
          <w:szCs w:val="22"/>
        </w:rPr>
        <w:t xml:space="preserve"> </w:t>
      </w:r>
      <w:r w:rsidRPr="00631572">
        <w:rPr>
          <w:rFonts w:ascii="Arial" w:hAnsi="Arial" w:cs="Arial"/>
          <w:sz w:val="22"/>
          <w:szCs w:val="22"/>
        </w:rPr>
        <w:t>miejscowo</w:t>
      </w:r>
      <w:r w:rsidRPr="00631572">
        <w:rPr>
          <w:rFonts w:ascii="Arial" w:hAnsi="Arial" w:cs="Arial"/>
          <w:spacing w:val="-26"/>
          <w:sz w:val="22"/>
          <w:szCs w:val="22"/>
        </w:rPr>
        <w:t xml:space="preserve"> </w:t>
      </w:r>
      <w:r w:rsidRPr="00631572">
        <w:rPr>
          <w:rFonts w:ascii="Arial" w:hAnsi="Arial" w:cs="Arial"/>
          <w:sz w:val="22"/>
          <w:szCs w:val="22"/>
        </w:rPr>
        <w:t>dla</w:t>
      </w:r>
      <w:r w:rsidRPr="00631572">
        <w:rPr>
          <w:rFonts w:ascii="Arial" w:hAnsi="Arial" w:cs="Arial"/>
          <w:spacing w:val="-29"/>
          <w:sz w:val="22"/>
          <w:szCs w:val="22"/>
        </w:rPr>
        <w:t xml:space="preserve"> </w:t>
      </w:r>
      <w:r w:rsidRPr="00631572">
        <w:rPr>
          <w:rFonts w:ascii="Arial" w:hAnsi="Arial" w:cs="Arial"/>
          <w:sz w:val="22"/>
          <w:szCs w:val="22"/>
        </w:rPr>
        <w:t>siedziby Zamawiającego.</w:t>
      </w:r>
    </w:p>
    <w:p w14:paraId="54B155B4" w14:textId="77777777" w:rsidR="003D3EF3" w:rsidRPr="00631572" w:rsidRDefault="003D3EF3" w:rsidP="006E37E4">
      <w:pPr>
        <w:pStyle w:val="Akapitzlist"/>
        <w:numPr>
          <w:ilvl w:val="0"/>
          <w:numId w:val="6"/>
        </w:numPr>
        <w:tabs>
          <w:tab w:val="left" w:pos="759"/>
        </w:tabs>
        <w:spacing w:after="0" w:line="360" w:lineRule="auto"/>
        <w:ind w:left="357" w:right="177" w:hanging="357"/>
        <w:jc w:val="both"/>
        <w:rPr>
          <w:rFonts w:ascii="Arial" w:hAnsi="Arial" w:cs="Arial"/>
          <w:sz w:val="22"/>
          <w:szCs w:val="22"/>
        </w:rPr>
      </w:pPr>
      <w:r w:rsidRPr="00631572">
        <w:rPr>
          <w:rFonts w:ascii="Arial" w:hAnsi="Arial" w:cs="Arial"/>
          <w:sz w:val="22"/>
          <w:szCs w:val="22"/>
        </w:rPr>
        <w:t>Umowę</w:t>
      </w:r>
      <w:r w:rsidRPr="00631572">
        <w:rPr>
          <w:rFonts w:ascii="Arial" w:hAnsi="Arial" w:cs="Arial"/>
          <w:spacing w:val="-9"/>
          <w:sz w:val="22"/>
          <w:szCs w:val="22"/>
        </w:rPr>
        <w:t xml:space="preserve"> </w:t>
      </w:r>
      <w:r w:rsidRPr="00631572">
        <w:rPr>
          <w:rFonts w:ascii="Arial" w:hAnsi="Arial" w:cs="Arial"/>
          <w:sz w:val="22"/>
          <w:szCs w:val="22"/>
        </w:rPr>
        <w:t>sporządzono</w:t>
      </w:r>
      <w:r w:rsidRPr="00631572">
        <w:rPr>
          <w:rFonts w:ascii="Arial" w:hAnsi="Arial" w:cs="Arial"/>
          <w:spacing w:val="-7"/>
          <w:sz w:val="22"/>
          <w:szCs w:val="22"/>
        </w:rPr>
        <w:t xml:space="preserve"> </w:t>
      </w:r>
      <w:r w:rsidRPr="00631572">
        <w:rPr>
          <w:rFonts w:ascii="Arial" w:hAnsi="Arial" w:cs="Arial"/>
          <w:sz w:val="22"/>
          <w:szCs w:val="22"/>
        </w:rPr>
        <w:t>w</w:t>
      </w:r>
      <w:r w:rsidRPr="00631572">
        <w:rPr>
          <w:rFonts w:ascii="Arial" w:hAnsi="Arial" w:cs="Arial"/>
          <w:spacing w:val="-8"/>
          <w:sz w:val="22"/>
          <w:szCs w:val="22"/>
        </w:rPr>
        <w:t xml:space="preserve"> </w:t>
      </w:r>
      <w:r w:rsidRPr="00631572">
        <w:rPr>
          <w:rFonts w:ascii="Arial" w:hAnsi="Arial" w:cs="Arial"/>
          <w:sz w:val="22"/>
          <w:szCs w:val="22"/>
        </w:rPr>
        <w:t>języku</w:t>
      </w:r>
      <w:r w:rsidRPr="00631572">
        <w:rPr>
          <w:rFonts w:ascii="Arial" w:hAnsi="Arial" w:cs="Arial"/>
          <w:spacing w:val="-5"/>
          <w:sz w:val="22"/>
          <w:szCs w:val="22"/>
        </w:rPr>
        <w:t xml:space="preserve"> </w:t>
      </w:r>
      <w:r w:rsidRPr="00631572">
        <w:rPr>
          <w:rFonts w:ascii="Arial" w:hAnsi="Arial" w:cs="Arial"/>
          <w:sz w:val="22"/>
          <w:szCs w:val="22"/>
        </w:rPr>
        <w:t>polskim,</w:t>
      </w:r>
      <w:r w:rsidRPr="00631572">
        <w:rPr>
          <w:rFonts w:ascii="Arial" w:hAnsi="Arial" w:cs="Arial"/>
          <w:spacing w:val="-9"/>
          <w:sz w:val="22"/>
          <w:szCs w:val="22"/>
        </w:rPr>
        <w:t xml:space="preserve"> </w:t>
      </w:r>
      <w:r w:rsidRPr="00631572">
        <w:rPr>
          <w:rFonts w:ascii="Arial" w:hAnsi="Arial" w:cs="Arial"/>
          <w:sz w:val="22"/>
          <w:szCs w:val="22"/>
        </w:rPr>
        <w:t>w</w:t>
      </w:r>
      <w:r w:rsidRPr="00631572">
        <w:rPr>
          <w:rFonts w:ascii="Arial" w:hAnsi="Arial" w:cs="Arial"/>
          <w:spacing w:val="-7"/>
          <w:sz w:val="22"/>
          <w:szCs w:val="22"/>
        </w:rPr>
        <w:t xml:space="preserve"> </w:t>
      </w:r>
      <w:r w:rsidRPr="00631572">
        <w:rPr>
          <w:rFonts w:ascii="Arial" w:hAnsi="Arial" w:cs="Arial"/>
          <w:sz w:val="22"/>
          <w:szCs w:val="22"/>
        </w:rPr>
        <w:t>dwóch</w:t>
      </w:r>
      <w:r w:rsidRPr="00631572">
        <w:rPr>
          <w:rFonts w:ascii="Arial" w:hAnsi="Arial" w:cs="Arial"/>
          <w:spacing w:val="-7"/>
          <w:sz w:val="22"/>
          <w:szCs w:val="22"/>
        </w:rPr>
        <w:t xml:space="preserve"> </w:t>
      </w:r>
      <w:r w:rsidRPr="00631572">
        <w:rPr>
          <w:rFonts w:ascii="Arial" w:hAnsi="Arial" w:cs="Arial"/>
          <w:sz w:val="22"/>
          <w:szCs w:val="22"/>
        </w:rPr>
        <w:t>jednobrzmiących</w:t>
      </w:r>
      <w:r w:rsidRPr="00631572">
        <w:rPr>
          <w:rFonts w:ascii="Arial" w:hAnsi="Arial" w:cs="Arial"/>
          <w:spacing w:val="-6"/>
          <w:sz w:val="22"/>
          <w:szCs w:val="22"/>
        </w:rPr>
        <w:t xml:space="preserve"> </w:t>
      </w:r>
      <w:r w:rsidRPr="00631572">
        <w:rPr>
          <w:rFonts w:ascii="Arial" w:hAnsi="Arial" w:cs="Arial"/>
          <w:sz w:val="22"/>
          <w:szCs w:val="22"/>
        </w:rPr>
        <w:t>egzemplarzach po jednym egzemplarzu dla każdej ze Stron.</w:t>
      </w:r>
    </w:p>
    <w:p w14:paraId="3231ABC4" w14:textId="26398DFC" w:rsidR="003D3EF3" w:rsidRPr="00631572" w:rsidRDefault="003D3EF3" w:rsidP="006E37E4">
      <w:pPr>
        <w:pStyle w:val="Akapitzlist"/>
        <w:numPr>
          <w:ilvl w:val="0"/>
          <w:numId w:val="6"/>
        </w:numPr>
        <w:tabs>
          <w:tab w:val="left" w:pos="759"/>
        </w:tabs>
        <w:spacing w:after="0" w:line="360" w:lineRule="auto"/>
        <w:ind w:left="357" w:right="177" w:hanging="357"/>
        <w:jc w:val="both"/>
        <w:rPr>
          <w:rFonts w:ascii="Arial" w:hAnsi="Arial" w:cs="Arial"/>
          <w:sz w:val="22"/>
          <w:szCs w:val="22"/>
        </w:rPr>
      </w:pPr>
      <w:r w:rsidRPr="00631572">
        <w:rPr>
          <w:rFonts w:ascii="Arial" w:eastAsiaTheme="minorHAnsi" w:hAnsi="Arial" w:cs="Arial"/>
          <w:color w:val="000000" w:themeColor="text1"/>
          <w:sz w:val="22"/>
          <w:szCs w:val="22"/>
          <w:lang w:eastAsia="en-US"/>
        </w:rPr>
        <w:t xml:space="preserve">Wszelkie zmiany postanowień niniejszej Umowy mogą być dokonane wyłącznie w formie pisemnego aneksu do Umowy podpisanego przez obie Strony pod rygorem nieważności, z wyłączeniem danych teleadresowych i osobowych, o których Strona powinna powiadomić drugą Stronę na zasadach wskazanych w § </w:t>
      </w:r>
      <w:r w:rsidR="002079B9">
        <w:rPr>
          <w:rFonts w:ascii="Arial" w:eastAsiaTheme="minorHAnsi" w:hAnsi="Arial" w:cs="Arial"/>
          <w:color w:val="000000" w:themeColor="text1"/>
          <w:sz w:val="22"/>
          <w:szCs w:val="22"/>
          <w:lang w:eastAsia="en-US"/>
        </w:rPr>
        <w:t>8</w:t>
      </w:r>
      <w:r w:rsidRPr="00631572">
        <w:rPr>
          <w:rFonts w:ascii="Arial" w:eastAsiaTheme="minorHAnsi" w:hAnsi="Arial" w:cs="Arial"/>
          <w:color w:val="000000" w:themeColor="text1"/>
          <w:sz w:val="22"/>
          <w:szCs w:val="22"/>
          <w:lang w:eastAsia="en-US"/>
        </w:rPr>
        <w:t>.</w:t>
      </w:r>
    </w:p>
    <w:p w14:paraId="79C71AB6" w14:textId="77777777" w:rsidR="00A41821" w:rsidRPr="00631572" w:rsidRDefault="00A41821" w:rsidP="006E37E4">
      <w:pPr>
        <w:pStyle w:val="Akapitzlist"/>
        <w:numPr>
          <w:ilvl w:val="0"/>
          <w:numId w:val="6"/>
        </w:numPr>
        <w:tabs>
          <w:tab w:val="left" w:pos="759"/>
        </w:tabs>
        <w:spacing w:after="0" w:line="360" w:lineRule="auto"/>
        <w:ind w:left="357" w:right="177" w:hanging="357"/>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 xml:space="preserve">Wykonawca zobowiązuje się nie pozyskiwać pracowników spółek Grupy Kapitałowej PGE zaangażowanych przy realizacji Przedmiotu Umowy, przy czym zobowiązanie to dotyczy zarówno działań zmierzających do zawarcia umowy o pracę lub innej umowy cywilnoprawnej – nazwanej lub nienazwanej, na podstawie której może być świadczona praca. </w:t>
      </w:r>
    </w:p>
    <w:p w14:paraId="6658BD43" w14:textId="77777777" w:rsidR="00A41821" w:rsidRPr="00631572" w:rsidRDefault="00A41821" w:rsidP="006E37E4">
      <w:pPr>
        <w:pStyle w:val="Akapitzlist"/>
        <w:numPr>
          <w:ilvl w:val="0"/>
          <w:numId w:val="6"/>
        </w:numPr>
        <w:tabs>
          <w:tab w:val="left" w:pos="759"/>
        </w:tabs>
        <w:spacing w:after="0" w:line="360" w:lineRule="auto"/>
        <w:ind w:left="357" w:right="177" w:hanging="357"/>
        <w:jc w:val="both"/>
        <w:rPr>
          <w:rFonts w:ascii="Arial" w:eastAsiaTheme="minorHAnsi" w:hAnsi="Arial" w:cs="Arial"/>
          <w:color w:val="000000" w:themeColor="text1"/>
          <w:sz w:val="22"/>
          <w:szCs w:val="22"/>
          <w:lang w:eastAsia="en-US"/>
        </w:rPr>
      </w:pPr>
      <w:r w:rsidRPr="00631572">
        <w:rPr>
          <w:rFonts w:ascii="Arial" w:eastAsiaTheme="minorHAnsi" w:hAnsi="Arial" w:cs="Arial"/>
          <w:color w:val="000000" w:themeColor="text1"/>
          <w:sz w:val="22"/>
          <w:szCs w:val="22"/>
          <w:lang w:eastAsia="en-US"/>
        </w:rPr>
        <w:t>Wykonawca zobowiązuje się, iż postanowienie dotyczące zakazu zatrudniania pracowników Spółek Grupy Kapitałowej Zamawiającego, o którym mowa w ust. powyżej niniejszego paragrafu, zostanie wprowadzony również do umów zawieranych przez Wykonawcę z podwykonawcami.</w:t>
      </w:r>
    </w:p>
    <w:p w14:paraId="79DB0C58" w14:textId="60F3667A" w:rsidR="00A41821" w:rsidRPr="00631572" w:rsidRDefault="00A41821" w:rsidP="006E37E4">
      <w:pPr>
        <w:pStyle w:val="Akapitzlist"/>
        <w:numPr>
          <w:ilvl w:val="0"/>
          <w:numId w:val="6"/>
        </w:numPr>
        <w:tabs>
          <w:tab w:val="left" w:pos="759"/>
        </w:tabs>
        <w:spacing w:after="0" w:line="360" w:lineRule="auto"/>
        <w:ind w:left="357" w:right="177" w:hanging="357"/>
        <w:jc w:val="both"/>
        <w:rPr>
          <w:rFonts w:ascii="Arial" w:hAnsi="Arial" w:cs="Arial"/>
          <w:sz w:val="22"/>
          <w:szCs w:val="22"/>
        </w:rPr>
      </w:pPr>
      <w:r w:rsidRPr="00631572">
        <w:rPr>
          <w:rFonts w:ascii="Arial" w:eastAsiaTheme="minorHAnsi" w:hAnsi="Arial" w:cs="Arial"/>
          <w:color w:val="000000" w:themeColor="text1"/>
          <w:sz w:val="22"/>
          <w:szCs w:val="22"/>
          <w:lang w:eastAsia="en-US"/>
        </w:rPr>
        <w:t>Wykonawca nie może wykonywać prac za pomocą pracowników Spółek Grupy Kapitałowej PGE, chyba</w:t>
      </w:r>
      <w:r w:rsidRPr="00631572">
        <w:rPr>
          <w:rFonts w:ascii="Arial" w:hAnsi="Arial" w:cs="Arial"/>
          <w:sz w:val="22"/>
          <w:szCs w:val="22"/>
        </w:rPr>
        <w:t xml:space="preserve"> że Zamawiający wyrazi na to zgodę na piśmie pod rygorem nieważności. </w:t>
      </w:r>
    </w:p>
    <w:p w14:paraId="36973BB8" w14:textId="77777777" w:rsidR="003D3EF3" w:rsidRPr="00631572" w:rsidRDefault="003D3EF3" w:rsidP="006E37E4">
      <w:pPr>
        <w:pStyle w:val="Akapitzlist"/>
        <w:numPr>
          <w:ilvl w:val="0"/>
          <w:numId w:val="6"/>
        </w:numPr>
        <w:tabs>
          <w:tab w:val="left" w:pos="759"/>
        </w:tabs>
        <w:spacing w:after="0" w:line="360" w:lineRule="auto"/>
        <w:ind w:left="357" w:right="177" w:hanging="357"/>
        <w:jc w:val="both"/>
        <w:rPr>
          <w:rFonts w:ascii="Arial" w:hAnsi="Arial" w:cs="Arial"/>
          <w:sz w:val="22"/>
          <w:szCs w:val="22"/>
        </w:rPr>
      </w:pPr>
      <w:r w:rsidRPr="00631572">
        <w:rPr>
          <w:rFonts w:ascii="Arial" w:hAnsi="Arial" w:cs="Arial"/>
          <w:sz w:val="22"/>
          <w:szCs w:val="22"/>
        </w:rPr>
        <w:t>Zgodnie art. 4c ustawy z dnia 8 marca 2013 r. o przeciwdziałaniu nadmiernym opóźnieniom w transakcjach handlowych Zamawiający oświadcza, iż posiada status dużego przedsiębiorcy.</w:t>
      </w:r>
    </w:p>
    <w:p w14:paraId="62DAE08D" w14:textId="77777777" w:rsidR="007F0771" w:rsidRPr="00631572" w:rsidRDefault="007F0771" w:rsidP="006E37E4">
      <w:pPr>
        <w:pStyle w:val="Akapitzlist"/>
        <w:numPr>
          <w:ilvl w:val="0"/>
          <w:numId w:val="6"/>
        </w:numPr>
        <w:tabs>
          <w:tab w:val="left" w:pos="759"/>
        </w:tabs>
        <w:spacing w:after="0" w:line="360" w:lineRule="auto"/>
        <w:ind w:left="357" w:right="177" w:hanging="357"/>
        <w:jc w:val="both"/>
        <w:rPr>
          <w:rFonts w:ascii="Arial" w:hAnsi="Arial" w:cs="Arial"/>
          <w:sz w:val="22"/>
          <w:szCs w:val="22"/>
        </w:rPr>
      </w:pPr>
      <w:r w:rsidRPr="00631572">
        <w:rPr>
          <w:rFonts w:ascii="Arial" w:hAnsi="Arial" w:cs="Arial"/>
          <w:sz w:val="22"/>
          <w:szCs w:val="22"/>
        </w:rPr>
        <w:t xml:space="preserve">Zgodnie art. 4c ustawy z dnia 8 marca 2013 r. o przeciwdziałaniu nadmiernym opóźnieniom w transakcjach handlowych </w:t>
      </w:r>
      <w:r w:rsidRPr="00F9305A">
        <w:rPr>
          <w:rFonts w:ascii="Arial" w:hAnsi="Arial" w:cs="Arial"/>
          <w:sz w:val="22"/>
          <w:szCs w:val="22"/>
          <w:highlight w:val="yellow"/>
        </w:rPr>
        <w:t>Wykonawca oświadcza, iż posiada/nie posiada</w:t>
      </w:r>
      <w:r w:rsidRPr="00631572">
        <w:rPr>
          <w:rFonts w:ascii="Arial" w:hAnsi="Arial" w:cs="Arial"/>
          <w:sz w:val="22"/>
          <w:szCs w:val="22"/>
        </w:rPr>
        <w:t xml:space="preserve"> status dużego przedsiębiorcy.</w:t>
      </w:r>
    </w:p>
    <w:p w14:paraId="01E571D8" w14:textId="77777777" w:rsidR="003D3EF3" w:rsidRPr="00631572" w:rsidRDefault="003D3EF3" w:rsidP="006E37E4">
      <w:pPr>
        <w:pStyle w:val="Akapitzlist"/>
        <w:numPr>
          <w:ilvl w:val="0"/>
          <w:numId w:val="6"/>
        </w:numPr>
        <w:tabs>
          <w:tab w:val="left" w:pos="759"/>
        </w:tabs>
        <w:spacing w:after="0" w:line="360" w:lineRule="auto"/>
        <w:ind w:left="357" w:right="177" w:hanging="357"/>
        <w:jc w:val="both"/>
        <w:rPr>
          <w:rFonts w:ascii="Arial" w:hAnsi="Arial" w:cs="Arial"/>
          <w:sz w:val="22"/>
          <w:szCs w:val="22"/>
        </w:rPr>
      </w:pPr>
      <w:r w:rsidRPr="00631572">
        <w:rPr>
          <w:rFonts w:ascii="Arial" w:hAnsi="Arial" w:cs="Arial"/>
          <w:sz w:val="22"/>
          <w:szCs w:val="22"/>
        </w:rPr>
        <w:t>Nieważność jednego lub więcej postanowień Umowy nie pociąga za sobą nieważności innych jej postanowień.</w:t>
      </w:r>
    </w:p>
    <w:p w14:paraId="3A3C196D" w14:textId="3FDECA1F" w:rsidR="003E4164" w:rsidRPr="00631572" w:rsidRDefault="003D3EF3" w:rsidP="006E37E4">
      <w:pPr>
        <w:pStyle w:val="Akapitzlist"/>
        <w:numPr>
          <w:ilvl w:val="0"/>
          <w:numId w:val="6"/>
        </w:numPr>
        <w:tabs>
          <w:tab w:val="left" w:pos="759"/>
        </w:tabs>
        <w:spacing w:after="0" w:line="360" w:lineRule="auto"/>
        <w:ind w:left="357" w:right="177" w:hanging="357"/>
        <w:jc w:val="both"/>
        <w:rPr>
          <w:rFonts w:ascii="Arial" w:hAnsi="Arial" w:cs="Arial"/>
          <w:sz w:val="22"/>
          <w:szCs w:val="22"/>
        </w:rPr>
      </w:pPr>
      <w:r w:rsidRPr="00631572">
        <w:rPr>
          <w:rFonts w:ascii="Arial" w:eastAsiaTheme="minorHAnsi" w:hAnsi="Arial" w:cs="Arial"/>
          <w:color w:val="000000" w:themeColor="text1"/>
          <w:sz w:val="22"/>
          <w:szCs w:val="22"/>
          <w:lang w:eastAsia="en-US"/>
        </w:rPr>
        <w:t>Załączniki do Umowy stanowią jej integralną część. Zamawiający zastrzega, że w uzasadnionych przypadkach załączone wzory dokumentów mogą ulec modyfikacjom.</w:t>
      </w:r>
    </w:p>
    <w:p w14:paraId="372CDED6" w14:textId="77777777" w:rsidR="00475265" w:rsidRPr="00631572" w:rsidRDefault="00475265" w:rsidP="00B3607F">
      <w:pPr>
        <w:spacing w:after="0" w:line="360" w:lineRule="auto"/>
        <w:jc w:val="center"/>
        <w:rPr>
          <w:rFonts w:ascii="Arial" w:hAnsi="Arial" w:cs="Arial"/>
          <w:b/>
          <w:sz w:val="22"/>
          <w:szCs w:val="22"/>
        </w:rPr>
      </w:pPr>
    </w:p>
    <w:p w14:paraId="479BD78E" w14:textId="7059916C" w:rsidR="00B3607F" w:rsidRPr="00631572" w:rsidRDefault="00980B2B" w:rsidP="00B3607F">
      <w:pPr>
        <w:spacing w:after="0" w:line="360" w:lineRule="auto"/>
        <w:jc w:val="center"/>
        <w:rPr>
          <w:rFonts w:ascii="Arial" w:hAnsi="Arial" w:cs="Arial"/>
          <w:b/>
          <w:sz w:val="22"/>
          <w:szCs w:val="22"/>
        </w:rPr>
      </w:pPr>
      <w:r w:rsidRPr="00631572">
        <w:rPr>
          <w:rFonts w:ascii="Arial" w:hAnsi="Arial" w:cs="Arial"/>
          <w:b/>
          <w:sz w:val="22"/>
          <w:szCs w:val="22"/>
        </w:rPr>
        <w:t xml:space="preserve">§ </w:t>
      </w:r>
      <w:r w:rsidR="00206B30" w:rsidRPr="00631572">
        <w:rPr>
          <w:rFonts w:ascii="Arial" w:hAnsi="Arial" w:cs="Arial"/>
          <w:b/>
          <w:sz w:val="22"/>
          <w:szCs w:val="22"/>
        </w:rPr>
        <w:t>20</w:t>
      </w:r>
      <w:r w:rsidR="00B3607F" w:rsidRPr="00631572">
        <w:rPr>
          <w:rFonts w:ascii="Arial" w:hAnsi="Arial" w:cs="Arial"/>
          <w:b/>
          <w:sz w:val="22"/>
          <w:szCs w:val="22"/>
        </w:rPr>
        <w:t>.</w:t>
      </w:r>
    </w:p>
    <w:p w14:paraId="40A94F3B" w14:textId="77777777" w:rsidR="00980B2B" w:rsidRPr="00631572" w:rsidRDefault="00980B2B" w:rsidP="00B3607F">
      <w:pPr>
        <w:spacing w:after="0" w:line="360" w:lineRule="auto"/>
        <w:jc w:val="center"/>
        <w:rPr>
          <w:rFonts w:ascii="Arial" w:hAnsi="Arial" w:cs="Arial"/>
          <w:b/>
          <w:sz w:val="22"/>
          <w:szCs w:val="22"/>
        </w:rPr>
      </w:pPr>
      <w:r w:rsidRPr="00631572">
        <w:rPr>
          <w:rFonts w:ascii="Arial" w:hAnsi="Arial" w:cs="Arial"/>
          <w:b/>
          <w:sz w:val="22"/>
          <w:szCs w:val="22"/>
        </w:rPr>
        <w:t>Załączniki</w:t>
      </w:r>
    </w:p>
    <w:p w14:paraId="3A5172CF" w14:textId="77777777" w:rsidR="00980B2B" w:rsidRPr="00631572" w:rsidRDefault="00980B2B" w:rsidP="00980B2B">
      <w:pPr>
        <w:spacing w:after="0" w:line="360" w:lineRule="auto"/>
        <w:rPr>
          <w:rFonts w:ascii="Arial" w:hAnsi="Arial" w:cs="Arial"/>
          <w:sz w:val="22"/>
          <w:szCs w:val="22"/>
        </w:rPr>
      </w:pPr>
      <w:r w:rsidRPr="00631572">
        <w:rPr>
          <w:rFonts w:ascii="Arial" w:hAnsi="Arial" w:cs="Arial"/>
          <w:sz w:val="22"/>
          <w:szCs w:val="22"/>
        </w:rPr>
        <w:t xml:space="preserve">Integralną część </w:t>
      </w:r>
      <w:r w:rsidR="00E866F6" w:rsidRPr="00631572">
        <w:rPr>
          <w:rFonts w:ascii="Arial" w:hAnsi="Arial" w:cs="Arial"/>
          <w:sz w:val="22"/>
          <w:szCs w:val="22"/>
        </w:rPr>
        <w:t>U</w:t>
      </w:r>
      <w:r w:rsidRPr="00631572">
        <w:rPr>
          <w:rFonts w:ascii="Arial" w:hAnsi="Arial" w:cs="Arial"/>
          <w:sz w:val="22"/>
          <w:szCs w:val="22"/>
        </w:rPr>
        <w:t>mowy stanowią dokumenty:</w:t>
      </w:r>
    </w:p>
    <w:p w14:paraId="49C7444C" w14:textId="77777777" w:rsidR="00E774F2" w:rsidRDefault="00E774F2" w:rsidP="00E774F2">
      <w:pPr>
        <w:pStyle w:val="Akapitzlist"/>
        <w:overflowPunct w:val="0"/>
        <w:autoSpaceDE w:val="0"/>
        <w:autoSpaceDN w:val="0"/>
        <w:adjustRightInd w:val="0"/>
        <w:spacing w:after="0" w:line="360" w:lineRule="auto"/>
        <w:ind w:left="425"/>
        <w:textAlignment w:val="baseline"/>
        <w:rPr>
          <w:rFonts w:ascii="Arial" w:hAnsi="Arial" w:cs="Arial"/>
          <w:sz w:val="22"/>
          <w:szCs w:val="22"/>
        </w:rPr>
      </w:pPr>
      <w:r w:rsidRPr="00631572">
        <w:rPr>
          <w:rFonts w:ascii="Arial" w:hAnsi="Arial" w:cs="Arial"/>
          <w:sz w:val="22"/>
          <w:szCs w:val="22"/>
        </w:rPr>
        <w:t>- zał. Nr 1 do Umowy</w:t>
      </w:r>
      <w:r>
        <w:rPr>
          <w:rFonts w:ascii="Arial" w:hAnsi="Arial" w:cs="Arial"/>
          <w:sz w:val="22"/>
          <w:szCs w:val="22"/>
        </w:rPr>
        <w:t xml:space="preserve"> - </w:t>
      </w:r>
      <w:r w:rsidR="00980B2B" w:rsidRPr="00E774F2">
        <w:rPr>
          <w:rFonts w:ascii="Arial" w:hAnsi="Arial" w:cs="Arial"/>
          <w:sz w:val="22"/>
          <w:szCs w:val="22"/>
        </w:rPr>
        <w:t>Wzór Zamówienia</w:t>
      </w:r>
    </w:p>
    <w:p w14:paraId="6650A4F6" w14:textId="77777777" w:rsidR="00E774F2" w:rsidRDefault="00E774F2" w:rsidP="00E774F2">
      <w:pPr>
        <w:pStyle w:val="Akapitzlist"/>
        <w:overflowPunct w:val="0"/>
        <w:autoSpaceDE w:val="0"/>
        <w:autoSpaceDN w:val="0"/>
        <w:adjustRightInd w:val="0"/>
        <w:spacing w:after="0" w:line="360" w:lineRule="auto"/>
        <w:ind w:left="425"/>
        <w:textAlignment w:val="baseline"/>
        <w:rPr>
          <w:rFonts w:ascii="Arial" w:hAnsi="Arial" w:cs="Arial"/>
          <w:sz w:val="22"/>
          <w:szCs w:val="22"/>
        </w:rPr>
      </w:pPr>
      <w:r w:rsidRPr="00631572">
        <w:rPr>
          <w:rFonts w:ascii="Arial" w:hAnsi="Arial" w:cs="Arial"/>
          <w:sz w:val="22"/>
          <w:szCs w:val="22"/>
        </w:rPr>
        <w:t xml:space="preserve">- zał. Nr </w:t>
      </w:r>
      <w:r>
        <w:rPr>
          <w:rFonts w:ascii="Arial" w:hAnsi="Arial" w:cs="Arial"/>
          <w:sz w:val="22"/>
          <w:szCs w:val="22"/>
        </w:rPr>
        <w:t>2</w:t>
      </w:r>
      <w:r w:rsidRPr="00631572">
        <w:rPr>
          <w:rFonts w:ascii="Arial" w:hAnsi="Arial" w:cs="Arial"/>
          <w:sz w:val="22"/>
          <w:szCs w:val="22"/>
        </w:rPr>
        <w:t xml:space="preserve"> do Umowy</w:t>
      </w:r>
      <w:r>
        <w:rPr>
          <w:rFonts w:ascii="Arial" w:hAnsi="Arial" w:cs="Arial"/>
          <w:sz w:val="22"/>
          <w:szCs w:val="22"/>
        </w:rPr>
        <w:t xml:space="preserve"> - </w:t>
      </w:r>
      <w:r w:rsidR="00856BA4" w:rsidRPr="00E774F2">
        <w:rPr>
          <w:rFonts w:ascii="Arial" w:hAnsi="Arial" w:cs="Arial"/>
          <w:sz w:val="22"/>
          <w:szCs w:val="22"/>
        </w:rPr>
        <w:t>Opis przedmiotu Zamówienia</w:t>
      </w:r>
      <w:r w:rsidR="00CE2518" w:rsidRPr="00E774F2">
        <w:rPr>
          <w:rFonts w:ascii="Arial" w:hAnsi="Arial" w:cs="Arial"/>
          <w:sz w:val="22"/>
          <w:szCs w:val="22"/>
        </w:rPr>
        <w:t xml:space="preserve"> (OPZ)</w:t>
      </w:r>
    </w:p>
    <w:p w14:paraId="511FA7DD" w14:textId="77777777" w:rsidR="00E774F2" w:rsidRDefault="00E774F2" w:rsidP="00E774F2">
      <w:pPr>
        <w:pStyle w:val="Akapitzlist"/>
        <w:overflowPunct w:val="0"/>
        <w:autoSpaceDE w:val="0"/>
        <w:autoSpaceDN w:val="0"/>
        <w:adjustRightInd w:val="0"/>
        <w:spacing w:after="0" w:line="360" w:lineRule="auto"/>
        <w:ind w:left="425"/>
        <w:textAlignment w:val="baseline"/>
        <w:rPr>
          <w:rFonts w:ascii="Arial" w:hAnsi="Arial" w:cs="Arial"/>
          <w:sz w:val="22"/>
          <w:szCs w:val="22"/>
        </w:rPr>
      </w:pPr>
      <w:r w:rsidRPr="00631572">
        <w:rPr>
          <w:rFonts w:ascii="Arial" w:hAnsi="Arial" w:cs="Arial"/>
          <w:sz w:val="22"/>
          <w:szCs w:val="22"/>
        </w:rPr>
        <w:t xml:space="preserve">- zał. Nr </w:t>
      </w:r>
      <w:r>
        <w:rPr>
          <w:rFonts w:ascii="Arial" w:hAnsi="Arial" w:cs="Arial"/>
          <w:sz w:val="22"/>
          <w:szCs w:val="22"/>
        </w:rPr>
        <w:t>3</w:t>
      </w:r>
      <w:r w:rsidRPr="00631572">
        <w:rPr>
          <w:rFonts w:ascii="Arial" w:hAnsi="Arial" w:cs="Arial"/>
          <w:sz w:val="22"/>
          <w:szCs w:val="22"/>
        </w:rPr>
        <w:t xml:space="preserve"> do Umowy</w:t>
      </w:r>
      <w:r>
        <w:rPr>
          <w:rFonts w:ascii="Arial" w:hAnsi="Arial" w:cs="Arial"/>
          <w:sz w:val="22"/>
          <w:szCs w:val="22"/>
        </w:rPr>
        <w:t xml:space="preserve"> -</w:t>
      </w:r>
      <w:r w:rsidR="0824F974" w:rsidRPr="00E774F2">
        <w:rPr>
          <w:rFonts w:ascii="Arial" w:hAnsi="Arial" w:cs="Arial"/>
          <w:sz w:val="22"/>
          <w:szCs w:val="22"/>
        </w:rPr>
        <w:t>Tabela cen jednostkowych</w:t>
      </w:r>
      <w:r w:rsidR="00A2695E" w:rsidRPr="00E774F2">
        <w:rPr>
          <w:rFonts w:ascii="Arial" w:hAnsi="Arial" w:cs="Arial"/>
          <w:sz w:val="22"/>
          <w:szCs w:val="22"/>
        </w:rPr>
        <w:tab/>
      </w:r>
    </w:p>
    <w:p w14:paraId="30A5F853" w14:textId="77777777" w:rsidR="00BA30B6" w:rsidRDefault="00E774F2" w:rsidP="00BA30B6">
      <w:pPr>
        <w:pStyle w:val="Akapitzlist"/>
        <w:overflowPunct w:val="0"/>
        <w:autoSpaceDE w:val="0"/>
        <w:autoSpaceDN w:val="0"/>
        <w:adjustRightInd w:val="0"/>
        <w:spacing w:after="0" w:line="360" w:lineRule="auto"/>
        <w:ind w:left="425"/>
        <w:textAlignment w:val="baseline"/>
        <w:rPr>
          <w:rFonts w:ascii="Arial" w:hAnsi="Arial" w:cs="Arial"/>
          <w:sz w:val="22"/>
          <w:szCs w:val="22"/>
        </w:rPr>
      </w:pPr>
      <w:r w:rsidRPr="00631572">
        <w:rPr>
          <w:rFonts w:ascii="Arial" w:hAnsi="Arial" w:cs="Arial"/>
          <w:sz w:val="22"/>
          <w:szCs w:val="22"/>
        </w:rPr>
        <w:t xml:space="preserve">- zał. Nr </w:t>
      </w:r>
      <w:r>
        <w:rPr>
          <w:rFonts w:ascii="Arial" w:hAnsi="Arial" w:cs="Arial"/>
          <w:sz w:val="22"/>
          <w:szCs w:val="22"/>
        </w:rPr>
        <w:t>4</w:t>
      </w:r>
      <w:r w:rsidRPr="00631572">
        <w:rPr>
          <w:rFonts w:ascii="Arial" w:hAnsi="Arial" w:cs="Arial"/>
          <w:sz w:val="22"/>
          <w:szCs w:val="22"/>
        </w:rPr>
        <w:t xml:space="preserve"> do Umowy</w:t>
      </w:r>
      <w:r w:rsidR="00BA30B6">
        <w:rPr>
          <w:rFonts w:ascii="Arial" w:hAnsi="Arial" w:cs="Arial"/>
          <w:sz w:val="22"/>
          <w:szCs w:val="22"/>
        </w:rPr>
        <w:t xml:space="preserve"> - P</w:t>
      </w:r>
      <w:r w:rsidR="00CE2518" w:rsidRPr="00631572">
        <w:rPr>
          <w:rFonts w:ascii="Arial" w:hAnsi="Arial" w:cs="Arial"/>
          <w:sz w:val="22"/>
          <w:szCs w:val="22"/>
        </w:rPr>
        <w:t>rotokół odbioru Robót</w:t>
      </w:r>
      <w:r w:rsidR="00CE2518" w:rsidRPr="00631572">
        <w:rPr>
          <w:rFonts w:ascii="Arial" w:hAnsi="Arial" w:cs="Arial"/>
          <w:sz w:val="22"/>
          <w:szCs w:val="22"/>
        </w:rPr>
        <w:tab/>
      </w:r>
      <w:r w:rsidR="00CE2518" w:rsidRPr="00631572">
        <w:rPr>
          <w:rFonts w:ascii="Arial" w:hAnsi="Arial" w:cs="Arial"/>
          <w:sz w:val="22"/>
          <w:szCs w:val="22"/>
        </w:rPr>
        <w:tab/>
      </w:r>
      <w:r w:rsidR="00CE2518" w:rsidRPr="00631572">
        <w:rPr>
          <w:rFonts w:ascii="Arial" w:hAnsi="Arial" w:cs="Arial"/>
          <w:sz w:val="22"/>
          <w:szCs w:val="22"/>
        </w:rPr>
        <w:tab/>
      </w:r>
    </w:p>
    <w:p w14:paraId="01E604B4" w14:textId="724FF5C8" w:rsidR="00CE2518" w:rsidRDefault="00BA30B6" w:rsidP="00BA30B6">
      <w:pPr>
        <w:pStyle w:val="Akapitzlist"/>
        <w:overflowPunct w:val="0"/>
        <w:autoSpaceDE w:val="0"/>
        <w:autoSpaceDN w:val="0"/>
        <w:adjustRightInd w:val="0"/>
        <w:spacing w:after="0" w:line="360" w:lineRule="auto"/>
        <w:ind w:left="425"/>
        <w:textAlignment w:val="baseline"/>
        <w:rPr>
          <w:rFonts w:ascii="Arial" w:hAnsi="Arial" w:cs="Arial"/>
          <w:sz w:val="22"/>
          <w:szCs w:val="22"/>
        </w:rPr>
      </w:pPr>
      <w:r w:rsidRPr="00631572">
        <w:rPr>
          <w:rFonts w:ascii="Arial" w:hAnsi="Arial" w:cs="Arial"/>
          <w:sz w:val="22"/>
          <w:szCs w:val="22"/>
        </w:rPr>
        <w:t xml:space="preserve">- zał. Nr </w:t>
      </w:r>
      <w:r>
        <w:rPr>
          <w:rFonts w:ascii="Arial" w:hAnsi="Arial" w:cs="Arial"/>
          <w:sz w:val="22"/>
          <w:szCs w:val="22"/>
        </w:rPr>
        <w:t>5</w:t>
      </w:r>
      <w:r w:rsidRPr="00631572">
        <w:rPr>
          <w:rFonts w:ascii="Arial" w:hAnsi="Arial" w:cs="Arial"/>
          <w:sz w:val="22"/>
          <w:szCs w:val="22"/>
        </w:rPr>
        <w:t xml:space="preserve"> do Umowy</w:t>
      </w:r>
      <w:r>
        <w:rPr>
          <w:rFonts w:ascii="Arial" w:hAnsi="Arial" w:cs="Arial"/>
          <w:sz w:val="22"/>
          <w:szCs w:val="22"/>
        </w:rPr>
        <w:t xml:space="preserve"> - </w:t>
      </w:r>
      <w:r w:rsidR="00CE2518" w:rsidRPr="00BA30B6">
        <w:rPr>
          <w:rFonts w:ascii="Arial" w:hAnsi="Arial" w:cs="Arial"/>
          <w:sz w:val="22"/>
          <w:szCs w:val="22"/>
        </w:rPr>
        <w:t>Wzór dokumentu gwarancyjnego</w:t>
      </w:r>
    </w:p>
    <w:p w14:paraId="2525C7EA" w14:textId="66256B0B" w:rsidR="00CE2518" w:rsidRDefault="00BA30B6" w:rsidP="00BA30B6">
      <w:pPr>
        <w:pStyle w:val="Akapitzlist"/>
        <w:overflowPunct w:val="0"/>
        <w:autoSpaceDE w:val="0"/>
        <w:autoSpaceDN w:val="0"/>
        <w:adjustRightInd w:val="0"/>
        <w:spacing w:after="0" w:line="360" w:lineRule="auto"/>
        <w:ind w:left="425"/>
        <w:textAlignment w:val="baseline"/>
        <w:rPr>
          <w:rFonts w:ascii="Arial" w:hAnsi="Arial" w:cs="Arial"/>
          <w:sz w:val="22"/>
          <w:szCs w:val="22"/>
        </w:rPr>
      </w:pPr>
      <w:r w:rsidRPr="00631572">
        <w:rPr>
          <w:rFonts w:ascii="Arial" w:hAnsi="Arial" w:cs="Arial"/>
          <w:sz w:val="22"/>
          <w:szCs w:val="22"/>
        </w:rPr>
        <w:t xml:space="preserve">- zał. Nr </w:t>
      </w:r>
      <w:r>
        <w:rPr>
          <w:rFonts w:ascii="Arial" w:hAnsi="Arial" w:cs="Arial"/>
          <w:sz w:val="22"/>
          <w:szCs w:val="22"/>
        </w:rPr>
        <w:t>6</w:t>
      </w:r>
      <w:r w:rsidR="003B67C4">
        <w:rPr>
          <w:rFonts w:ascii="Arial" w:hAnsi="Arial" w:cs="Arial"/>
          <w:sz w:val="22"/>
          <w:szCs w:val="22"/>
        </w:rPr>
        <w:t xml:space="preserve"> i 6A</w:t>
      </w:r>
      <w:r w:rsidRPr="00631572">
        <w:rPr>
          <w:rFonts w:ascii="Arial" w:hAnsi="Arial" w:cs="Arial"/>
          <w:sz w:val="22"/>
          <w:szCs w:val="22"/>
        </w:rPr>
        <w:t xml:space="preserve"> do Umowy</w:t>
      </w:r>
      <w:r>
        <w:rPr>
          <w:rFonts w:ascii="Arial" w:hAnsi="Arial" w:cs="Arial"/>
          <w:sz w:val="22"/>
          <w:szCs w:val="22"/>
        </w:rPr>
        <w:t xml:space="preserve"> - </w:t>
      </w:r>
      <w:r w:rsidR="00CA622B" w:rsidRPr="00631572">
        <w:rPr>
          <w:rFonts w:ascii="Arial" w:hAnsi="Arial" w:cs="Arial"/>
          <w:sz w:val="22"/>
          <w:szCs w:val="22"/>
        </w:rPr>
        <w:t>Klauzule informacyjne Zamawiającego i Wykonawcy</w:t>
      </w:r>
      <w:r w:rsidR="00CE2518" w:rsidRPr="00631572">
        <w:rPr>
          <w:rFonts w:ascii="Arial" w:hAnsi="Arial" w:cs="Arial"/>
          <w:sz w:val="22"/>
          <w:szCs w:val="22"/>
        </w:rPr>
        <w:tab/>
      </w:r>
      <w:r w:rsidR="00CE2518" w:rsidRPr="00631572">
        <w:rPr>
          <w:rFonts w:ascii="Arial" w:hAnsi="Arial" w:cs="Arial"/>
          <w:sz w:val="22"/>
          <w:szCs w:val="22"/>
        </w:rPr>
        <w:tab/>
      </w:r>
    </w:p>
    <w:p w14:paraId="7E597ACB" w14:textId="129C7827" w:rsidR="003B67C4" w:rsidRPr="008F445E" w:rsidRDefault="003B67C4" w:rsidP="008F445E">
      <w:pPr>
        <w:pStyle w:val="Akapitzlist"/>
        <w:overflowPunct w:val="0"/>
        <w:autoSpaceDE w:val="0"/>
        <w:autoSpaceDN w:val="0"/>
        <w:adjustRightInd w:val="0"/>
        <w:spacing w:after="0" w:line="360" w:lineRule="auto"/>
        <w:ind w:left="425"/>
        <w:textAlignment w:val="baseline"/>
        <w:rPr>
          <w:rFonts w:ascii="Arial" w:hAnsi="Arial" w:cs="Arial"/>
          <w:sz w:val="22"/>
          <w:szCs w:val="22"/>
        </w:rPr>
      </w:pPr>
      <w:r w:rsidRPr="00631572">
        <w:rPr>
          <w:rFonts w:ascii="Arial" w:hAnsi="Arial" w:cs="Arial"/>
          <w:sz w:val="22"/>
          <w:szCs w:val="22"/>
        </w:rPr>
        <w:t xml:space="preserve">- zał. Nr </w:t>
      </w:r>
      <w:r>
        <w:rPr>
          <w:rFonts w:ascii="Arial" w:hAnsi="Arial" w:cs="Arial"/>
          <w:sz w:val="22"/>
          <w:szCs w:val="22"/>
        </w:rPr>
        <w:t>7</w:t>
      </w:r>
      <w:r w:rsidRPr="00631572">
        <w:rPr>
          <w:rFonts w:ascii="Arial" w:hAnsi="Arial" w:cs="Arial"/>
          <w:sz w:val="22"/>
          <w:szCs w:val="22"/>
        </w:rPr>
        <w:t xml:space="preserve"> do Umowy</w:t>
      </w:r>
      <w:r>
        <w:rPr>
          <w:rFonts w:ascii="Arial" w:hAnsi="Arial" w:cs="Arial"/>
          <w:sz w:val="22"/>
          <w:szCs w:val="22"/>
        </w:rPr>
        <w:t xml:space="preserve"> - </w:t>
      </w:r>
      <w:r w:rsidR="00CE2518" w:rsidRPr="00631572">
        <w:rPr>
          <w:rFonts w:ascii="Arial" w:hAnsi="Arial" w:cs="Arial"/>
          <w:sz w:val="22"/>
          <w:szCs w:val="22"/>
        </w:rPr>
        <w:t xml:space="preserve">Zasady postępowania dla Wykonawców w zakresie </w:t>
      </w:r>
      <w:r w:rsidR="00A97D88" w:rsidRPr="00631572">
        <w:rPr>
          <w:rFonts w:ascii="Arial" w:hAnsi="Arial" w:cs="Arial"/>
          <w:sz w:val="22"/>
          <w:szCs w:val="22"/>
        </w:rPr>
        <w:t xml:space="preserve">               </w:t>
      </w:r>
    </w:p>
    <w:p w14:paraId="5991D2A6" w14:textId="77777777" w:rsidR="008F445E" w:rsidRDefault="00CE2518" w:rsidP="00354B84">
      <w:pPr>
        <w:pStyle w:val="Akapitzlist"/>
        <w:overflowPunct w:val="0"/>
        <w:autoSpaceDE w:val="0"/>
        <w:autoSpaceDN w:val="0"/>
        <w:adjustRightInd w:val="0"/>
        <w:spacing w:after="0" w:line="360" w:lineRule="auto"/>
        <w:ind w:left="425"/>
        <w:textAlignment w:val="baseline"/>
        <w:rPr>
          <w:rFonts w:ascii="Arial" w:hAnsi="Arial" w:cs="Arial"/>
          <w:sz w:val="22"/>
          <w:szCs w:val="22"/>
        </w:rPr>
      </w:pPr>
      <w:r w:rsidRPr="00631572">
        <w:rPr>
          <w:rFonts w:ascii="Arial" w:hAnsi="Arial" w:cs="Arial"/>
          <w:sz w:val="22"/>
          <w:szCs w:val="22"/>
        </w:rPr>
        <w:lastRenderedPageBreak/>
        <w:t>ochrony środowiska</w:t>
      </w:r>
      <w:r w:rsidRPr="00631572">
        <w:rPr>
          <w:rFonts w:ascii="Arial" w:hAnsi="Arial" w:cs="Arial"/>
          <w:sz w:val="22"/>
          <w:szCs w:val="22"/>
        </w:rPr>
        <w:tab/>
      </w:r>
    </w:p>
    <w:p w14:paraId="292C7215" w14:textId="1A090C47" w:rsidR="00CE2518" w:rsidRDefault="008F445E" w:rsidP="008F445E">
      <w:pPr>
        <w:pStyle w:val="Akapitzlist"/>
        <w:overflowPunct w:val="0"/>
        <w:autoSpaceDE w:val="0"/>
        <w:autoSpaceDN w:val="0"/>
        <w:adjustRightInd w:val="0"/>
        <w:spacing w:after="0" w:line="360" w:lineRule="auto"/>
        <w:ind w:left="425"/>
        <w:textAlignment w:val="baseline"/>
        <w:rPr>
          <w:rFonts w:ascii="Arial" w:hAnsi="Arial" w:cs="Arial"/>
          <w:sz w:val="22"/>
          <w:szCs w:val="22"/>
        </w:rPr>
      </w:pPr>
      <w:r w:rsidRPr="00631572">
        <w:rPr>
          <w:rFonts w:ascii="Arial" w:hAnsi="Arial" w:cs="Arial"/>
          <w:sz w:val="22"/>
          <w:szCs w:val="22"/>
        </w:rPr>
        <w:t xml:space="preserve">- zał. Nr </w:t>
      </w:r>
      <w:r>
        <w:rPr>
          <w:rFonts w:ascii="Arial" w:hAnsi="Arial" w:cs="Arial"/>
          <w:sz w:val="22"/>
          <w:szCs w:val="22"/>
        </w:rPr>
        <w:t>8</w:t>
      </w:r>
      <w:r w:rsidRPr="00631572">
        <w:rPr>
          <w:rFonts w:ascii="Arial" w:hAnsi="Arial" w:cs="Arial"/>
          <w:sz w:val="22"/>
          <w:szCs w:val="22"/>
        </w:rPr>
        <w:t xml:space="preserve"> do Umowy</w:t>
      </w:r>
      <w:r>
        <w:rPr>
          <w:rFonts w:ascii="Arial" w:hAnsi="Arial" w:cs="Arial"/>
          <w:sz w:val="22"/>
          <w:szCs w:val="22"/>
        </w:rPr>
        <w:t xml:space="preserve"> - </w:t>
      </w:r>
      <w:r w:rsidR="00CE2518" w:rsidRPr="00631572">
        <w:rPr>
          <w:rFonts w:ascii="Arial" w:hAnsi="Arial" w:cs="Arial"/>
          <w:sz w:val="22"/>
          <w:szCs w:val="22"/>
        </w:rPr>
        <w:t xml:space="preserve">Zasady postępowania dla Wykonawców w zakresie </w:t>
      </w:r>
      <w:r w:rsidR="005B327D" w:rsidRPr="00631572">
        <w:rPr>
          <w:rFonts w:ascii="Arial" w:hAnsi="Arial" w:cs="Arial"/>
          <w:sz w:val="22"/>
          <w:szCs w:val="22"/>
        </w:rPr>
        <w:t>bezpieczeństwa pracy i ochrony zdrowia</w:t>
      </w:r>
      <w:r w:rsidR="005B327D" w:rsidRPr="00631572">
        <w:rPr>
          <w:rFonts w:ascii="Arial" w:hAnsi="Arial" w:cs="Arial"/>
          <w:sz w:val="22"/>
          <w:szCs w:val="22"/>
        </w:rPr>
        <w:tab/>
      </w:r>
      <w:r w:rsidR="00A97D88" w:rsidRPr="00631572">
        <w:rPr>
          <w:rFonts w:ascii="Arial" w:hAnsi="Arial" w:cs="Arial"/>
          <w:sz w:val="22"/>
          <w:szCs w:val="22"/>
        </w:rPr>
        <w:t xml:space="preserve">               </w:t>
      </w:r>
    </w:p>
    <w:p w14:paraId="0014A693" w14:textId="1458D2D6" w:rsidR="00854DCD" w:rsidRPr="00631572" w:rsidRDefault="008F445E" w:rsidP="005B327D">
      <w:pPr>
        <w:pStyle w:val="Akapitzlist"/>
        <w:overflowPunct w:val="0"/>
        <w:autoSpaceDE w:val="0"/>
        <w:autoSpaceDN w:val="0"/>
        <w:adjustRightInd w:val="0"/>
        <w:spacing w:after="0" w:line="360" w:lineRule="auto"/>
        <w:ind w:left="425"/>
        <w:textAlignment w:val="baseline"/>
        <w:rPr>
          <w:rFonts w:ascii="Arial" w:hAnsi="Arial" w:cs="Arial"/>
          <w:sz w:val="22"/>
          <w:szCs w:val="22"/>
        </w:rPr>
      </w:pPr>
      <w:r w:rsidRPr="00631572">
        <w:rPr>
          <w:rFonts w:ascii="Arial" w:hAnsi="Arial" w:cs="Arial"/>
          <w:sz w:val="22"/>
          <w:szCs w:val="22"/>
        </w:rPr>
        <w:t xml:space="preserve">- zał. Nr </w:t>
      </w:r>
      <w:r>
        <w:rPr>
          <w:rFonts w:ascii="Arial" w:hAnsi="Arial" w:cs="Arial"/>
          <w:sz w:val="22"/>
          <w:szCs w:val="22"/>
        </w:rPr>
        <w:t xml:space="preserve">9 </w:t>
      </w:r>
      <w:r w:rsidRPr="00631572">
        <w:rPr>
          <w:rFonts w:ascii="Arial" w:hAnsi="Arial" w:cs="Arial"/>
          <w:sz w:val="22"/>
          <w:szCs w:val="22"/>
        </w:rPr>
        <w:t>do Umowy</w:t>
      </w:r>
      <w:r>
        <w:rPr>
          <w:rFonts w:ascii="Arial" w:hAnsi="Arial" w:cs="Arial"/>
          <w:sz w:val="22"/>
          <w:szCs w:val="22"/>
        </w:rPr>
        <w:t xml:space="preserve"> -</w:t>
      </w:r>
      <w:r w:rsidR="005B327D">
        <w:rPr>
          <w:rFonts w:ascii="Arial" w:hAnsi="Arial" w:cs="Arial"/>
          <w:sz w:val="22"/>
          <w:szCs w:val="22"/>
        </w:rPr>
        <w:t xml:space="preserve"> </w:t>
      </w:r>
      <w:r w:rsidR="00854DCD" w:rsidRPr="00631572">
        <w:rPr>
          <w:rFonts w:ascii="Arial" w:hAnsi="Arial" w:cs="Arial"/>
          <w:sz w:val="22"/>
          <w:szCs w:val="22"/>
        </w:rPr>
        <w:t>Klauzula sankcyjna</w:t>
      </w:r>
    </w:p>
    <w:p w14:paraId="33470342" w14:textId="5BFBE166" w:rsidR="00302B45" w:rsidRPr="00631572" w:rsidRDefault="00302B45" w:rsidP="00A97D88">
      <w:pPr>
        <w:overflowPunct w:val="0"/>
        <w:autoSpaceDE w:val="0"/>
        <w:autoSpaceDN w:val="0"/>
        <w:adjustRightInd w:val="0"/>
        <w:spacing w:after="0" w:line="360" w:lineRule="auto"/>
        <w:textAlignment w:val="baseline"/>
        <w:rPr>
          <w:rFonts w:ascii="Arial" w:hAnsi="Arial" w:cs="Arial"/>
          <w:b/>
          <w:sz w:val="22"/>
          <w:szCs w:val="22"/>
        </w:rPr>
      </w:pPr>
    </w:p>
    <w:p w14:paraId="4654DB1C" w14:textId="77777777" w:rsidR="0070414D" w:rsidRPr="00631572" w:rsidRDefault="0070414D" w:rsidP="00302B45">
      <w:pPr>
        <w:widowControl w:val="0"/>
        <w:spacing w:after="0" w:line="360" w:lineRule="auto"/>
        <w:outlineLvl w:val="0"/>
        <w:rPr>
          <w:rFonts w:ascii="Arial" w:hAnsi="Arial" w:cs="Arial"/>
          <w:b/>
          <w:sz w:val="22"/>
          <w:szCs w:val="22"/>
        </w:rPr>
      </w:pPr>
    </w:p>
    <w:p w14:paraId="4066AA5F" w14:textId="77777777" w:rsidR="0070414D" w:rsidRPr="00631572" w:rsidRDefault="0070414D" w:rsidP="00302B45">
      <w:pPr>
        <w:widowControl w:val="0"/>
        <w:spacing w:after="0" w:line="360" w:lineRule="auto"/>
        <w:outlineLvl w:val="0"/>
        <w:rPr>
          <w:rFonts w:ascii="Arial" w:hAnsi="Arial" w:cs="Arial"/>
          <w:b/>
          <w:sz w:val="22"/>
          <w:szCs w:val="22"/>
        </w:rPr>
      </w:pPr>
    </w:p>
    <w:p w14:paraId="2B7544D1" w14:textId="77777777" w:rsidR="00302B45" w:rsidRPr="00631572" w:rsidRDefault="00302B45" w:rsidP="00302B45">
      <w:pPr>
        <w:widowControl w:val="0"/>
        <w:spacing w:after="0" w:line="360" w:lineRule="auto"/>
        <w:outlineLvl w:val="0"/>
        <w:rPr>
          <w:rFonts w:ascii="Arial" w:hAnsi="Arial" w:cs="Arial"/>
          <w:b/>
          <w:sz w:val="22"/>
          <w:szCs w:val="22"/>
        </w:rPr>
      </w:pPr>
    </w:p>
    <w:p w14:paraId="4CDDD43A" w14:textId="77777777" w:rsidR="00AC598E" w:rsidRPr="00631572" w:rsidRDefault="00302B45" w:rsidP="00083196">
      <w:pPr>
        <w:widowControl w:val="0"/>
        <w:spacing w:after="0" w:line="360" w:lineRule="auto"/>
        <w:ind w:firstLine="708"/>
        <w:outlineLvl w:val="0"/>
        <w:rPr>
          <w:rFonts w:ascii="Arial" w:hAnsi="Arial" w:cs="Arial"/>
          <w:b/>
          <w:sz w:val="22"/>
          <w:szCs w:val="22"/>
        </w:rPr>
      </w:pPr>
      <w:r w:rsidRPr="00631572">
        <w:rPr>
          <w:rFonts w:ascii="Arial" w:hAnsi="Arial" w:cs="Arial"/>
          <w:b/>
          <w:sz w:val="22"/>
          <w:szCs w:val="22"/>
        </w:rPr>
        <w:t>ZAMAWIAJĄCY</w:t>
      </w:r>
      <w:r w:rsidRPr="00631572">
        <w:rPr>
          <w:rFonts w:ascii="Arial" w:hAnsi="Arial" w:cs="Arial"/>
          <w:b/>
          <w:sz w:val="22"/>
          <w:szCs w:val="22"/>
        </w:rPr>
        <w:tab/>
        <w:t xml:space="preserve">                                                                WYKONAWCA</w:t>
      </w:r>
    </w:p>
    <w:p w14:paraId="0E325BD1" w14:textId="77777777" w:rsidR="003E4164" w:rsidRPr="00631572" w:rsidRDefault="003E4164">
      <w:pPr>
        <w:rPr>
          <w:rFonts w:ascii="Arial" w:hAnsi="Arial" w:cs="Arial"/>
          <w:sz w:val="22"/>
          <w:szCs w:val="22"/>
        </w:rPr>
      </w:pPr>
      <w:r w:rsidRPr="00631572">
        <w:rPr>
          <w:rFonts w:ascii="Arial" w:hAnsi="Arial" w:cs="Arial"/>
          <w:sz w:val="22"/>
          <w:szCs w:val="22"/>
        </w:rPr>
        <w:br w:type="page"/>
      </w:r>
    </w:p>
    <w:p w14:paraId="411F755D" w14:textId="6100EC5B" w:rsidR="007B4C71" w:rsidRPr="00631572" w:rsidRDefault="007B4C71" w:rsidP="003E4164">
      <w:pPr>
        <w:jc w:val="right"/>
        <w:rPr>
          <w:rFonts w:ascii="Arial" w:hAnsi="Arial" w:cs="Arial"/>
          <w:sz w:val="22"/>
          <w:szCs w:val="22"/>
        </w:rPr>
      </w:pPr>
      <w:bookmarkStart w:id="5" w:name="_Hlk144984164"/>
      <w:r w:rsidRPr="00631572">
        <w:rPr>
          <w:rFonts w:ascii="Arial" w:hAnsi="Arial" w:cs="Arial"/>
          <w:b/>
          <w:bCs/>
          <w:sz w:val="22"/>
          <w:szCs w:val="22"/>
        </w:rPr>
        <w:lastRenderedPageBreak/>
        <w:t xml:space="preserve">Załącznik Nr </w:t>
      </w:r>
      <w:r w:rsidR="006E37E4" w:rsidRPr="00631572">
        <w:rPr>
          <w:rFonts w:ascii="Arial" w:hAnsi="Arial" w:cs="Arial"/>
          <w:b/>
          <w:bCs/>
          <w:sz w:val="22"/>
          <w:szCs w:val="22"/>
        </w:rPr>
        <w:t>1</w:t>
      </w:r>
      <w:r w:rsidRPr="00631572">
        <w:rPr>
          <w:rFonts w:ascii="Arial" w:hAnsi="Arial" w:cs="Arial"/>
          <w:b/>
          <w:bCs/>
          <w:sz w:val="22"/>
          <w:szCs w:val="22"/>
        </w:rPr>
        <w:t xml:space="preserve"> do Umowy</w:t>
      </w:r>
      <w:bookmarkEnd w:id="5"/>
    </w:p>
    <w:p w14:paraId="6EE65616" w14:textId="77777777" w:rsidR="00E215B6" w:rsidRPr="00631572" w:rsidRDefault="00E215B6" w:rsidP="007B4C71">
      <w:pPr>
        <w:jc w:val="center"/>
        <w:rPr>
          <w:rFonts w:ascii="Arial" w:hAnsi="Arial" w:cs="Arial"/>
          <w:b/>
          <w:sz w:val="22"/>
          <w:szCs w:val="22"/>
        </w:rPr>
      </w:pPr>
    </w:p>
    <w:p w14:paraId="15817A03" w14:textId="77777777" w:rsidR="007B4C71" w:rsidRPr="00631572" w:rsidRDefault="007B4C71" w:rsidP="007B4C71">
      <w:pPr>
        <w:jc w:val="center"/>
        <w:rPr>
          <w:rFonts w:ascii="Arial" w:hAnsi="Arial" w:cs="Arial"/>
          <w:b/>
          <w:sz w:val="22"/>
          <w:szCs w:val="22"/>
        </w:rPr>
      </w:pPr>
      <w:r w:rsidRPr="00631572">
        <w:rPr>
          <w:rFonts w:ascii="Arial" w:hAnsi="Arial" w:cs="Arial"/>
          <w:b/>
          <w:sz w:val="22"/>
          <w:szCs w:val="22"/>
        </w:rPr>
        <w:t xml:space="preserve">Wzór Zamówienia </w:t>
      </w:r>
    </w:p>
    <w:p w14:paraId="23328DD9" w14:textId="77777777" w:rsidR="007B4C71" w:rsidRPr="00631572" w:rsidRDefault="007B4C71" w:rsidP="007B4C71">
      <w:pPr>
        <w:rPr>
          <w:rFonts w:ascii="Arial" w:hAnsi="Arial" w:cs="Arial"/>
          <w:b/>
          <w:sz w:val="22"/>
          <w:szCs w:val="22"/>
        </w:rPr>
      </w:pPr>
    </w:p>
    <w:p w14:paraId="65787F9E" w14:textId="77777777" w:rsidR="007B4C71" w:rsidRPr="00631572" w:rsidRDefault="007B4C71" w:rsidP="007B4C71">
      <w:pPr>
        <w:jc w:val="center"/>
        <w:rPr>
          <w:rFonts w:ascii="Arial" w:hAnsi="Arial" w:cs="Arial"/>
          <w:sz w:val="22"/>
          <w:szCs w:val="22"/>
        </w:rPr>
      </w:pPr>
      <w:r w:rsidRPr="00631572">
        <w:rPr>
          <w:rFonts w:ascii="Arial" w:hAnsi="Arial" w:cs="Arial"/>
          <w:sz w:val="22"/>
          <w:szCs w:val="22"/>
        </w:rPr>
        <w:t>ZAMÓWIENIE</w:t>
      </w:r>
    </w:p>
    <w:p w14:paraId="5AC4BCAB" w14:textId="77777777" w:rsidR="007B4C71" w:rsidRPr="00631572" w:rsidRDefault="007B4C71" w:rsidP="007B4C71">
      <w:pPr>
        <w:jc w:val="center"/>
        <w:rPr>
          <w:rFonts w:ascii="Arial" w:hAnsi="Arial" w:cs="Arial"/>
          <w:sz w:val="22"/>
          <w:szCs w:val="22"/>
        </w:rPr>
      </w:pPr>
      <w:r w:rsidRPr="00631572">
        <w:rPr>
          <w:rFonts w:ascii="Arial" w:hAnsi="Arial" w:cs="Arial"/>
          <w:sz w:val="22"/>
          <w:szCs w:val="22"/>
        </w:rPr>
        <w:t>Nr ……………… z dnia ………………………..</w:t>
      </w:r>
      <w:r w:rsidR="00B90F91" w:rsidRPr="00631572">
        <w:rPr>
          <w:rFonts w:ascii="Arial" w:hAnsi="Arial" w:cs="Arial"/>
          <w:sz w:val="22"/>
          <w:szCs w:val="22"/>
        </w:rPr>
        <w:t xml:space="preserve"> do Umowy ramowej Nr ……………</w:t>
      </w:r>
    </w:p>
    <w:p w14:paraId="4886D805" w14:textId="77777777" w:rsidR="007B4C71" w:rsidRPr="00631572" w:rsidRDefault="007B4C71" w:rsidP="007B4C71">
      <w:pPr>
        <w:rPr>
          <w:rFonts w:ascii="Arial" w:hAnsi="Arial" w:cs="Arial"/>
          <w:sz w:val="22"/>
          <w:szCs w:val="22"/>
        </w:rPr>
      </w:pPr>
    </w:p>
    <w:p w14:paraId="781A00DE" w14:textId="77777777" w:rsidR="007B4C71" w:rsidRPr="00631572" w:rsidRDefault="007B4C71" w:rsidP="007B4C71">
      <w:pPr>
        <w:tabs>
          <w:tab w:val="left" w:pos="5670"/>
        </w:tabs>
        <w:rPr>
          <w:rFonts w:ascii="Arial" w:hAnsi="Arial" w:cs="Arial"/>
          <w:sz w:val="22"/>
          <w:szCs w:val="22"/>
        </w:rPr>
      </w:pPr>
      <w:r w:rsidRPr="00631572">
        <w:rPr>
          <w:rFonts w:ascii="Arial" w:hAnsi="Arial" w:cs="Arial"/>
          <w:color w:val="000000"/>
          <w:sz w:val="22"/>
          <w:szCs w:val="22"/>
          <w:u w:val="single"/>
        </w:rPr>
        <w:t>Zamawiający:</w:t>
      </w:r>
      <w:r w:rsidRPr="00631572">
        <w:rPr>
          <w:rFonts w:ascii="Arial" w:hAnsi="Arial" w:cs="Arial"/>
          <w:color w:val="000000"/>
          <w:sz w:val="22"/>
          <w:szCs w:val="22"/>
        </w:rPr>
        <w:tab/>
      </w:r>
      <w:r w:rsidRPr="00631572">
        <w:rPr>
          <w:rFonts w:ascii="Arial" w:hAnsi="Arial" w:cs="Arial"/>
          <w:color w:val="000000"/>
          <w:sz w:val="22"/>
          <w:szCs w:val="22"/>
          <w:u w:val="single"/>
        </w:rPr>
        <w:t>Adres wysyłkowy:</w:t>
      </w:r>
    </w:p>
    <w:p w14:paraId="18A048AD" w14:textId="77777777" w:rsidR="00D12FF3" w:rsidRPr="00631572" w:rsidRDefault="00C572DD" w:rsidP="00D12FF3">
      <w:pPr>
        <w:tabs>
          <w:tab w:val="left" w:pos="5670"/>
        </w:tabs>
        <w:spacing w:after="0" w:line="360" w:lineRule="auto"/>
        <w:ind w:left="4956" w:hanging="4956"/>
        <w:rPr>
          <w:rFonts w:ascii="Arial" w:hAnsi="Arial" w:cs="Arial"/>
          <w:b/>
          <w:bCs/>
          <w:sz w:val="22"/>
          <w:szCs w:val="22"/>
        </w:rPr>
      </w:pPr>
      <w:r w:rsidRPr="00631572">
        <w:rPr>
          <w:rFonts w:ascii="Arial" w:hAnsi="Arial" w:cs="Arial"/>
          <w:b/>
          <w:bCs/>
          <w:color w:val="000000"/>
          <w:sz w:val="22"/>
          <w:szCs w:val="22"/>
        </w:rPr>
        <w:t>PGE Energetyka Kolejowa S.A.</w:t>
      </w:r>
      <w:r w:rsidR="00D12FF3" w:rsidRPr="00631572">
        <w:rPr>
          <w:rFonts w:ascii="Arial" w:hAnsi="Arial" w:cs="Arial"/>
          <w:b/>
          <w:bCs/>
          <w:color w:val="000000"/>
          <w:sz w:val="22"/>
          <w:szCs w:val="22"/>
        </w:rPr>
        <w:t xml:space="preserve"> [dawniej „PKP Energetyka S.A.]</w:t>
      </w:r>
      <w:r w:rsidR="00D12FF3" w:rsidRPr="00631572">
        <w:rPr>
          <w:rFonts w:ascii="Arial" w:hAnsi="Arial" w:cs="Arial"/>
          <w:b/>
          <w:bCs/>
          <w:color w:val="000000"/>
          <w:sz w:val="22"/>
          <w:szCs w:val="22"/>
        </w:rPr>
        <w:tab/>
      </w:r>
      <w:r w:rsidR="00D12FF3" w:rsidRPr="00631572">
        <w:rPr>
          <w:rFonts w:ascii="Arial" w:hAnsi="Arial" w:cs="Arial"/>
          <w:b/>
          <w:bCs/>
          <w:color w:val="000000"/>
          <w:sz w:val="22"/>
          <w:szCs w:val="22"/>
        </w:rPr>
        <w:tab/>
      </w:r>
      <w:r w:rsidR="00D12FF3" w:rsidRPr="00631572">
        <w:rPr>
          <w:rFonts w:ascii="Arial" w:hAnsi="Arial" w:cs="Arial"/>
          <w:b/>
          <w:bCs/>
          <w:sz w:val="22"/>
          <w:szCs w:val="22"/>
        </w:rPr>
        <w:t xml:space="preserve">PGE Energetyka Kolejowa S.A. </w:t>
      </w:r>
    </w:p>
    <w:p w14:paraId="5810CA6C" w14:textId="77777777" w:rsidR="00D12FF3" w:rsidRPr="00631572" w:rsidRDefault="00D12FF3" w:rsidP="00D12FF3">
      <w:pPr>
        <w:tabs>
          <w:tab w:val="left" w:pos="5670"/>
        </w:tabs>
        <w:spacing w:after="0" w:line="360" w:lineRule="auto"/>
        <w:ind w:left="4956" w:hanging="4956"/>
        <w:rPr>
          <w:rFonts w:ascii="Arial" w:hAnsi="Arial" w:cs="Arial"/>
          <w:b/>
          <w:bCs/>
          <w:sz w:val="22"/>
          <w:szCs w:val="22"/>
        </w:rPr>
      </w:pPr>
      <w:r w:rsidRPr="00631572">
        <w:rPr>
          <w:rFonts w:ascii="Arial" w:hAnsi="Arial" w:cs="Arial"/>
          <w:b/>
          <w:bCs/>
          <w:color w:val="000000"/>
          <w:sz w:val="22"/>
          <w:szCs w:val="22"/>
        </w:rPr>
        <w:t>ul. Hoża 63/67, 00-681 Warszawa</w:t>
      </w:r>
      <w:r w:rsidRPr="00631572">
        <w:rPr>
          <w:rFonts w:ascii="Arial" w:hAnsi="Arial" w:cs="Arial"/>
          <w:b/>
          <w:bCs/>
          <w:color w:val="000000"/>
          <w:sz w:val="22"/>
          <w:szCs w:val="22"/>
        </w:rPr>
        <w:tab/>
      </w:r>
      <w:r w:rsidRPr="00631572">
        <w:rPr>
          <w:rFonts w:ascii="Arial" w:hAnsi="Arial" w:cs="Arial"/>
          <w:b/>
          <w:bCs/>
          <w:color w:val="000000"/>
          <w:sz w:val="22"/>
          <w:szCs w:val="22"/>
        </w:rPr>
        <w:tab/>
      </w:r>
      <w:r w:rsidRPr="00631572">
        <w:rPr>
          <w:rFonts w:ascii="Arial" w:hAnsi="Arial" w:cs="Arial"/>
          <w:b/>
          <w:bCs/>
          <w:sz w:val="22"/>
          <w:szCs w:val="22"/>
        </w:rPr>
        <w:t>Oddział w Warszawie – Usługi</w:t>
      </w:r>
    </w:p>
    <w:p w14:paraId="17326635" w14:textId="77777777" w:rsidR="00D12FF3" w:rsidRPr="00631572" w:rsidRDefault="00D12FF3" w:rsidP="00D12FF3">
      <w:pPr>
        <w:tabs>
          <w:tab w:val="left" w:pos="5670"/>
        </w:tabs>
        <w:spacing w:after="0" w:line="360" w:lineRule="auto"/>
        <w:rPr>
          <w:rFonts w:ascii="Arial" w:hAnsi="Arial" w:cs="Arial"/>
          <w:b/>
          <w:bCs/>
          <w:sz w:val="22"/>
          <w:szCs w:val="22"/>
        </w:rPr>
      </w:pPr>
      <w:r w:rsidRPr="00631572">
        <w:rPr>
          <w:rFonts w:ascii="Arial" w:hAnsi="Arial" w:cs="Arial"/>
          <w:b/>
          <w:bCs/>
          <w:sz w:val="22"/>
          <w:szCs w:val="22"/>
        </w:rPr>
        <w:t>PGE Energetyka Kolejowa S.A. Oddział w Warszawie – Usługi</w:t>
      </w:r>
      <w:r w:rsidRPr="00631572">
        <w:rPr>
          <w:rFonts w:ascii="Arial" w:hAnsi="Arial" w:cs="Arial"/>
          <w:b/>
          <w:bCs/>
          <w:sz w:val="22"/>
          <w:szCs w:val="22"/>
        </w:rPr>
        <w:tab/>
        <w:t>Zakład Mazowiecki</w:t>
      </w:r>
    </w:p>
    <w:p w14:paraId="0387B1FC" w14:textId="77777777" w:rsidR="00D12FF3" w:rsidRPr="00631572" w:rsidRDefault="00D12FF3" w:rsidP="00D12FF3">
      <w:pPr>
        <w:tabs>
          <w:tab w:val="left" w:pos="5670"/>
        </w:tabs>
        <w:spacing w:after="0" w:line="360" w:lineRule="auto"/>
        <w:rPr>
          <w:rFonts w:ascii="Arial" w:hAnsi="Arial" w:cs="Arial"/>
          <w:b/>
          <w:bCs/>
          <w:sz w:val="22"/>
          <w:szCs w:val="22"/>
        </w:rPr>
      </w:pPr>
      <w:r w:rsidRPr="00631572">
        <w:rPr>
          <w:rFonts w:ascii="Arial" w:hAnsi="Arial" w:cs="Arial"/>
          <w:b/>
          <w:bCs/>
          <w:sz w:val="22"/>
          <w:szCs w:val="22"/>
        </w:rPr>
        <w:t>Zakład Mazowiecki</w:t>
      </w:r>
      <w:r w:rsidRPr="00631572">
        <w:rPr>
          <w:rFonts w:ascii="Arial" w:hAnsi="Arial" w:cs="Arial"/>
          <w:b/>
          <w:bCs/>
          <w:sz w:val="22"/>
          <w:szCs w:val="22"/>
        </w:rPr>
        <w:tab/>
        <w:t>Ul. Sławińska 7/9, 01-218 Warszawa</w:t>
      </w:r>
    </w:p>
    <w:p w14:paraId="07C3C2E7" w14:textId="77777777" w:rsidR="00D12FF3" w:rsidRPr="00631572" w:rsidRDefault="00D12FF3" w:rsidP="00D12FF3">
      <w:pPr>
        <w:tabs>
          <w:tab w:val="left" w:pos="5670"/>
        </w:tabs>
        <w:spacing w:after="0" w:line="360" w:lineRule="auto"/>
        <w:rPr>
          <w:rFonts w:ascii="Arial" w:hAnsi="Arial" w:cs="Arial"/>
          <w:b/>
          <w:bCs/>
          <w:sz w:val="22"/>
          <w:szCs w:val="22"/>
        </w:rPr>
      </w:pPr>
      <w:r w:rsidRPr="00631572">
        <w:rPr>
          <w:rFonts w:ascii="Arial" w:hAnsi="Arial" w:cs="Arial"/>
          <w:b/>
          <w:bCs/>
          <w:sz w:val="22"/>
          <w:szCs w:val="22"/>
        </w:rPr>
        <w:t>Ul. Sławińska 7/9, 01-218 Warszawa</w:t>
      </w:r>
    </w:p>
    <w:p w14:paraId="7C18CDCA" w14:textId="77777777" w:rsidR="00D12FF3" w:rsidRPr="00631572" w:rsidRDefault="00D12FF3" w:rsidP="00D12FF3">
      <w:pPr>
        <w:tabs>
          <w:tab w:val="left" w:pos="5670"/>
        </w:tabs>
        <w:spacing w:after="0" w:line="360" w:lineRule="auto"/>
        <w:rPr>
          <w:rFonts w:ascii="Arial" w:hAnsi="Arial" w:cs="Arial"/>
          <w:b/>
          <w:bCs/>
          <w:sz w:val="22"/>
          <w:szCs w:val="22"/>
        </w:rPr>
      </w:pPr>
      <w:r w:rsidRPr="00631572">
        <w:rPr>
          <w:rFonts w:ascii="Arial" w:hAnsi="Arial" w:cs="Arial"/>
          <w:b/>
          <w:bCs/>
          <w:sz w:val="22"/>
          <w:szCs w:val="22"/>
        </w:rPr>
        <w:t>NIP: 5262542704</w:t>
      </w:r>
    </w:p>
    <w:p w14:paraId="5E9BAF39" w14:textId="77777777" w:rsidR="00D12FF3" w:rsidRPr="00631572" w:rsidRDefault="00D12FF3" w:rsidP="00D12FF3">
      <w:pPr>
        <w:tabs>
          <w:tab w:val="left" w:pos="5670"/>
        </w:tabs>
        <w:spacing w:after="0" w:line="360" w:lineRule="auto"/>
        <w:ind w:left="4956" w:hanging="4956"/>
        <w:rPr>
          <w:rFonts w:ascii="Arial" w:hAnsi="Arial" w:cs="Arial"/>
          <w:b/>
          <w:bCs/>
          <w:sz w:val="22"/>
          <w:szCs w:val="22"/>
        </w:rPr>
      </w:pPr>
      <w:r w:rsidRPr="00631572">
        <w:rPr>
          <w:rFonts w:ascii="Arial" w:hAnsi="Arial" w:cs="Arial"/>
          <w:b/>
          <w:bCs/>
          <w:sz w:val="22"/>
          <w:szCs w:val="22"/>
        </w:rPr>
        <w:t>REGON: 017301607</w:t>
      </w:r>
      <w:r w:rsidRPr="00631572">
        <w:rPr>
          <w:rFonts w:ascii="Arial" w:hAnsi="Arial" w:cs="Arial"/>
          <w:b/>
          <w:bCs/>
          <w:color w:val="000000"/>
          <w:sz w:val="22"/>
          <w:szCs w:val="22"/>
        </w:rPr>
        <w:tab/>
      </w:r>
      <w:r w:rsidRPr="00631572">
        <w:rPr>
          <w:rFonts w:ascii="Arial" w:hAnsi="Arial" w:cs="Arial"/>
          <w:b/>
          <w:bCs/>
          <w:color w:val="000000"/>
          <w:sz w:val="22"/>
          <w:szCs w:val="22"/>
        </w:rPr>
        <w:tab/>
      </w:r>
      <w:r w:rsidRPr="00631572">
        <w:rPr>
          <w:rFonts w:ascii="Arial" w:hAnsi="Arial" w:cs="Arial"/>
          <w:b/>
          <w:bCs/>
          <w:sz w:val="22"/>
          <w:szCs w:val="22"/>
        </w:rPr>
        <w:tab/>
      </w:r>
    </w:p>
    <w:p w14:paraId="159E0CD4" w14:textId="77777777" w:rsidR="007B4C71" w:rsidRPr="00631572" w:rsidRDefault="00D12FF3" w:rsidP="00D12FF3">
      <w:pPr>
        <w:tabs>
          <w:tab w:val="left" w:pos="5670"/>
        </w:tabs>
        <w:spacing w:after="0" w:line="360" w:lineRule="auto"/>
        <w:rPr>
          <w:rFonts w:ascii="Arial" w:hAnsi="Arial" w:cs="Arial"/>
          <w:b/>
          <w:bCs/>
          <w:sz w:val="22"/>
          <w:szCs w:val="22"/>
        </w:rPr>
      </w:pPr>
      <w:r w:rsidRPr="00631572">
        <w:rPr>
          <w:rFonts w:ascii="Arial" w:hAnsi="Arial" w:cs="Arial"/>
          <w:b/>
          <w:bCs/>
          <w:sz w:val="22"/>
          <w:szCs w:val="22"/>
        </w:rPr>
        <w:tab/>
      </w:r>
      <w:r w:rsidR="007B4C71" w:rsidRPr="00631572">
        <w:rPr>
          <w:rFonts w:ascii="Arial" w:hAnsi="Arial" w:cs="Arial"/>
          <w:b/>
          <w:bCs/>
          <w:sz w:val="22"/>
          <w:szCs w:val="22"/>
        </w:rPr>
        <w:tab/>
      </w:r>
    </w:p>
    <w:p w14:paraId="6B5EE2CD" w14:textId="77777777" w:rsidR="007B4C71" w:rsidRPr="00631572" w:rsidRDefault="00D12FF3" w:rsidP="007B4C71">
      <w:pPr>
        <w:tabs>
          <w:tab w:val="left" w:pos="5670"/>
        </w:tabs>
        <w:rPr>
          <w:rFonts w:ascii="Arial" w:hAnsi="Arial" w:cs="Arial"/>
          <w:sz w:val="22"/>
          <w:szCs w:val="22"/>
        </w:rPr>
      </w:pPr>
      <w:r w:rsidRPr="00631572">
        <w:rPr>
          <w:rFonts w:ascii="Arial" w:hAnsi="Arial" w:cs="Arial"/>
          <w:sz w:val="22"/>
          <w:szCs w:val="22"/>
          <w:u w:val="single"/>
        </w:rPr>
        <w:t>Adres do wysyłki faktury</w:t>
      </w:r>
      <w:r w:rsidR="007B4C71" w:rsidRPr="00631572">
        <w:rPr>
          <w:rFonts w:ascii="Arial" w:hAnsi="Arial" w:cs="Arial"/>
          <w:sz w:val="22"/>
          <w:szCs w:val="22"/>
          <w:u w:val="single"/>
        </w:rPr>
        <w:t>:</w:t>
      </w:r>
      <w:r w:rsidR="007B4C71" w:rsidRPr="00631572">
        <w:rPr>
          <w:rFonts w:ascii="Arial" w:hAnsi="Arial" w:cs="Arial"/>
          <w:sz w:val="22"/>
          <w:szCs w:val="22"/>
        </w:rPr>
        <w:tab/>
      </w:r>
      <w:r w:rsidRPr="00631572">
        <w:rPr>
          <w:rFonts w:ascii="Arial" w:hAnsi="Arial" w:cs="Arial"/>
          <w:sz w:val="22"/>
          <w:szCs w:val="22"/>
          <w:u w:val="single"/>
        </w:rPr>
        <w:t>Adres i nazwa</w:t>
      </w:r>
      <w:r w:rsidR="007B4C71" w:rsidRPr="00631572">
        <w:rPr>
          <w:rFonts w:ascii="Arial" w:hAnsi="Arial" w:cs="Arial"/>
          <w:sz w:val="22"/>
          <w:szCs w:val="22"/>
          <w:u w:val="single"/>
        </w:rPr>
        <w:t xml:space="preserve"> kontrahent</w:t>
      </w:r>
      <w:r w:rsidRPr="00631572">
        <w:rPr>
          <w:rFonts w:ascii="Arial" w:hAnsi="Arial" w:cs="Arial"/>
          <w:sz w:val="22"/>
          <w:szCs w:val="22"/>
          <w:u w:val="single"/>
        </w:rPr>
        <w:t>a</w:t>
      </w:r>
      <w:r w:rsidR="007B4C71" w:rsidRPr="00631572">
        <w:rPr>
          <w:rFonts w:ascii="Arial" w:hAnsi="Arial" w:cs="Arial"/>
          <w:sz w:val="22"/>
          <w:szCs w:val="22"/>
          <w:u w:val="single"/>
        </w:rPr>
        <w:t>:</w:t>
      </w:r>
    </w:p>
    <w:p w14:paraId="322FBEBF" w14:textId="77777777" w:rsidR="007B4C71" w:rsidRPr="00631572" w:rsidRDefault="00EB1F05" w:rsidP="007B4C71">
      <w:pPr>
        <w:tabs>
          <w:tab w:val="left" w:pos="5670"/>
        </w:tabs>
        <w:autoSpaceDE w:val="0"/>
        <w:autoSpaceDN w:val="0"/>
        <w:adjustRightInd w:val="0"/>
        <w:rPr>
          <w:rFonts w:ascii="Arial" w:hAnsi="Arial" w:cs="Arial"/>
          <w:sz w:val="22"/>
          <w:szCs w:val="22"/>
        </w:rPr>
      </w:pPr>
      <w:r w:rsidRPr="00631572">
        <w:rPr>
          <w:rFonts w:ascii="Arial" w:hAnsi="Arial" w:cs="Arial"/>
          <w:b/>
          <w:bCs/>
          <w:sz w:val="22"/>
          <w:szCs w:val="22"/>
        </w:rPr>
        <w:t>fakturyzakupowe.pgeek@gkpge.pl</w:t>
      </w:r>
      <w:r w:rsidR="007B4C71" w:rsidRPr="00631572">
        <w:rPr>
          <w:rFonts w:ascii="Arial" w:hAnsi="Arial" w:cs="Arial"/>
          <w:b/>
          <w:bCs/>
          <w:sz w:val="22"/>
          <w:szCs w:val="22"/>
        </w:rPr>
        <w:tab/>
      </w:r>
      <w:r w:rsidR="007B4C71" w:rsidRPr="00631572">
        <w:rPr>
          <w:rFonts w:ascii="Arial" w:hAnsi="Arial" w:cs="Arial"/>
          <w:sz w:val="22"/>
          <w:szCs w:val="22"/>
        </w:rPr>
        <w:t>………………………………</w:t>
      </w:r>
      <w:r w:rsidR="00D12FF3" w:rsidRPr="00631572">
        <w:rPr>
          <w:rFonts w:ascii="Arial" w:hAnsi="Arial" w:cs="Arial"/>
          <w:sz w:val="22"/>
          <w:szCs w:val="22"/>
        </w:rPr>
        <w:t>……..</w:t>
      </w:r>
    </w:p>
    <w:p w14:paraId="6CB56AFE" w14:textId="77777777" w:rsidR="007B4C71" w:rsidRPr="00631572" w:rsidRDefault="007B4C71" w:rsidP="007B4C71">
      <w:pPr>
        <w:tabs>
          <w:tab w:val="left" w:pos="5670"/>
        </w:tabs>
        <w:rPr>
          <w:rFonts w:ascii="Arial" w:hAnsi="Arial" w:cs="Arial"/>
          <w:sz w:val="22"/>
          <w:szCs w:val="22"/>
        </w:rPr>
      </w:pPr>
      <w:r w:rsidRPr="00631572">
        <w:rPr>
          <w:rFonts w:ascii="Arial" w:hAnsi="Arial" w:cs="Arial"/>
          <w:sz w:val="22"/>
          <w:szCs w:val="22"/>
        </w:rPr>
        <w:t>………………………………</w:t>
      </w:r>
      <w:r w:rsidR="00D12FF3" w:rsidRPr="00631572">
        <w:rPr>
          <w:rFonts w:ascii="Arial" w:hAnsi="Arial" w:cs="Arial"/>
          <w:sz w:val="22"/>
          <w:szCs w:val="22"/>
        </w:rPr>
        <w:t>……………</w:t>
      </w:r>
      <w:r w:rsidRPr="00631572">
        <w:rPr>
          <w:rFonts w:ascii="Arial" w:hAnsi="Arial" w:cs="Arial"/>
          <w:sz w:val="22"/>
          <w:szCs w:val="22"/>
        </w:rPr>
        <w:t>.</w:t>
      </w:r>
      <w:r w:rsidRPr="00631572">
        <w:rPr>
          <w:rFonts w:ascii="Arial" w:hAnsi="Arial" w:cs="Arial"/>
          <w:b/>
          <w:bCs/>
          <w:sz w:val="22"/>
          <w:szCs w:val="22"/>
        </w:rPr>
        <w:tab/>
      </w:r>
      <w:r w:rsidRPr="00631572">
        <w:rPr>
          <w:rFonts w:ascii="Arial" w:hAnsi="Arial" w:cs="Arial"/>
          <w:sz w:val="22"/>
          <w:szCs w:val="22"/>
        </w:rPr>
        <w:t>………………………………</w:t>
      </w:r>
      <w:r w:rsidR="00D12FF3" w:rsidRPr="00631572">
        <w:rPr>
          <w:rFonts w:ascii="Arial" w:hAnsi="Arial" w:cs="Arial"/>
          <w:sz w:val="22"/>
          <w:szCs w:val="22"/>
        </w:rPr>
        <w:t>……</w:t>
      </w:r>
      <w:r w:rsidRPr="00631572">
        <w:rPr>
          <w:rFonts w:ascii="Arial" w:hAnsi="Arial" w:cs="Arial"/>
          <w:sz w:val="22"/>
          <w:szCs w:val="22"/>
        </w:rPr>
        <w:t>.</w:t>
      </w:r>
    </w:p>
    <w:p w14:paraId="06D688AA" w14:textId="77777777" w:rsidR="007B4C71" w:rsidRPr="00631572" w:rsidRDefault="00183852" w:rsidP="007B4C71">
      <w:pPr>
        <w:rPr>
          <w:rFonts w:ascii="Arial" w:hAnsi="Arial" w:cs="Arial"/>
          <w:sz w:val="22"/>
          <w:szCs w:val="22"/>
        </w:rPr>
      </w:pPr>
      <w:r w:rsidRPr="00631572">
        <w:rPr>
          <w:rFonts w:ascii="Arial" w:hAnsi="Arial" w:cs="Arial"/>
          <w:sz w:val="22"/>
          <w:szCs w:val="22"/>
        </w:rPr>
        <w:t xml:space="preserve">Płatność przelewem w terminie </w:t>
      </w:r>
      <w:r w:rsidR="00BC3721" w:rsidRPr="00631572">
        <w:rPr>
          <w:rFonts w:ascii="Arial" w:hAnsi="Arial" w:cs="Arial"/>
          <w:sz w:val="22"/>
          <w:szCs w:val="22"/>
        </w:rPr>
        <w:t xml:space="preserve">30 </w:t>
      </w:r>
      <w:r w:rsidRPr="00631572">
        <w:rPr>
          <w:rFonts w:ascii="Arial" w:hAnsi="Arial" w:cs="Arial"/>
          <w:sz w:val="22"/>
          <w:szCs w:val="22"/>
        </w:rPr>
        <w:t xml:space="preserve">dni od dnia </w:t>
      </w:r>
      <w:r w:rsidR="00D12FF3" w:rsidRPr="00631572">
        <w:rPr>
          <w:rFonts w:ascii="Arial" w:hAnsi="Arial" w:cs="Arial"/>
          <w:sz w:val="22"/>
          <w:szCs w:val="22"/>
        </w:rPr>
        <w:t>otrzymania</w:t>
      </w:r>
      <w:r w:rsidRPr="00631572">
        <w:rPr>
          <w:rFonts w:ascii="Arial" w:hAnsi="Arial" w:cs="Arial"/>
          <w:sz w:val="22"/>
          <w:szCs w:val="22"/>
        </w:rPr>
        <w:t xml:space="preserve"> prawidłowo wystawionej faktury VAT</w:t>
      </w:r>
      <w:r w:rsidR="00D12FF3" w:rsidRPr="00631572">
        <w:rPr>
          <w:rFonts w:ascii="Arial" w:hAnsi="Arial" w:cs="Arial"/>
          <w:sz w:val="22"/>
          <w:szCs w:val="22"/>
        </w:rPr>
        <w:t xml:space="preserve"> przez PGE Energetyka Kolejowa S.A.</w:t>
      </w:r>
      <w:r w:rsidR="007B4C71" w:rsidRPr="00631572">
        <w:rPr>
          <w:rFonts w:ascii="Arial" w:hAnsi="Arial"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112"/>
        <w:gridCol w:w="1101"/>
        <w:gridCol w:w="522"/>
        <w:gridCol w:w="718"/>
        <w:gridCol w:w="1549"/>
        <w:gridCol w:w="1084"/>
        <w:gridCol w:w="1146"/>
      </w:tblGrid>
      <w:tr w:rsidR="007B4C71" w:rsidRPr="00631572" w14:paraId="0CF7FAEC" w14:textId="77777777" w:rsidTr="000D12E5">
        <w:tc>
          <w:tcPr>
            <w:tcW w:w="495" w:type="dxa"/>
            <w:vAlign w:val="center"/>
          </w:tcPr>
          <w:p w14:paraId="6F4594EE" w14:textId="77777777" w:rsidR="007B4C71" w:rsidRPr="00631572" w:rsidRDefault="007B4C71" w:rsidP="000D12E5">
            <w:pPr>
              <w:jc w:val="center"/>
              <w:rPr>
                <w:rFonts w:ascii="Arial" w:eastAsia="Calibri" w:hAnsi="Arial" w:cs="Arial"/>
                <w:b/>
                <w:bCs/>
                <w:sz w:val="22"/>
                <w:szCs w:val="22"/>
              </w:rPr>
            </w:pPr>
            <w:r w:rsidRPr="00631572">
              <w:rPr>
                <w:rFonts w:ascii="Arial" w:eastAsia="Calibri" w:hAnsi="Arial" w:cs="Arial"/>
                <w:b/>
                <w:bCs/>
                <w:sz w:val="22"/>
                <w:szCs w:val="22"/>
              </w:rPr>
              <w:t>Lp.</w:t>
            </w:r>
          </w:p>
        </w:tc>
        <w:tc>
          <w:tcPr>
            <w:tcW w:w="3112" w:type="dxa"/>
            <w:vAlign w:val="center"/>
          </w:tcPr>
          <w:p w14:paraId="5B6F70FC" w14:textId="77777777" w:rsidR="007B4C71" w:rsidRPr="00631572" w:rsidRDefault="007B4C71" w:rsidP="000D12E5">
            <w:pPr>
              <w:jc w:val="center"/>
              <w:rPr>
                <w:rFonts w:ascii="Arial" w:eastAsia="Calibri" w:hAnsi="Arial" w:cs="Arial"/>
                <w:b/>
                <w:bCs/>
                <w:sz w:val="22"/>
                <w:szCs w:val="22"/>
              </w:rPr>
            </w:pPr>
            <w:r w:rsidRPr="00631572">
              <w:rPr>
                <w:rFonts w:ascii="Arial" w:eastAsia="Calibri" w:hAnsi="Arial" w:cs="Arial"/>
                <w:b/>
                <w:bCs/>
                <w:sz w:val="22"/>
                <w:szCs w:val="22"/>
              </w:rPr>
              <w:t>Opis</w:t>
            </w:r>
          </w:p>
        </w:tc>
        <w:tc>
          <w:tcPr>
            <w:tcW w:w="1101" w:type="dxa"/>
            <w:vAlign w:val="center"/>
          </w:tcPr>
          <w:p w14:paraId="5D4E5D92" w14:textId="77777777" w:rsidR="007B4C71" w:rsidRPr="00631572" w:rsidRDefault="00CF5B6A" w:rsidP="000D12E5">
            <w:pPr>
              <w:jc w:val="center"/>
              <w:rPr>
                <w:rFonts w:ascii="Arial" w:eastAsia="Calibri" w:hAnsi="Arial" w:cs="Arial"/>
                <w:b/>
                <w:bCs/>
                <w:sz w:val="22"/>
                <w:szCs w:val="22"/>
              </w:rPr>
            </w:pPr>
            <w:r w:rsidRPr="00631572">
              <w:rPr>
                <w:rFonts w:ascii="Arial" w:eastAsia="Calibri" w:hAnsi="Arial" w:cs="Arial"/>
                <w:b/>
                <w:bCs/>
                <w:sz w:val="22"/>
                <w:szCs w:val="22"/>
              </w:rPr>
              <w:t>Indeks</w:t>
            </w:r>
          </w:p>
        </w:tc>
        <w:tc>
          <w:tcPr>
            <w:tcW w:w="483" w:type="dxa"/>
            <w:vAlign w:val="center"/>
          </w:tcPr>
          <w:p w14:paraId="226884B4" w14:textId="77777777" w:rsidR="007B4C71" w:rsidRPr="00631572" w:rsidRDefault="007B4C71" w:rsidP="000D12E5">
            <w:pPr>
              <w:jc w:val="center"/>
              <w:rPr>
                <w:rFonts w:ascii="Arial" w:eastAsia="Calibri" w:hAnsi="Arial" w:cs="Arial"/>
                <w:b/>
                <w:bCs/>
                <w:sz w:val="22"/>
                <w:szCs w:val="22"/>
              </w:rPr>
            </w:pPr>
            <w:r w:rsidRPr="00631572">
              <w:rPr>
                <w:rFonts w:ascii="Arial" w:eastAsia="Calibri" w:hAnsi="Arial" w:cs="Arial"/>
                <w:b/>
                <w:bCs/>
                <w:sz w:val="22"/>
                <w:szCs w:val="22"/>
              </w:rPr>
              <w:t>JM</w:t>
            </w:r>
          </w:p>
        </w:tc>
        <w:tc>
          <w:tcPr>
            <w:tcW w:w="709" w:type="dxa"/>
            <w:vAlign w:val="center"/>
          </w:tcPr>
          <w:p w14:paraId="1EB7BEFD" w14:textId="77777777" w:rsidR="007B4C71" w:rsidRPr="00631572" w:rsidRDefault="007B4C71" w:rsidP="000D12E5">
            <w:pPr>
              <w:jc w:val="center"/>
              <w:rPr>
                <w:rFonts w:ascii="Arial" w:eastAsia="Calibri" w:hAnsi="Arial" w:cs="Arial"/>
                <w:b/>
                <w:bCs/>
                <w:sz w:val="22"/>
                <w:szCs w:val="22"/>
              </w:rPr>
            </w:pPr>
            <w:r w:rsidRPr="00631572">
              <w:rPr>
                <w:rFonts w:ascii="Arial" w:eastAsia="Calibri" w:hAnsi="Arial" w:cs="Arial"/>
                <w:b/>
                <w:bCs/>
                <w:sz w:val="22"/>
                <w:szCs w:val="22"/>
              </w:rPr>
              <w:t>Ilość</w:t>
            </w:r>
          </w:p>
        </w:tc>
        <w:tc>
          <w:tcPr>
            <w:tcW w:w="1328" w:type="dxa"/>
            <w:vAlign w:val="center"/>
          </w:tcPr>
          <w:p w14:paraId="0A26C256" w14:textId="77777777" w:rsidR="007B4C71" w:rsidRPr="00631572" w:rsidRDefault="007B4C71" w:rsidP="000D12E5">
            <w:pPr>
              <w:jc w:val="center"/>
              <w:rPr>
                <w:rFonts w:ascii="Arial" w:eastAsia="Calibri" w:hAnsi="Arial" w:cs="Arial"/>
                <w:b/>
                <w:bCs/>
                <w:sz w:val="22"/>
                <w:szCs w:val="22"/>
              </w:rPr>
            </w:pPr>
            <w:r w:rsidRPr="00631572">
              <w:rPr>
                <w:rFonts w:ascii="Arial" w:eastAsia="Calibri" w:hAnsi="Arial" w:cs="Arial"/>
                <w:b/>
                <w:bCs/>
                <w:sz w:val="22"/>
                <w:szCs w:val="22"/>
              </w:rPr>
              <w:t xml:space="preserve">Cena jednostkowa (netto) </w:t>
            </w:r>
          </w:p>
          <w:p w14:paraId="0BFA093B" w14:textId="77777777" w:rsidR="007B4C71" w:rsidRPr="00631572" w:rsidRDefault="007B4C71" w:rsidP="000D12E5">
            <w:pPr>
              <w:jc w:val="center"/>
              <w:rPr>
                <w:rFonts w:ascii="Arial" w:eastAsia="Calibri" w:hAnsi="Arial" w:cs="Arial"/>
                <w:b/>
                <w:bCs/>
                <w:sz w:val="22"/>
                <w:szCs w:val="22"/>
              </w:rPr>
            </w:pPr>
            <w:r w:rsidRPr="00631572">
              <w:rPr>
                <w:rFonts w:ascii="Arial" w:eastAsia="Calibri" w:hAnsi="Arial" w:cs="Arial"/>
                <w:b/>
                <w:bCs/>
                <w:sz w:val="22"/>
                <w:szCs w:val="22"/>
              </w:rPr>
              <w:t>PLN</w:t>
            </w:r>
          </w:p>
        </w:tc>
        <w:tc>
          <w:tcPr>
            <w:tcW w:w="1014" w:type="dxa"/>
            <w:vAlign w:val="center"/>
          </w:tcPr>
          <w:p w14:paraId="1240C174" w14:textId="77777777" w:rsidR="007B4C71" w:rsidRPr="00631572" w:rsidRDefault="007B4C71" w:rsidP="000D12E5">
            <w:pPr>
              <w:jc w:val="center"/>
              <w:rPr>
                <w:rFonts w:ascii="Arial" w:eastAsia="Calibri" w:hAnsi="Arial" w:cs="Arial"/>
                <w:b/>
                <w:bCs/>
                <w:sz w:val="22"/>
                <w:szCs w:val="22"/>
              </w:rPr>
            </w:pPr>
            <w:r w:rsidRPr="00631572">
              <w:rPr>
                <w:rFonts w:ascii="Arial" w:eastAsia="Calibri" w:hAnsi="Arial" w:cs="Arial"/>
                <w:b/>
                <w:bCs/>
                <w:sz w:val="22"/>
                <w:szCs w:val="22"/>
              </w:rPr>
              <w:t>Wartość ogółem (netto) PLN</w:t>
            </w:r>
          </w:p>
        </w:tc>
        <w:tc>
          <w:tcPr>
            <w:tcW w:w="995" w:type="dxa"/>
            <w:vAlign w:val="center"/>
          </w:tcPr>
          <w:p w14:paraId="594A2846" w14:textId="77777777" w:rsidR="007B4C71" w:rsidRPr="00631572" w:rsidRDefault="007B4C71" w:rsidP="000D12E5">
            <w:pPr>
              <w:jc w:val="center"/>
              <w:rPr>
                <w:rFonts w:ascii="Arial" w:eastAsia="Calibri" w:hAnsi="Arial" w:cs="Arial"/>
                <w:b/>
                <w:bCs/>
                <w:sz w:val="22"/>
                <w:szCs w:val="22"/>
              </w:rPr>
            </w:pPr>
            <w:r w:rsidRPr="00631572">
              <w:rPr>
                <w:rFonts w:ascii="Arial" w:eastAsia="Calibri" w:hAnsi="Arial" w:cs="Arial"/>
                <w:b/>
                <w:bCs/>
                <w:sz w:val="22"/>
                <w:szCs w:val="22"/>
              </w:rPr>
              <w:t>Termin realizacji</w:t>
            </w:r>
          </w:p>
        </w:tc>
      </w:tr>
      <w:tr w:rsidR="007B4C71" w:rsidRPr="00631572" w14:paraId="78E72809" w14:textId="77777777" w:rsidTr="000D12E5">
        <w:tc>
          <w:tcPr>
            <w:tcW w:w="495" w:type="dxa"/>
          </w:tcPr>
          <w:p w14:paraId="2061DC05" w14:textId="77777777" w:rsidR="007B4C71" w:rsidRPr="00631572" w:rsidRDefault="00B90F91" w:rsidP="000D12E5">
            <w:pPr>
              <w:jc w:val="center"/>
              <w:rPr>
                <w:rFonts w:ascii="Arial" w:eastAsia="Calibri" w:hAnsi="Arial" w:cs="Arial"/>
                <w:sz w:val="22"/>
                <w:szCs w:val="22"/>
              </w:rPr>
            </w:pPr>
            <w:r w:rsidRPr="00631572">
              <w:rPr>
                <w:rFonts w:ascii="Arial" w:eastAsia="Calibri" w:hAnsi="Arial" w:cs="Arial"/>
                <w:sz w:val="22"/>
                <w:szCs w:val="22"/>
              </w:rPr>
              <w:t>1.</w:t>
            </w:r>
          </w:p>
        </w:tc>
        <w:tc>
          <w:tcPr>
            <w:tcW w:w="3112" w:type="dxa"/>
            <w:vAlign w:val="center"/>
          </w:tcPr>
          <w:p w14:paraId="65426CB4" w14:textId="77777777" w:rsidR="007B4C71" w:rsidRPr="00631572" w:rsidRDefault="007B4C71" w:rsidP="000D12E5">
            <w:pPr>
              <w:jc w:val="center"/>
              <w:rPr>
                <w:rFonts w:ascii="Arial" w:eastAsia="Calibri" w:hAnsi="Arial" w:cs="Arial"/>
                <w:bCs/>
                <w:sz w:val="22"/>
                <w:szCs w:val="22"/>
              </w:rPr>
            </w:pPr>
          </w:p>
        </w:tc>
        <w:tc>
          <w:tcPr>
            <w:tcW w:w="1101" w:type="dxa"/>
            <w:vAlign w:val="center"/>
          </w:tcPr>
          <w:p w14:paraId="40511AC5" w14:textId="77777777" w:rsidR="007B4C71" w:rsidRPr="00631572" w:rsidRDefault="007B4C71" w:rsidP="000D12E5">
            <w:pPr>
              <w:jc w:val="center"/>
              <w:rPr>
                <w:rFonts w:ascii="Arial" w:eastAsia="Calibri" w:hAnsi="Arial" w:cs="Arial"/>
                <w:bCs/>
                <w:sz w:val="22"/>
                <w:szCs w:val="22"/>
              </w:rPr>
            </w:pPr>
          </w:p>
        </w:tc>
        <w:tc>
          <w:tcPr>
            <w:tcW w:w="483" w:type="dxa"/>
            <w:vAlign w:val="center"/>
          </w:tcPr>
          <w:p w14:paraId="027CC831" w14:textId="77777777" w:rsidR="007B4C71" w:rsidRPr="00631572" w:rsidRDefault="007B4C71" w:rsidP="000D12E5">
            <w:pPr>
              <w:jc w:val="center"/>
              <w:rPr>
                <w:rFonts w:ascii="Arial" w:eastAsia="Calibri" w:hAnsi="Arial" w:cs="Arial"/>
                <w:bCs/>
                <w:sz w:val="22"/>
                <w:szCs w:val="22"/>
              </w:rPr>
            </w:pPr>
          </w:p>
        </w:tc>
        <w:tc>
          <w:tcPr>
            <w:tcW w:w="709" w:type="dxa"/>
            <w:vAlign w:val="center"/>
          </w:tcPr>
          <w:p w14:paraId="0818C45D" w14:textId="77777777" w:rsidR="007B4C71" w:rsidRPr="00631572" w:rsidRDefault="007B4C71" w:rsidP="000D12E5">
            <w:pPr>
              <w:jc w:val="center"/>
              <w:rPr>
                <w:rFonts w:ascii="Arial" w:eastAsia="Calibri" w:hAnsi="Arial" w:cs="Arial"/>
                <w:bCs/>
                <w:sz w:val="22"/>
                <w:szCs w:val="22"/>
              </w:rPr>
            </w:pPr>
          </w:p>
        </w:tc>
        <w:tc>
          <w:tcPr>
            <w:tcW w:w="1328" w:type="dxa"/>
            <w:vAlign w:val="center"/>
          </w:tcPr>
          <w:p w14:paraId="3931DEFB" w14:textId="77777777" w:rsidR="007B4C71" w:rsidRPr="00631572" w:rsidRDefault="007B4C71" w:rsidP="000D12E5">
            <w:pPr>
              <w:jc w:val="center"/>
              <w:rPr>
                <w:rFonts w:ascii="Arial" w:eastAsia="Calibri" w:hAnsi="Arial" w:cs="Arial"/>
                <w:bCs/>
                <w:sz w:val="22"/>
                <w:szCs w:val="22"/>
              </w:rPr>
            </w:pPr>
          </w:p>
        </w:tc>
        <w:tc>
          <w:tcPr>
            <w:tcW w:w="1014" w:type="dxa"/>
            <w:vAlign w:val="center"/>
          </w:tcPr>
          <w:p w14:paraId="494420AF" w14:textId="77777777" w:rsidR="007B4C71" w:rsidRPr="00631572" w:rsidRDefault="007B4C71" w:rsidP="000D12E5">
            <w:pPr>
              <w:jc w:val="center"/>
              <w:rPr>
                <w:rFonts w:ascii="Arial" w:eastAsia="Calibri" w:hAnsi="Arial" w:cs="Arial"/>
                <w:bCs/>
                <w:sz w:val="22"/>
                <w:szCs w:val="22"/>
              </w:rPr>
            </w:pPr>
          </w:p>
        </w:tc>
        <w:tc>
          <w:tcPr>
            <w:tcW w:w="995" w:type="dxa"/>
            <w:vAlign w:val="center"/>
          </w:tcPr>
          <w:p w14:paraId="55A6BE80" w14:textId="77777777" w:rsidR="007B4C71" w:rsidRPr="00631572" w:rsidRDefault="007B4C71" w:rsidP="000D12E5">
            <w:pPr>
              <w:jc w:val="center"/>
              <w:rPr>
                <w:rFonts w:ascii="Arial" w:eastAsia="Calibri" w:hAnsi="Arial" w:cs="Arial"/>
                <w:bCs/>
                <w:sz w:val="22"/>
                <w:szCs w:val="22"/>
              </w:rPr>
            </w:pPr>
          </w:p>
        </w:tc>
      </w:tr>
      <w:tr w:rsidR="007B4C71" w:rsidRPr="00631572" w14:paraId="7BFFA124" w14:textId="77777777" w:rsidTr="000D12E5">
        <w:tc>
          <w:tcPr>
            <w:tcW w:w="495" w:type="dxa"/>
          </w:tcPr>
          <w:p w14:paraId="56F7E4EB" w14:textId="77777777" w:rsidR="007B4C71" w:rsidRPr="00631572" w:rsidRDefault="00B90F91" w:rsidP="000D12E5">
            <w:pPr>
              <w:jc w:val="center"/>
              <w:rPr>
                <w:rFonts w:ascii="Arial" w:eastAsia="Calibri" w:hAnsi="Arial" w:cs="Arial"/>
                <w:sz w:val="22"/>
                <w:szCs w:val="22"/>
              </w:rPr>
            </w:pPr>
            <w:r w:rsidRPr="00631572">
              <w:rPr>
                <w:rFonts w:ascii="Arial" w:eastAsia="Calibri" w:hAnsi="Arial" w:cs="Arial"/>
                <w:sz w:val="22"/>
                <w:szCs w:val="22"/>
              </w:rPr>
              <w:t>2</w:t>
            </w:r>
            <w:r w:rsidR="007B4C71" w:rsidRPr="00631572">
              <w:rPr>
                <w:rFonts w:ascii="Arial" w:eastAsia="Calibri" w:hAnsi="Arial" w:cs="Arial"/>
                <w:sz w:val="22"/>
                <w:szCs w:val="22"/>
              </w:rPr>
              <w:t>.</w:t>
            </w:r>
          </w:p>
        </w:tc>
        <w:tc>
          <w:tcPr>
            <w:tcW w:w="3112" w:type="dxa"/>
          </w:tcPr>
          <w:p w14:paraId="7F15EAC0" w14:textId="77777777" w:rsidR="007B4C71" w:rsidRPr="00631572" w:rsidRDefault="007B4C71" w:rsidP="000D12E5">
            <w:pPr>
              <w:rPr>
                <w:rFonts w:ascii="Arial" w:eastAsia="Calibri" w:hAnsi="Arial" w:cs="Arial"/>
                <w:sz w:val="22"/>
                <w:szCs w:val="22"/>
              </w:rPr>
            </w:pPr>
          </w:p>
        </w:tc>
        <w:tc>
          <w:tcPr>
            <w:tcW w:w="1101" w:type="dxa"/>
          </w:tcPr>
          <w:p w14:paraId="06DBD0B9" w14:textId="77777777" w:rsidR="007B4C71" w:rsidRPr="00631572" w:rsidRDefault="007B4C71" w:rsidP="000D12E5">
            <w:pPr>
              <w:rPr>
                <w:rFonts w:ascii="Arial" w:eastAsia="Calibri" w:hAnsi="Arial" w:cs="Arial"/>
                <w:sz w:val="22"/>
                <w:szCs w:val="22"/>
              </w:rPr>
            </w:pPr>
          </w:p>
        </w:tc>
        <w:tc>
          <w:tcPr>
            <w:tcW w:w="483" w:type="dxa"/>
          </w:tcPr>
          <w:p w14:paraId="39E2FE2F" w14:textId="77777777" w:rsidR="007B4C71" w:rsidRPr="00631572" w:rsidRDefault="007B4C71" w:rsidP="000D12E5">
            <w:pPr>
              <w:rPr>
                <w:rFonts w:ascii="Arial" w:eastAsia="Calibri" w:hAnsi="Arial" w:cs="Arial"/>
                <w:sz w:val="22"/>
                <w:szCs w:val="22"/>
              </w:rPr>
            </w:pPr>
          </w:p>
        </w:tc>
        <w:tc>
          <w:tcPr>
            <w:tcW w:w="709" w:type="dxa"/>
          </w:tcPr>
          <w:p w14:paraId="543E14A9" w14:textId="77777777" w:rsidR="007B4C71" w:rsidRPr="00631572" w:rsidRDefault="007B4C71" w:rsidP="000D12E5">
            <w:pPr>
              <w:rPr>
                <w:rFonts w:ascii="Arial" w:eastAsia="Calibri" w:hAnsi="Arial" w:cs="Arial"/>
                <w:sz w:val="22"/>
                <w:szCs w:val="22"/>
              </w:rPr>
            </w:pPr>
          </w:p>
        </w:tc>
        <w:tc>
          <w:tcPr>
            <w:tcW w:w="1328" w:type="dxa"/>
          </w:tcPr>
          <w:p w14:paraId="6CAB6B16" w14:textId="77777777" w:rsidR="007B4C71" w:rsidRPr="00631572" w:rsidRDefault="007B4C71" w:rsidP="000D12E5">
            <w:pPr>
              <w:rPr>
                <w:rFonts w:ascii="Arial" w:eastAsia="Calibri" w:hAnsi="Arial" w:cs="Arial"/>
                <w:sz w:val="22"/>
                <w:szCs w:val="22"/>
              </w:rPr>
            </w:pPr>
          </w:p>
        </w:tc>
        <w:tc>
          <w:tcPr>
            <w:tcW w:w="1014" w:type="dxa"/>
          </w:tcPr>
          <w:p w14:paraId="07382714" w14:textId="77777777" w:rsidR="007B4C71" w:rsidRPr="00631572" w:rsidRDefault="007B4C71" w:rsidP="000D12E5">
            <w:pPr>
              <w:rPr>
                <w:rFonts w:ascii="Arial" w:eastAsia="Calibri" w:hAnsi="Arial" w:cs="Arial"/>
                <w:sz w:val="22"/>
                <w:szCs w:val="22"/>
              </w:rPr>
            </w:pPr>
          </w:p>
        </w:tc>
        <w:tc>
          <w:tcPr>
            <w:tcW w:w="995" w:type="dxa"/>
          </w:tcPr>
          <w:p w14:paraId="103FD5F4" w14:textId="77777777" w:rsidR="007B4C71" w:rsidRPr="00631572" w:rsidRDefault="007B4C71" w:rsidP="000D12E5">
            <w:pPr>
              <w:rPr>
                <w:rFonts w:ascii="Arial" w:eastAsia="Calibri" w:hAnsi="Arial" w:cs="Arial"/>
                <w:sz w:val="22"/>
                <w:szCs w:val="22"/>
              </w:rPr>
            </w:pPr>
          </w:p>
        </w:tc>
      </w:tr>
      <w:tr w:rsidR="007B4C71" w:rsidRPr="00631572" w14:paraId="7F541C0C" w14:textId="77777777" w:rsidTr="000D12E5">
        <w:tc>
          <w:tcPr>
            <w:tcW w:w="495" w:type="dxa"/>
          </w:tcPr>
          <w:p w14:paraId="18D5E86D" w14:textId="77777777" w:rsidR="007B4C71" w:rsidRPr="00631572" w:rsidRDefault="00B90F91" w:rsidP="000D12E5">
            <w:pPr>
              <w:jc w:val="center"/>
              <w:rPr>
                <w:rFonts w:ascii="Arial" w:eastAsia="Calibri" w:hAnsi="Arial" w:cs="Arial"/>
                <w:sz w:val="22"/>
                <w:szCs w:val="22"/>
              </w:rPr>
            </w:pPr>
            <w:r w:rsidRPr="00631572">
              <w:rPr>
                <w:rFonts w:ascii="Arial" w:eastAsia="Calibri" w:hAnsi="Arial" w:cs="Arial"/>
                <w:sz w:val="22"/>
                <w:szCs w:val="22"/>
              </w:rPr>
              <w:t>3</w:t>
            </w:r>
            <w:r w:rsidR="007B4C71" w:rsidRPr="00631572">
              <w:rPr>
                <w:rFonts w:ascii="Arial" w:eastAsia="Calibri" w:hAnsi="Arial" w:cs="Arial"/>
                <w:sz w:val="22"/>
                <w:szCs w:val="22"/>
              </w:rPr>
              <w:t>.</w:t>
            </w:r>
          </w:p>
        </w:tc>
        <w:tc>
          <w:tcPr>
            <w:tcW w:w="3112" w:type="dxa"/>
          </w:tcPr>
          <w:p w14:paraId="61426B4C" w14:textId="77777777" w:rsidR="007B4C71" w:rsidRPr="00631572" w:rsidRDefault="007B4C71" w:rsidP="000D12E5">
            <w:pPr>
              <w:rPr>
                <w:rFonts w:ascii="Arial" w:eastAsia="Calibri" w:hAnsi="Arial" w:cs="Arial"/>
                <w:sz w:val="22"/>
                <w:szCs w:val="22"/>
              </w:rPr>
            </w:pPr>
          </w:p>
        </w:tc>
        <w:tc>
          <w:tcPr>
            <w:tcW w:w="1101" w:type="dxa"/>
          </w:tcPr>
          <w:p w14:paraId="4C1B2A4F" w14:textId="77777777" w:rsidR="007B4C71" w:rsidRPr="00631572" w:rsidRDefault="007B4C71" w:rsidP="000D12E5">
            <w:pPr>
              <w:rPr>
                <w:rFonts w:ascii="Arial" w:eastAsia="Calibri" w:hAnsi="Arial" w:cs="Arial"/>
                <w:sz w:val="22"/>
                <w:szCs w:val="22"/>
              </w:rPr>
            </w:pPr>
          </w:p>
        </w:tc>
        <w:tc>
          <w:tcPr>
            <w:tcW w:w="483" w:type="dxa"/>
          </w:tcPr>
          <w:p w14:paraId="49330186" w14:textId="77777777" w:rsidR="007B4C71" w:rsidRPr="00631572" w:rsidRDefault="007B4C71" w:rsidP="000D12E5">
            <w:pPr>
              <w:rPr>
                <w:rFonts w:ascii="Arial" w:eastAsia="Calibri" w:hAnsi="Arial" w:cs="Arial"/>
                <w:sz w:val="22"/>
                <w:szCs w:val="22"/>
              </w:rPr>
            </w:pPr>
          </w:p>
        </w:tc>
        <w:tc>
          <w:tcPr>
            <w:tcW w:w="709" w:type="dxa"/>
          </w:tcPr>
          <w:p w14:paraId="44CE4FF1" w14:textId="77777777" w:rsidR="007B4C71" w:rsidRPr="00631572" w:rsidRDefault="007B4C71" w:rsidP="000D12E5">
            <w:pPr>
              <w:rPr>
                <w:rFonts w:ascii="Arial" w:eastAsia="Calibri" w:hAnsi="Arial" w:cs="Arial"/>
                <w:sz w:val="22"/>
                <w:szCs w:val="22"/>
              </w:rPr>
            </w:pPr>
          </w:p>
        </w:tc>
        <w:tc>
          <w:tcPr>
            <w:tcW w:w="1328" w:type="dxa"/>
          </w:tcPr>
          <w:p w14:paraId="39DD975C" w14:textId="77777777" w:rsidR="007B4C71" w:rsidRPr="00631572" w:rsidRDefault="007B4C71" w:rsidP="000D12E5">
            <w:pPr>
              <w:rPr>
                <w:rFonts w:ascii="Arial" w:eastAsia="Calibri" w:hAnsi="Arial" w:cs="Arial"/>
                <w:sz w:val="22"/>
                <w:szCs w:val="22"/>
              </w:rPr>
            </w:pPr>
          </w:p>
        </w:tc>
        <w:tc>
          <w:tcPr>
            <w:tcW w:w="1014" w:type="dxa"/>
          </w:tcPr>
          <w:p w14:paraId="050470DA" w14:textId="77777777" w:rsidR="007B4C71" w:rsidRPr="00631572" w:rsidRDefault="007B4C71" w:rsidP="000D12E5">
            <w:pPr>
              <w:rPr>
                <w:rFonts w:ascii="Arial" w:eastAsia="Calibri" w:hAnsi="Arial" w:cs="Arial"/>
                <w:sz w:val="22"/>
                <w:szCs w:val="22"/>
              </w:rPr>
            </w:pPr>
          </w:p>
        </w:tc>
        <w:tc>
          <w:tcPr>
            <w:tcW w:w="995" w:type="dxa"/>
          </w:tcPr>
          <w:p w14:paraId="166A192A" w14:textId="77777777" w:rsidR="007B4C71" w:rsidRPr="00631572" w:rsidRDefault="007B4C71" w:rsidP="000D12E5">
            <w:pPr>
              <w:rPr>
                <w:rFonts w:ascii="Arial" w:eastAsia="Calibri" w:hAnsi="Arial" w:cs="Arial"/>
                <w:sz w:val="22"/>
                <w:szCs w:val="22"/>
              </w:rPr>
            </w:pPr>
          </w:p>
        </w:tc>
      </w:tr>
      <w:tr w:rsidR="007B4C71" w:rsidRPr="00631572" w14:paraId="1F54ED2B" w14:textId="77777777" w:rsidTr="000D12E5">
        <w:tc>
          <w:tcPr>
            <w:tcW w:w="495" w:type="dxa"/>
          </w:tcPr>
          <w:p w14:paraId="58C4F69D" w14:textId="77777777" w:rsidR="007B4C71" w:rsidRPr="00631572" w:rsidRDefault="00B90F91" w:rsidP="000D12E5">
            <w:pPr>
              <w:jc w:val="center"/>
              <w:rPr>
                <w:rFonts w:ascii="Arial" w:eastAsia="Calibri" w:hAnsi="Arial" w:cs="Arial"/>
                <w:sz w:val="22"/>
                <w:szCs w:val="22"/>
              </w:rPr>
            </w:pPr>
            <w:r w:rsidRPr="00631572">
              <w:rPr>
                <w:rFonts w:ascii="Arial" w:eastAsia="Calibri" w:hAnsi="Arial" w:cs="Arial"/>
                <w:sz w:val="22"/>
                <w:szCs w:val="22"/>
              </w:rPr>
              <w:t>4.</w:t>
            </w:r>
          </w:p>
        </w:tc>
        <w:tc>
          <w:tcPr>
            <w:tcW w:w="3112" w:type="dxa"/>
          </w:tcPr>
          <w:p w14:paraId="1735C16D" w14:textId="77777777" w:rsidR="007B4C71" w:rsidRPr="00631572" w:rsidRDefault="007B4C71" w:rsidP="000D12E5">
            <w:pPr>
              <w:rPr>
                <w:rFonts w:ascii="Arial" w:eastAsia="Calibri" w:hAnsi="Arial" w:cs="Arial"/>
                <w:sz w:val="22"/>
                <w:szCs w:val="22"/>
              </w:rPr>
            </w:pPr>
          </w:p>
        </w:tc>
        <w:tc>
          <w:tcPr>
            <w:tcW w:w="1101" w:type="dxa"/>
          </w:tcPr>
          <w:p w14:paraId="044A24A7" w14:textId="77777777" w:rsidR="007B4C71" w:rsidRPr="00631572" w:rsidRDefault="007B4C71" w:rsidP="000D12E5">
            <w:pPr>
              <w:rPr>
                <w:rFonts w:ascii="Arial" w:eastAsia="Calibri" w:hAnsi="Arial" w:cs="Arial"/>
                <w:sz w:val="22"/>
                <w:szCs w:val="22"/>
              </w:rPr>
            </w:pPr>
          </w:p>
        </w:tc>
        <w:tc>
          <w:tcPr>
            <w:tcW w:w="483" w:type="dxa"/>
          </w:tcPr>
          <w:p w14:paraId="2B6CDB08" w14:textId="77777777" w:rsidR="007B4C71" w:rsidRPr="00631572" w:rsidRDefault="007B4C71" w:rsidP="000D12E5">
            <w:pPr>
              <w:rPr>
                <w:rFonts w:ascii="Arial" w:eastAsia="Calibri" w:hAnsi="Arial" w:cs="Arial"/>
                <w:sz w:val="22"/>
                <w:szCs w:val="22"/>
              </w:rPr>
            </w:pPr>
          </w:p>
        </w:tc>
        <w:tc>
          <w:tcPr>
            <w:tcW w:w="709" w:type="dxa"/>
          </w:tcPr>
          <w:p w14:paraId="0A1B9CDF" w14:textId="77777777" w:rsidR="007B4C71" w:rsidRPr="00631572" w:rsidRDefault="007B4C71" w:rsidP="000D12E5">
            <w:pPr>
              <w:rPr>
                <w:rFonts w:ascii="Arial" w:eastAsia="Calibri" w:hAnsi="Arial" w:cs="Arial"/>
                <w:sz w:val="22"/>
                <w:szCs w:val="22"/>
              </w:rPr>
            </w:pPr>
          </w:p>
        </w:tc>
        <w:tc>
          <w:tcPr>
            <w:tcW w:w="1328" w:type="dxa"/>
          </w:tcPr>
          <w:p w14:paraId="605DDE1E" w14:textId="77777777" w:rsidR="007B4C71" w:rsidRPr="00631572" w:rsidRDefault="007B4C71" w:rsidP="000D12E5">
            <w:pPr>
              <w:rPr>
                <w:rFonts w:ascii="Arial" w:eastAsia="Calibri" w:hAnsi="Arial" w:cs="Arial"/>
                <w:sz w:val="22"/>
                <w:szCs w:val="22"/>
              </w:rPr>
            </w:pPr>
          </w:p>
        </w:tc>
        <w:tc>
          <w:tcPr>
            <w:tcW w:w="1014" w:type="dxa"/>
          </w:tcPr>
          <w:p w14:paraId="0C1F0D34" w14:textId="77777777" w:rsidR="007B4C71" w:rsidRPr="00631572" w:rsidRDefault="007B4C71" w:rsidP="000D12E5">
            <w:pPr>
              <w:rPr>
                <w:rFonts w:ascii="Arial" w:eastAsia="Calibri" w:hAnsi="Arial" w:cs="Arial"/>
                <w:sz w:val="22"/>
                <w:szCs w:val="22"/>
              </w:rPr>
            </w:pPr>
          </w:p>
        </w:tc>
        <w:tc>
          <w:tcPr>
            <w:tcW w:w="995" w:type="dxa"/>
          </w:tcPr>
          <w:p w14:paraId="1E4A3160" w14:textId="77777777" w:rsidR="007B4C71" w:rsidRPr="00631572" w:rsidRDefault="007B4C71" w:rsidP="000D12E5">
            <w:pPr>
              <w:rPr>
                <w:rFonts w:ascii="Arial" w:eastAsia="Calibri" w:hAnsi="Arial" w:cs="Arial"/>
                <w:sz w:val="22"/>
                <w:szCs w:val="22"/>
              </w:rPr>
            </w:pPr>
          </w:p>
        </w:tc>
      </w:tr>
      <w:tr w:rsidR="007B4C71" w:rsidRPr="00631572" w14:paraId="55CCACCE" w14:textId="77777777" w:rsidTr="000D12E5">
        <w:tc>
          <w:tcPr>
            <w:tcW w:w="495" w:type="dxa"/>
            <w:tcBorders>
              <w:left w:val="nil"/>
              <w:bottom w:val="nil"/>
              <w:right w:val="nil"/>
            </w:tcBorders>
          </w:tcPr>
          <w:p w14:paraId="181B546E" w14:textId="77777777" w:rsidR="007B4C71" w:rsidRPr="00631572" w:rsidRDefault="007B4C71" w:rsidP="000D12E5">
            <w:pPr>
              <w:jc w:val="center"/>
              <w:rPr>
                <w:rFonts w:ascii="Arial" w:eastAsia="Calibri" w:hAnsi="Arial" w:cs="Arial"/>
                <w:sz w:val="22"/>
                <w:szCs w:val="22"/>
              </w:rPr>
            </w:pPr>
          </w:p>
        </w:tc>
        <w:tc>
          <w:tcPr>
            <w:tcW w:w="3112" w:type="dxa"/>
            <w:tcBorders>
              <w:left w:val="nil"/>
              <w:bottom w:val="nil"/>
              <w:right w:val="nil"/>
            </w:tcBorders>
          </w:tcPr>
          <w:p w14:paraId="6B82B036" w14:textId="77777777" w:rsidR="007B4C71" w:rsidRPr="00631572" w:rsidRDefault="007B4C71" w:rsidP="000D12E5">
            <w:pPr>
              <w:rPr>
                <w:rFonts w:ascii="Arial" w:eastAsia="Calibri" w:hAnsi="Arial" w:cs="Arial"/>
                <w:sz w:val="22"/>
                <w:szCs w:val="22"/>
              </w:rPr>
            </w:pPr>
          </w:p>
        </w:tc>
        <w:tc>
          <w:tcPr>
            <w:tcW w:w="1101" w:type="dxa"/>
            <w:tcBorders>
              <w:left w:val="nil"/>
              <w:bottom w:val="nil"/>
              <w:right w:val="nil"/>
            </w:tcBorders>
          </w:tcPr>
          <w:p w14:paraId="0FAF06EC" w14:textId="77777777" w:rsidR="007B4C71" w:rsidRPr="00631572" w:rsidRDefault="007B4C71" w:rsidP="000D12E5">
            <w:pPr>
              <w:rPr>
                <w:rFonts w:ascii="Arial" w:eastAsia="Calibri" w:hAnsi="Arial" w:cs="Arial"/>
                <w:sz w:val="22"/>
                <w:szCs w:val="22"/>
              </w:rPr>
            </w:pPr>
          </w:p>
        </w:tc>
        <w:tc>
          <w:tcPr>
            <w:tcW w:w="483" w:type="dxa"/>
            <w:tcBorders>
              <w:left w:val="nil"/>
              <w:bottom w:val="nil"/>
              <w:right w:val="nil"/>
            </w:tcBorders>
          </w:tcPr>
          <w:p w14:paraId="48A95696" w14:textId="77777777" w:rsidR="007B4C71" w:rsidRPr="00631572" w:rsidRDefault="007B4C71" w:rsidP="000D12E5">
            <w:pPr>
              <w:rPr>
                <w:rFonts w:ascii="Arial" w:eastAsia="Calibri" w:hAnsi="Arial" w:cs="Arial"/>
                <w:sz w:val="22"/>
                <w:szCs w:val="22"/>
              </w:rPr>
            </w:pPr>
          </w:p>
        </w:tc>
        <w:tc>
          <w:tcPr>
            <w:tcW w:w="709" w:type="dxa"/>
            <w:tcBorders>
              <w:left w:val="nil"/>
              <w:bottom w:val="nil"/>
            </w:tcBorders>
          </w:tcPr>
          <w:p w14:paraId="236BA3F1" w14:textId="77777777" w:rsidR="007B4C71" w:rsidRPr="00631572" w:rsidRDefault="007B4C71" w:rsidP="000D12E5">
            <w:pPr>
              <w:rPr>
                <w:rFonts w:ascii="Arial" w:eastAsia="Calibri" w:hAnsi="Arial" w:cs="Arial"/>
                <w:sz w:val="22"/>
                <w:szCs w:val="22"/>
              </w:rPr>
            </w:pPr>
          </w:p>
        </w:tc>
        <w:tc>
          <w:tcPr>
            <w:tcW w:w="1328" w:type="dxa"/>
          </w:tcPr>
          <w:p w14:paraId="737D1A28" w14:textId="77777777" w:rsidR="007B4C71" w:rsidRPr="00631572" w:rsidRDefault="007B4C71" w:rsidP="000D12E5">
            <w:pPr>
              <w:rPr>
                <w:rFonts w:ascii="Arial" w:eastAsia="Calibri" w:hAnsi="Arial" w:cs="Arial"/>
                <w:sz w:val="22"/>
                <w:szCs w:val="22"/>
              </w:rPr>
            </w:pPr>
            <w:r w:rsidRPr="00631572">
              <w:rPr>
                <w:rFonts w:ascii="Arial" w:eastAsia="Calibri" w:hAnsi="Arial" w:cs="Arial"/>
                <w:b/>
                <w:bCs/>
                <w:sz w:val="22"/>
                <w:szCs w:val="22"/>
              </w:rPr>
              <w:t>Razem</w:t>
            </w:r>
          </w:p>
        </w:tc>
        <w:tc>
          <w:tcPr>
            <w:tcW w:w="1014" w:type="dxa"/>
          </w:tcPr>
          <w:p w14:paraId="216166EC" w14:textId="77777777" w:rsidR="007B4C71" w:rsidRPr="00631572" w:rsidRDefault="007B4C71" w:rsidP="000D12E5">
            <w:pPr>
              <w:rPr>
                <w:rFonts w:ascii="Arial" w:eastAsia="Calibri" w:hAnsi="Arial" w:cs="Arial"/>
                <w:sz w:val="22"/>
                <w:szCs w:val="22"/>
              </w:rPr>
            </w:pPr>
          </w:p>
        </w:tc>
        <w:tc>
          <w:tcPr>
            <w:tcW w:w="995" w:type="dxa"/>
            <w:tcBorders>
              <w:bottom w:val="nil"/>
              <w:right w:val="nil"/>
            </w:tcBorders>
          </w:tcPr>
          <w:p w14:paraId="30B61EE9" w14:textId="77777777" w:rsidR="007B4C71" w:rsidRPr="00631572" w:rsidRDefault="007B4C71" w:rsidP="000D12E5">
            <w:pPr>
              <w:rPr>
                <w:rFonts w:ascii="Arial" w:eastAsia="Calibri" w:hAnsi="Arial" w:cs="Arial"/>
                <w:sz w:val="22"/>
                <w:szCs w:val="22"/>
              </w:rPr>
            </w:pPr>
          </w:p>
        </w:tc>
      </w:tr>
    </w:tbl>
    <w:p w14:paraId="280E44B6" w14:textId="77777777" w:rsidR="00B16DB1" w:rsidRPr="00631572" w:rsidRDefault="00B16DB1" w:rsidP="007B4C71">
      <w:pPr>
        <w:jc w:val="both"/>
        <w:rPr>
          <w:rFonts w:ascii="Arial" w:hAnsi="Arial" w:cs="Arial"/>
          <w:sz w:val="22"/>
          <w:szCs w:val="22"/>
        </w:rPr>
      </w:pPr>
    </w:p>
    <w:p w14:paraId="466EC6D8" w14:textId="02A128D3" w:rsidR="007B4C71" w:rsidRPr="00631572" w:rsidRDefault="007B4C71" w:rsidP="007B4C71">
      <w:pPr>
        <w:jc w:val="both"/>
        <w:rPr>
          <w:rFonts w:ascii="Arial" w:hAnsi="Arial" w:cs="Arial"/>
          <w:bCs/>
          <w:sz w:val="22"/>
          <w:szCs w:val="22"/>
        </w:rPr>
      </w:pPr>
      <w:r w:rsidRPr="00631572">
        <w:rPr>
          <w:rFonts w:ascii="Arial" w:hAnsi="Arial" w:cs="Arial"/>
          <w:sz w:val="22"/>
          <w:szCs w:val="22"/>
        </w:rPr>
        <w:lastRenderedPageBreak/>
        <w:t xml:space="preserve">Osoba prowadząca sprawę - </w:t>
      </w:r>
      <w:r w:rsidRPr="00631572">
        <w:rPr>
          <w:rFonts w:ascii="Arial" w:hAnsi="Arial" w:cs="Arial"/>
          <w:i/>
          <w:sz w:val="22"/>
          <w:szCs w:val="22"/>
        </w:rPr>
        <w:t xml:space="preserve">[Dane koordynatora </w:t>
      </w:r>
      <w:r w:rsidR="00B90F91" w:rsidRPr="00631572">
        <w:rPr>
          <w:rFonts w:ascii="Arial" w:hAnsi="Arial" w:cs="Arial"/>
          <w:i/>
          <w:sz w:val="22"/>
          <w:szCs w:val="22"/>
        </w:rPr>
        <w:t>Kontrahenta</w:t>
      </w:r>
      <w:r w:rsidRPr="00631572">
        <w:rPr>
          <w:rFonts w:ascii="Arial" w:hAnsi="Arial" w:cs="Arial"/>
          <w:i/>
          <w:sz w:val="22"/>
          <w:szCs w:val="22"/>
        </w:rPr>
        <w:t xml:space="preserve"> dla Zamówienia]</w:t>
      </w:r>
      <w:r w:rsidR="00B90F91" w:rsidRPr="00631572">
        <w:rPr>
          <w:rFonts w:ascii="Arial" w:hAnsi="Arial" w:cs="Arial"/>
          <w:i/>
          <w:sz w:val="22"/>
          <w:szCs w:val="22"/>
        </w:rPr>
        <w:t xml:space="preserve"> …………………….</w:t>
      </w:r>
      <w:r w:rsidRPr="00631572">
        <w:rPr>
          <w:rFonts w:ascii="Arial" w:hAnsi="Arial" w:cs="Arial"/>
          <w:i/>
          <w:sz w:val="22"/>
          <w:szCs w:val="22"/>
        </w:rPr>
        <w:t>…</w:t>
      </w:r>
      <w:r w:rsidR="00EB1F05" w:rsidRPr="00631572">
        <w:rPr>
          <w:rFonts w:ascii="Arial" w:hAnsi="Arial" w:cs="Arial"/>
          <w:i/>
          <w:sz w:val="22"/>
          <w:szCs w:val="22"/>
        </w:rPr>
        <w:t xml:space="preserve"> </w:t>
      </w:r>
      <w:r w:rsidRPr="00631572">
        <w:rPr>
          <w:rFonts w:ascii="Arial" w:hAnsi="Arial" w:cs="Arial"/>
          <w:sz w:val="22"/>
          <w:szCs w:val="22"/>
        </w:rPr>
        <w:t>tel. ………. e-mail …</w:t>
      </w:r>
      <w:r w:rsidR="00892DC1" w:rsidRPr="00631572">
        <w:rPr>
          <w:rFonts w:ascii="Arial" w:hAnsi="Arial" w:cs="Arial"/>
          <w:sz w:val="22"/>
          <w:szCs w:val="22"/>
        </w:rPr>
        <w:t>….</w:t>
      </w:r>
    </w:p>
    <w:p w14:paraId="22CF264F" w14:textId="77777777" w:rsidR="007B4C71" w:rsidRPr="00631572" w:rsidRDefault="007B4C71" w:rsidP="007B4C71">
      <w:pPr>
        <w:jc w:val="both"/>
        <w:rPr>
          <w:rFonts w:ascii="Arial" w:hAnsi="Arial" w:cs="Arial"/>
          <w:bCs/>
          <w:sz w:val="22"/>
          <w:szCs w:val="22"/>
        </w:rPr>
      </w:pPr>
    </w:p>
    <w:p w14:paraId="7FFD765E" w14:textId="77777777" w:rsidR="007B4C71" w:rsidRPr="00631572" w:rsidRDefault="007B4C71" w:rsidP="007B4C71">
      <w:pPr>
        <w:jc w:val="both"/>
        <w:rPr>
          <w:rFonts w:ascii="Arial" w:hAnsi="Arial" w:cs="Arial"/>
          <w:bCs/>
          <w:sz w:val="22"/>
          <w:szCs w:val="22"/>
        </w:rPr>
      </w:pPr>
      <w:r w:rsidRPr="00631572">
        <w:rPr>
          <w:rFonts w:ascii="Arial" w:hAnsi="Arial" w:cs="Arial"/>
          <w:bCs/>
          <w:sz w:val="22"/>
          <w:szCs w:val="22"/>
        </w:rPr>
        <w:t xml:space="preserve">Wystawiając Fakturę w korespondencji prosimy powołać się na nasz (występujący wraz z datą) numer </w:t>
      </w:r>
      <w:r w:rsidR="00C347F0" w:rsidRPr="00631572">
        <w:rPr>
          <w:rFonts w:ascii="Arial" w:hAnsi="Arial" w:cs="Arial"/>
          <w:bCs/>
          <w:sz w:val="22"/>
          <w:szCs w:val="22"/>
        </w:rPr>
        <w:t>Z</w:t>
      </w:r>
      <w:r w:rsidRPr="00631572">
        <w:rPr>
          <w:rFonts w:ascii="Arial" w:hAnsi="Arial" w:cs="Arial"/>
          <w:bCs/>
          <w:sz w:val="22"/>
          <w:szCs w:val="22"/>
        </w:rPr>
        <w:t>amówienia.</w:t>
      </w:r>
    </w:p>
    <w:p w14:paraId="39B2F3E7" w14:textId="77777777" w:rsidR="007B4C71" w:rsidRPr="00631572" w:rsidRDefault="007B4C71" w:rsidP="007B4C71">
      <w:pPr>
        <w:jc w:val="both"/>
        <w:rPr>
          <w:rFonts w:ascii="Arial" w:hAnsi="Arial" w:cs="Arial"/>
          <w:bCs/>
          <w:sz w:val="22"/>
          <w:szCs w:val="22"/>
        </w:rPr>
      </w:pPr>
      <w:r w:rsidRPr="00631572">
        <w:rPr>
          <w:rFonts w:ascii="Arial" w:hAnsi="Arial" w:cs="Arial"/>
          <w:bCs/>
          <w:sz w:val="22"/>
          <w:szCs w:val="22"/>
        </w:rPr>
        <w:t xml:space="preserve">Fakturę należy wystawić zgodnie z opisem w polu Zamawiający, wysłać na adres wskazany w polu </w:t>
      </w:r>
      <w:r w:rsidR="00C347F0" w:rsidRPr="00631572">
        <w:rPr>
          <w:rFonts w:ascii="Arial" w:hAnsi="Arial" w:cs="Arial"/>
          <w:bCs/>
          <w:sz w:val="22"/>
          <w:szCs w:val="22"/>
        </w:rPr>
        <w:t>Adres do wysyłki faktury</w:t>
      </w:r>
      <w:r w:rsidRPr="00631572">
        <w:rPr>
          <w:rFonts w:ascii="Arial" w:hAnsi="Arial" w:cs="Arial"/>
          <w:bCs/>
          <w:sz w:val="22"/>
          <w:szCs w:val="22"/>
        </w:rPr>
        <w:t>.</w:t>
      </w:r>
    </w:p>
    <w:p w14:paraId="2143B338" w14:textId="77777777" w:rsidR="007B4C71" w:rsidRPr="00631572" w:rsidRDefault="007B4C71" w:rsidP="007B4C71">
      <w:pPr>
        <w:jc w:val="both"/>
        <w:rPr>
          <w:rFonts w:ascii="Arial" w:hAnsi="Arial" w:cs="Arial"/>
          <w:bCs/>
          <w:sz w:val="22"/>
          <w:szCs w:val="22"/>
        </w:rPr>
      </w:pPr>
      <w:r w:rsidRPr="00631572">
        <w:rPr>
          <w:rFonts w:ascii="Arial" w:hAnsi="Arial" w:cs="Arial"/>
          <w:bCs/>
          <w:sz w:val="22"/>
          <w:szCs w:val="22"/>
        </w:rPr>
        <w:t xml:space="preserve">Jeśli w </w:t>
      </w:r>
      <w:r w:rsidR="00C347F0" w:rsidRPr="00631572">
        <w:rPr>
          <w:rFonts w:ascii="Arial" w:hAnsi="Arial" w:cs="Arial"/>
          <w:bCs/>
          <w:sz w:val="22"/>
          <w:szCs w:val="22"/>
        </w:rPr>
        <w:t>U</w:t>
      </w:r>
      <w:r w:rsidRPr="00631572">
        <w:rPr>
          <w:rFonts w:ascii="Arial" w:hAnsi="Arial" w:cs="Arial"/>
          <w:bCs/>
          <w:sz w:val="22"/>
          <w:szCs w:val="22"/>
        </w:rPr>
        <w:t xml:space="preserve">mowie nie postanowiono inaczej, albo </w:t>
      </w:r>
      <w:r w:rsidR="00C347F0" w:rsidRPr="00631572">
        <w:rPr>
          <w:rFonts w:ascii="Arial" w:hAnsi="Arial" w:cs="Arial"/>
          <w:bCs/>
          <w:sz w:val="22"/>
          <w:szCs w:val="22"/>
        </w:rPr>
        <w:t>Z</w:t>
      </w:r>
      <w:r w:rsidRPr="00631572">
        <w:rPr>
          <w:rFonts w:ascii="Arial" w:hAnsi="Arial" w:cs="Arial"/>
          <w:bCs/>
          <w:sz w:val="22"/>
          <w:szCs w:val="22"/>
        </w:rPr>
        <w:t xml:space="preserve">amówienie nie jest wystawiane w wyniku realizacji </w:t>
      </w:r>
      <w:r w:rsidR="00C347F0" w:rsidRPr="00631572">
        <w:rPr>
          <w:rFonts w:ascii="Arial" w:hAnsi="Arial" w:cs="Arial"/>
          <w:bCs/>
          <w:sz w:val="22"/>
          <w:szCs w:val="22"/>
        </w:rPr>
        <w:t>U</w:t>
      </w:r>
      <w:r w:rsidRPr="00631572">
        <w:rPr>
          <w:rFonts w:ascii="Arial" w:hAnsi="Arial" w:cs="Arial"/>
          <w:bCs/>
          <w:sz w:val="22"/>
          <w:szCs w:val="22"/>
        </w:rPr>
        <w:t>mowy, to:</w:t>
      </w:r>
    </w:p>
    <w:p w14:paraId="3D3F3E11" w14:textId="77777777" w:rsidR="007B4C71" w:rsidRPr="00631572" w:rsidRDefault="007B4C71" w:rsidP="006E37E4">
      <w:pPr>
        <w:numPr>
          <w:ilvl w:val="6"/>
          <w:numId w:val="10"/>
        </w:numPr>
        <w:tabs>
          <w:tab w:val="clear" w:pos="5040"/>
          <w:tab w:val="num" w:pos="284"/>
        </w:tabs>
        <w:spacing w:after="0" w:line="240" w:lineRule="auto"/>
        <w:ind w:left="284" w:hanging="284"/>
        <w:jc w:val="both"/>
        <w:rPr>
          <w:rFonts w:ascii="Arial" w:hAnsi="Arial" w:cs="Arial"/>
          <w:bCs/>
          <w:sz w:val="22"/>
          <w:szCs w:val="22"/>
        </w:rPr>
      </w:pPr>
      <w:r w:rsidRPr="00631572">
        <w:rPr>
          <w:rFonts w:ascii="Arial" w:hAnsi="Arial" w:cs="Arial"/>
          <w:bCs/>
          <w:sz w:val="22"/>
          <w:szCs w:val="22"/>
        </w:rPr>
        <w:t xml:space="preserve">Wystawiając Fakturę </w:t>
      </w:r>
      <w:r w:rsidR="00C347F0" w:rsidRPr="00631572">
        <w:rPr>
          <w:rFonts w:ascii="Arial" w:hAnsi="Arial" w:cs="Arial"/>
          <w:bCs/>
          <w:sz w:val="22"/>
          <w:szCs w:val="22"/>
        </w:rPr>
        <w:t xml:space="preserve">VAT </w:t>
      </w:r>
      <w:r w:rsidRPr="00631572">
        <w:rPr>
          <w:rFonts w:ascii="Arial" w:hAnsi="Arial" w:cs="Arial"/>
          <w:bCs/>
          <w:sz w:val="22"/>
          <w:szCs w:val="22"/>
        </w:rPr>
        <w:t>do kwoty netto doliczony zostanie podatek VAT w stawce zgodnej z przepisami, w brzmieniu obowiązującym w dniu dostawy.</w:t>
      </w:r>
    </w:p>
    <w:p w14:paraId="3E3CDA08" w14:textId="77777777" w:rsidR="007B4C71" w:rsidRPr="00631572" w:rsidRDefault="007B4C71" w:rsidP="006E37E4">
      <w:pPr>
        <w:numPr>
          <w:ilvl w:val="6"/>
          <w:numId w:val="10"/>
        </w:numPr>
        <w:tabs>
          <w:tab w:val="clear" w:pos="5040"/>
          <w:tab w:val="num" w:pos="284"/>
        </w:tabs>
        <w:spacing w:after="0" w:line="240" w:lineRule="auto"/>
        <w:ind w:left="284" w:hanging="284"/>
        <w:jc w:val="both"/>
        <w:rPr>
          <w:rFonts w:ascii="Arial" w:hAnsi="Arial" w:cs="Arial"/>
          <w:bCs/>
          <w:sz w:val="22"/>
          <w:szCs w:val="22"/>
        </w:rPr>
      </w:pPr>
      <w:r w:rsidRPr="00631572">
        <w:rPr>
          <w:rFonts w:ascii="Arial" w:hAnsi="Arial" w:cs="Arial"/>
          <w:bCs/>
          <w:sz w:val="22"/>
          <w:szCs w:val="22"/>
        </w:rPr>
        <w:t>Strony oświadczają, że są płatnikami podatku VAT upoważnionymi do wystawiania i otrzymywania faktur VAT.</w:t>
      </w:r>
    </w:p>
    <w:p w14:paraId="3F85462A" w14:textId="77777777" w:rsidR="00C347F0" w:rsidRPr="00631572" w:rsidRDefault="00C347F0" w:rsidP="006E37E4">
      <w:pPr>
        <w:numPr>
          <w:ilvl w:val="6"/>
          <w:numId w:val="10"/>
        </w:numPr>
        <w:tabs>
          <w:tab w:val="clear" w:pos="5040"/>
          <w:tab w:val="num" w:pos="284"/>
        </w:tabs>
        <w:spacing w:after="0" w:line="240" w:lineRule="auto"/>
        <w:ind w:left="284" w:hanging="284"/>
        <w:jc w:val="both"/>
        <w:rPr>
          <w:rFonts w:ascii="Arial" w:hAnsi="Arial" w:cs="Arial"/>
          <w:bCs/>
          <w:sz w:val="22"/>
          <w:szCs w:val="22"/>
        </w:rPr>
      </w:pPr>
      <w:r w:rsidRPr="00631572">
        <w:rPr>
          <w:rFonts w:ascii="Arial" w:hAnsi="Arial" w:cs="Arial"/>
          <w:bCs/>
          <w:sz w:val="22"/>
          <w:szCs w:val="22"/>
        </w:rPr>
        <w:t>Strony zgodnie ustalają, że wierzytelności powstałe w wyniku realizacji niniejszego Zamówienia nie mogą być bez zgody PGE Energetyka Kolejowa S.A. przeniesione przez Wierzyciela na osoby trzecie ani uregulowane w drodze kompensaty (art. 509 §1 k.c.).</w:t>
      </w:r>
    </w:p>
    <w:p w14:paraId="76E18A41" w14:textId="77777777" w:rsidR="007B4C71" w:rsidRPr="00631572" w:rsidRDefault="007B4C71" w:rsidP="006E37E4">
      <w:pPr>
        <w:numPr>
          <w:ilvl w:val="6"/>
          <w:numId w:val="10"/>
        </w:numPr>
        <w:tabs>
          <w:tab w:val="clear" w:pos="5040"/>
          <w:tab w:val="num" w:pos="284"/>
        </w:tabs>
        <w:spacing w:after="0" w:line="240" w:lineRule="auto"/>
        <w:ind w:left="284" w:hanging="284"/>
        <w:jc w:val="both"/>
        <w:rPr>
          <w:rFonts w:ascii="Arial" w:hAnsi="Arial" w:cs="Arial"/>
          <w:bCs/>
          <w:sz w:val="22"/>
          <w:szCs w:val="22"/>
        </w:rPr>
      </w:pPr>
      <w:r w:rsidRPr="00631572">
        <w:rPr>
          <w:rFonts w:ascii="Arial" w:hAnsi="Arial" w:cs="Arial"/>
          <w:bCs/>
          <w:sz w:val="22"/>
          <w:szCs w:val="22"/>
        </w:rPr>
        <w:t xml:space="preserve">W sprawach nieunormowanych niniejszym </w:t>
      </w:r>
      <w:r w:rsidR="00C347F0" w:rsidRPr="00631572">
        <w:rPr>
          <w:rFonts w:ascii="Arial" w:hAnsi="Arial" w:cs="Arial"/>
          <w:bCs/>
          <w:sz w:val="22"/>
          <w:szCs w:val="22"/>
        </w:rPr>
        <w:t>Z</w:t>
      </w:r>
      <w:r w:rsidRPr="00631572">
        <w:rPr>
          <w:rFonts w:ascii="Arial" w:hAnsi="Arial" w:cs="Arial"/>
          <w:bCs/>
          <w:sz w:val="22"/>
          <w:szCs w:val="22"/>
        </w:rPr>
        <w:t>amówieniem, mają zastosowanie przepisy Kodeksu cywilnego.</w:t>
      </w:r>
    </w:p>
    <w:p w14:paraId="4581C704" w14:textId="77777777" w:rsidR="00C347F0" w:rsidRPr="00631572" w:rsidRDefault="00C347F0" w:rsidP="006E37E4">
      <w:pPr>
        <w:numPr>
          <w:ilvl w:val="6"/>
          <w:numId w:val="10"/>
        </w:numPr>
        <w:tabs>
          <w:tab w:val="clear" w:pos="5040"/>
          <w:tab w:val="num" w:pos="284"/>
        </w:tabs>
        <w:spacing w:after="0" w:line="240" w:lineRule="auto"/>
        <w:ind w:left="284" w:hanging="284"/>
        <w:jc w:val="both"/>
        <w:rPr>
          <w:rFonts w:ascii="Arial" w:hAnsi="Arial" w:cs="Arial"/>
          <w:bCs/>
          <w:sz w:val="22"/>
          <w:szCs w:val="22"/>
        </w:rPr>
      </w:pPr>
      <w:r w:rsidRPr="00631572">
        <w:rPr>
          <w:rFonts w:ascii="Arial" w:hAnsi="Arial" w:cs="Arial"/>
          <w:bCs/>
          <w:sz w:val="22"/>
          <w:szCs w:val="22"/>
        </w:rPr>
        <w:t xml:space="preserve">Przesłanie faktury w wersji elektronicznej w formacie PDF na adres e-mail: </w:t>
      </w:r>
      <w:hyperlink r:id="rId14" w:history="1">
        <w:r w:rsidR="0094770A" w:rsidRPr="00631572">
          <w:rPr>
            <w:rStyle w:val="Hipercze"/>
            <w:rFonts w:ascii="Arial" w:hAnsi="Arial" w:cs="Arial"/>
            <w:bCs/>
            <w:sz w:val="22"/>
            <w:szCs w:val="22"/>
          </w:rPr>
          <w:t>fakturyzakupowe.pgeek@gkpge.pl</w:t>
        </w:r>
      </w:hyperlink>
      <w:r w:rsidRPr="00631572">
        <w:rPr>
          <w:rFonts w:ascii="Arial" w:hAnsi="Arial" w:cs="Arial"/>
          <w:bCs/>
          <w:sz w:val="22"/>
          <w:szCs w:val="22"/>
        </w:rPr>
        <w:t xml:space="preserve"> jest potwierdzeniem</w:t>
      </w:r>
      <w:r w:rsidR="00B90F91" w:rsidRPr="00631572">
        <w:rPr>
          <w:rFonts w:ascii="Arial" w:hAnsi="Arial" w:cs="Arial"/>
          <w:bCs/>
          <w:sz w:val="22"/>
          <w:szCs w:val="22"/>
        </w:rPr>
        <w:t xml:space="preserve"> przez Kontrahenta akceptacji zasad wystawiania i przesyłania faktur elektronicznych dostępnych na stronie Zamawiającego. </w:t>
      </w:r>
    </w:p>
    <w:p w14:paraId="1EBCB168" w14:textId="77777777" w:rsidR="00EB1F05" w:rsidRPr="00631572" w:rsidRDefault="00EB1F05" w:rsidP="007B4C71">
      <w:pPr>
        <w:jc w:val="both"/>
        <w:rPr>
          <w:rFonts w:ascii="Arial" w:hAnsi="Arial" w:cs="Arial"/>
          <w:b/>
          <w:bCs/>
          <w:color w:val="000000"/>
          <w:sz w:val="22"/>
          <w:szCs w:val="22"/>
        </w:rPr>
      </w:pPr>
    </w:p>
    <w:p w14:paraId="47EEAB29" w14:textId="77777777" w:rsidR="007B4C71" w:rsidRPr="00631572" w:rsidRDefault="007B4C71" w:rsidP="007B4C71">
      <w:pPr>
        <w:jc w:val="both"/>
        <w:rPr>
          <w:rFonts w:ascii="Arial" w:hAnsi="Arial" w:cs="Arial"/>
          <w:bCs/>
          <w:sz w:val="22"/>
          <w:szCs w:val="22"/>
        </w:rPr>
      </w:pPr>
      <w:r w:rsidRPr="00631572">
        <w:rPr>
          <w:rFonts w:ascii="Arial" w:hAnsi="Arial" w:cs="Arial"/>
          <w:b/>
          <w:bCs/>
          <w:color w:val="000000"/>
          <w:sz w:val="22"/>
          <w:szCs w:val="22"/>
        </w:rPr>
        <w:t xml:space="preserve">Jeśli w umowie postanowiono inaczej, a </w:t>
      </w:r>
      <w:r w:rsidR="00B90F91" w:rsidRPr="00631572">
        <w:rPr>
          <w:rFonts w:ascii="Arial" w:hAnsi="Arial" w:cs="Arial"/>
          <w:b/>
          <w:bCs/>
          <w:color w:val="000000"/>
          <w:sz w:val="22"/>
          <w:szCs w:val="22"/>
        </w:rPr>
        <w:t>Z</w:t>
      </w:r>
      <w:r w:rsidRPr="00631572">
        <w:rPr>
          <w:rFonts w:ascii="Arial" w:hAnsi="Arial" w:cs="Arial"/>
          <w:b/>
          <w:bCs/>
          <w:color w:val="000000"/>
          <w:sz w:val="22"/>
          <w:szCs w:val="22"/>
        </w:rPr>
        <w:t xml:space="preserve">amówienie wystawione jest w wyniku realizacji tej </w:t>
      </w:r>
      <w:r w:rsidR="00B90F91" w:rsidRPr="00631572">
        <w:rPr>
          <w:rFonts w:ascii="Arial" w:hAnsi="Arial" w:cs="Arial"/>
          <w:b/>
          <w:bCs/>
          <w:color w:val="000000"/>
          <w:sz w:val="22"/>
          <w:szCs w:val="22"/>
        </w:rPr>
        <w:t>U</w:t>
      </w:r>
      <w:r w:rsidRPr="00631572">
        <w:rPr>
          <w:rFonts w:ascii="Arial" w:hAnsi="Arial" w:cs="Arial"/>
          <w:b/>
          <w:bCs/>
          <w:color w:val="000000"/>
          <w:sz w:val="22"/>
          <w:szCs w:val="22"/>
        </w:rPr>
        <w:t xml:space="preserve">mowy, obowiązującymi są postanowienia </w:t>
      </w:r>
      <w:r w:rsidR="00B90F91" w:rsidRPr="00631572">
        <w:rPr>
          <w:rFonts w:ascii="Arial" w:hAnsi="Arial" w:cs="Arial"/>
          <w:b/>
          <w:bCs/>
          <w:color w:val="000000"/>
          <w:sz w:val="22"/>
          <w:szCs w:val="22"/>
        </w:rPr>
        <w:t>U</w:t>
      </w:r>
      <w:r w:rsidRPr="00631572">
        <w:rPr>
          <w:rFonts w:ascii="Arial" w:hAnsi="Arial" w:cs="Arial"/>
          <w:b/>
          <w:bCs/>
          <w:color w:val="000000"/>
          <w:sz w:val="22"/>
          <w:szCs w:val="22"/>
        </w:rPr>
        <w:t>mowy.</w:t>
      </w:r>
    </w:p>
    <w:p w14:paraId="1AA71924" w14:textId="77777777" w:rsidR="00A41821" w:rsidRPr="00631572" w:rsidRDefault="00A41821" w:rsidP="00A41821">
      <w:pPr>
        <w:jc w:val="both"/>
        <w:rPr>
          <w:rFonts w:ascii="Arial" w:hAnsi="Arial" w:cs="Arial"/>
          <w:color w:val="000000"/>
          <w:sz w:val="22"/>
          <w:szCs w:val="22"/>
        </w:rPr>
      </w:pPr>
      <w:r w:rsidRPr="00631572">
        <w:rPr>
          <w:rFonts w:ascii="Arial" w:hAnsi="Arial" w:cs="Arial"/>
          <w:color w:val="000000"/>
          <w:sz w:val="22"/>
          <w:szCs w:val="22"/>
        </w:rPr>
        <w:t>Wykonawca oświadcza, że zapoznał się z treścią Kodeksu Postępowania dla Partnerów Biznesowych Spółek GK PGE (http://www.gkpge.pl/compliance)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również przestrzegali tych standardów.</w:t>
      </w:r>
    </w:p>
    <w:p w14:paraId="2B1C4088" w14:textId="77777777" w:rsidR="007B4C71" w:rsidRPr="00631572" w:rsidRDefault="007B4C71" w:rsidP="007B4C71">
      <w:pPr>
        <w:jc w:val="both"/>
        <w:rPr>
          <w:rFonts w:ascii="Arial" w:hAnsi="Arial" w:cs="Arial"/>
          <w:color w:val="000000"/>
          <w:sz w:val="22"/>
          <w:szCs w:val="22"/>
        </w:rPr>
      </w:pPr>
    </w:p>
    <w:p w14:paraId="75E47300" w14:textId="77777777" w:rsidR="00B90F91" w:rsidRPr="00631572" w:rsidRDefault="00B90F91" w:rsidP="007B4C71">
      <w:pPr>
        <w:jc w:val="both"/>
        <w:rPr>
          <w:rFonts w:ascii="Arial" w:hAnsi="Arial" w:cs="Arial"/>
          <w:color w:val="000000"/>
          <w:sz w:val="22"/>
          <w:szCs w:val="22"/>
        </w:rPr>
      </w:pPr>
    </w:p>
    <w:p w14:paraId="581CBFC9" w14:textId="77777777" w:rsidR="00B90F91" w:rsidRPr="00631572" w:rsidRDefault="00B90F91" w:rsidP="007B4C71">
      <w:pPr>
        <w:jc w:val="both"/>
        <w:rPr>
          <w:rFonts w:ascii="Arial" w:hAnsi="Arial" w:cs="Arial"/>
          <w:color w:val="000000"/>
          <w:sz w:val="22"/>
          <w:szCs w:val="22"/>
        </w:rPr>
      </w:pPr>
    </w:p>
    <w:p w14:paraId="61F6545D" w14:textId="77777777" w:rsidR="007A6781" w:rsidRPr="00631572" w:rsidRDefault="007B4C71" w:rsidP="00CB5BD3">
      <w:pPr>
        <w:spacing w:before="120" w:after="120"/>
        <w:rPr>
          <w:rFonts w:ascii="Arial" w:hAnsi="Arial" w:cs="Arial"/>
          <w:bCs/>
          <w:color w:val="000000"/>
          <w:sz w:val="22"/>
          <w:szCs w:val="22"/>
        </w:rPr>
      </w:pPr>
      <w:r w:rsidRPr="00631572">
        <w:rPr>
          <w:rFonts w:ascii="Arial" w:hAnsi="Arial" w:cs="Arial"/>
          <w:b/>
          <w:bCs/>
          <w:color w:val="000000"/>
          <w:sz w:val="22"/>
          <w:szCs w:val="22"/>
        </w:rPr>
        <w:t xml:space="preserve">Podpis </w:t>
      </w:r>
      <w:r w:rsidRPr="00631572">
        <w:rPr>
          <w:rFonts w:ascii="Arial" w:hAnsi="Arial" w:cs="Arial"/>
          <w:bCs/>
          <w:color w:val="000000"/>
          <w:sz w:val="22"/>
          <w:szCs w:val="22"/>
        </w:rPr>
        <w:t>……………………………..….</w:t>
      </w:r>
    </w:p>
    <w:p w14:paraId="420F6587" w14:textId="77777777" w:rsidR="000F087E" w:rsidRPr="00631572" w:rsidRDefault="000F087E" w:rsidP="00CB5BD3">
      <w:pPr>
        <w:spacing w:before="120" w:after="120"/>
        <w:rPr>
          <w:rFonts w:ascii="Arial" w:hAnsi="Arial" w:cs="Arial"/>
          <w:bCs/>
          <w:color w:val="000000"/>
          <w:sz w:val="22"/>
          <w:szCs w:val="22"/>
        </w:rPr>
      </w:pPr>
    </w:p>
    <w:p w14:paraId="63B6BB8A" w14:textId="77777777" w:rsidR="000F087E" w:rsidRPr="00631572" w:rsidRDefault="000F087E" w:rsidP="00CB5BD3">
      <w:pPr>
        <w:spacing w:before="120" w:after="120"/>
        <w:rPr>
          <w:rFonts w:ascii="Arial" w:hAnsi="Arial" w:cs="Arial"/>
          <w:bCs/>
          <w:color w:val="000000"/>
          <w:sz w:val="22"/>
          <w:szCs w:val="22"/>
        </w:rPr>
      </w:pPr>
    </w:p>
    <w:p w14:paraId="7445929E" w14:textId="77777777" w:rsidR="000F087E" w:rsidRPr="00631572" w:rsidRDefault="000F087E" w:rsidP="00CB5BD3">
      <w:pPr>
        <w:spacing w:before="120" w:after="120"/>
        <w:rPr>
          <w:rFonts w:ascii="Arial" w:hAnsi="Arial" w:cs="Arial"/>
          <w:bCs/>
          <w:color w:val="000000"/>
          <w:sz w:val="22"/>
          <w:szCs w:val="22"/>
        </w:rPr>
      </w:pPr>
    </w:p>
    <w:p w14:paraId="2C16B069" w14:textId="77777777" w:rsidR="000F087E" w:rsidRPr="00631572" w:rsidRDefault="000F087E" w:rsidP="00CB5BD3">
      <w:pPr>
        <w:spacing w:before="120" w:after="120"/>
        <w:rPr>
          <w:rFonts w:ascii="Arial" w:hAnsi="Arial" w:cs="Arial"/>
          <w:bCs/>
          <w:color w:val="000000"/>
          <w:sz w:val="22"/>
          <w:szCs w:val="22"/>
        </w:rPr>
      </w:pPr>
    </w:p>
    <w:p w14:paraId="7D7A6D1B" w14:textId="77777777" w:rsidR="000F087E" w:rsidRPr="00631572" w:rsidRDefault="000F087E" w:rsidP="00CB5BD3">
      <w:pPr>
        <w:spacing w:before="120" w:after="120"/>
        <w:rPr>
          <w:rFonts w:ascii="Arial" w:hAnsi="Arial" w:cs="Arial"/>
          <w:bCs/>
          <w:color w:val="000000"/>
          <w:sz w:val="22"/>
          <w:szCs w:val="22"/>
        </w:rPr>
      </w:pPr>
    </w:p>
    <w:p w14:paraId="5CB89127" w14:textId="77777777" w:rsidR="000F087E" w:rsidRPr="00631572" w:rsidRDefault="000F087E" w:rsidP="00CB5BD3">
      <w:pPr>
        <w:spacing w:before="120" w:after="120"/>
        <w:rPr>
          <w:rFonts w:ascii="Arial" w:hAnsi="Arial" w:cs="Arial"/>
          <w:bCs/>
          <w:color w:val="000000"/>
          <w:sz w:val="22"/>
          <w:szCs w:val="22"/>
        </w:rPr>
      </w:pPr>
    </w:p>
    <w:p w14:paraId="2FA5782F" w14:textId="77777777" w:rsidR="000F087E" w:rsidRPr="00631572" w:rsidRDefault="000F087E" w:rsidP="00CB5BD3">
      <w:pPr>
        <w:spacing w:before="120" w:after="120"/>
        <w:rPr>
          <w:rFonts w:ascii="Arial" w:hAnsi="Arial" w:cs="Arial"/>
          <w:bCs/>
          <w:color w:val="000000"/>
          <w:sz w:val="22"/>
          <w:szCs w:val="22"/>
        </w:rPr>
      </w:pPr>
    </w:p>
    <w:p w14:paraId="7A0075F1" w14:textId="77777777" w:rsidR="000F087E" w:rsidRPr="00631572" w:rsidRDefault="000F087E" w:rsidP="00CB5BD3">
      <w:pPr>
        <w:spacing w:before="120" w:after="120"/>
        <w:rPr>
          <w:rFonts w:ascii="Arial" w:hAnsi="Arial" w:cs="Arial"/>
          <w:bCs/>
          <w:color w:val="000000"/>
          <w:sz w:val="22"/>
          <w:szCs w:val="22"/>
        </w:rPr>
      </w:pPr>
    </w:p>
    <w:p w14:paraId="3170EAD8" w14:textId="77777777" w:rsidR="000F087E" w:rsidRPr="00631572" w:rsidRDefault="000F087E" w:rsidP="00CB5BD3">
      <w:pPr>
        <w:spacing w:before="120" w:after="120"/>
        <w:rPr>
          <w:rFonts w:ascii="Arial" w:hAnsi="Arial" w:cs="Arial"/>
          <w:bCs/>
          <w:color w:val="000000"/>
          <w:sz w:val="22"/>
          <w:szCs w:val="22"/>
        </w:rPr>
      </w:pPr>
    </w:p>
    <w:p w14:paraId="53EE3942" w14:textId="514ABD46" w:rsidR="000F087E" w:rsidRPr="00631572" w:rsidRDefault="000F087E" w:rsidP="000F087E">
      <w:pPr>
        <w:spacing w:before="120" w:after="120"/>
        <w:jc w:val="right"/>
        <w:rPr>
          <w:rFonts w:ascii="Arial" w:hAnsi="Arial" w:cs="Arial"/>
          <w:b/>
          <w:bCs/>
          <w:sz w:val="22"/>
          <w:szCs w:val="22"/>
        </w:rPr>
      </w:pPr>
      <w:r w:rsidRPr="00631572">
        <w:rPr>
          <w:rFonts w:ascii="Arial" w:hAnsi="Arial" w:cs="Arial"/>
          <w:b/>
          <w:bCs/>
          <w:sz w:val="22"/>
          <w:szCs w:val="22"/>
        </w:rPr>
        <w:t xml:space="preserve">Załącznik Nr </w:t>
      </w:r>
      <w:r w:rsidR="006E37E4" w:rsidRPr="00631572">
        <w:rPr>
          <w:rFonts w:ascii="Arial" w:hAnsi="Arial" w:cs="Arial"/>
          <w:b/>
          <w:bCs/>
          <w:sz w:val="22"/>
          <w:szCs w:val="22"/>
        </w:rPr>
        <w:t>2</w:t>
      </w:r>
      <w:r w:rsidRPr="00631572">
        <w:rPr>
          <w:rFonts w:ascii="Arial" w:hAnsi="Arial" w:cs="Arial"/>
          <w:b/>
          <w:bCs/>
          <w:sz w:val="22"/>
          <w:szCs w:val="22"/>
        </w:rPr>
        <w:t xml:space="preserve"> do Umowy</w:t>
      </w:r>
    </w:p>
    <w:p w14:paraId="625EE39A" w14:textId="77777777" w:rsidR="00475265" w:rsidRPr="00631572" w:rsidRDefault="00475265" w:rsidP="00475265">
      <w:pPr>
        <w:spacing w:after="0" w:line="240" w:lineRule="auto"/>
        <w:contextualSpacing/>
        <w:jc w:val="center"/>
        <w:rPr>
          <w:rFonts w:ascii="Arial" w:eastAsiaTheme="majorEastAsia" w:hAnsi="Arial" w:cs="Arial"/>
          <w:b/>
          <w:bCs/>
          <w:spacing w:val="-10"/>
          <w:kern w:val="28"/>
          <w:sz w:val="22"/>
          <w:szCs w:val="22"/>
        </w:rPr>
      </w:pPr>
    </w:p>
    <w:p w14:paraId="6D4E75CA" w14:textId="77777777" w:rsidR="00475265" w:rsidRPr="00631572" w:rsidRDefault="00475265" w:rsidP="00475265">
      <w:pPr>
        <w:spacing w:after="240" w:line="240" w:lineRule="auto"/>
        <w:contextualSpacing/>
        <w:jc w:val="center"/>
        <w:rPr>
          <w:rFonts w:ascii="Arial" w:eastAsiaTheme="majorEastAsia" w:hAnsi="Arial" w:cs="Arial"/>
          <w:b/>
          <w:bCs/>
          <w:spacing w:val="-10"/>
          <w:kern w:val="28"/>
          <w:sz w:val="22"/>
          <w:szCs w:val="22"/>
        </w:rPr>
      </w:pPr>
      <w:r w:rsidRPr="00631572">
        <w:rPr>
          <w:rFonts w:ascii="Arial" w:eastAsiaTheme="majorEastAsia" w:hAnsi="Arial" w:cs="Arial"/>
          <w:b/>
          <w:bCs/>
          <w:spacing w:val="-10"/>
          <w:kern w:val="28"/>
          <w:sz w:val="22"/>
          <w:szCs w:val="22"/>
        </w:rPr>
        <w:t>Opis przedmiotu zamówienia (OPZ)</w:t>
      </w:r>
    </w:p>
    <w:p w14:paraId="7609C755" w14:textId="77777777" w:rsidR="00475265" w:rsidRPr="00631572" w:rsidRDefault="00475265" w:rsidP="00475265">
      <w:pPr>
        <w:spacing w:after="0" w:line="360" w:lineRule="auto"/>
        <w:jc w:val="center"/>
        <w:rPr>
          <w:rFonts w:ascii="Arial" w:hAnsi="Arial" w:cs="Arial"/>
          <w:i/>
          <w:iCs/>
          <w:sz w:val="22"/>
          <w:szCs w:val="22"/>
        </w:rPr>
      </w:pPr>
      <w:r w:rsidRPr="00631572">
        <w:rPr>
          <w:rFonts w:ascii="Arial" w:hAnsi="Arial" w:cs="Arial"/>
          <w:i/>
          <w:iCs/>
          <w:sz w:val="22"/>
          <w:szCs w:val="22"/>
        </w:rPr>
        <w:t>Dotyczy zadania pod nazwą:</w:t>
      </w:r>
    </w:p>
    <w:p w14:paraId="344BAFB8" w14:textId="77777777" w:rsidR="00475265" w:rsidRPr="00631572" w:rsidRDefault="00475265" w:rsidP="00475265">
      <w:pPr>
        <w:spacing w:after="120" w:line="240" w:lineRule="auto"/>
        <w:ind w:left="568"/>
        <w:contextualSpacing/>
        <w:rPr>
          <w:rFonts w:ascii="Arial" w:eastAsiaTheme="minorEastAsia" w:hAnsi="Arial" w:cs="Arial"/>
          <w:b/>
          <w:bCs/>
          <w:sz w:val="22"/>
          <w:szCs w:val="22"/>
        </w:rPr>
      </w:pPr>
    </w:p>
    <w:p w14:paraId="7A5F9E98" w14:textId="5652C7DA" w:rsidR="00475265" w:rsidRPr="00631572" w:rsidRDefault="00475265" w:rsidP="00475265">
      <w:pPr>
        <w:tabs>
          <w:tab w:val="left" w:pos="993"/>
        </w:tabs>
        <w:spacing w:after="60" w:line="240" w:lineRule="auto"/>
        <w:jc w:val="both"/>
        <w:rPr>
          <w:rFonts w:ascii="Arial" w:eastAsiaTheme="minorEastAsia" w:hAnsi="Arial" w:cs="Arial"/>
          <w:sz w:val="22"/>
          <w:szCs w:val="22"/>
        </w:rPr>
      </w:pPr>
    </w:p>
    <w:p w14:paraId="40C9E803" w14:textId="1CD6918F" w:rsidR="00475265" w:rsidRPr="00631572" w:rsidRDefault="00475265" w:rsidP="00475265">
      <w:pPr>
        <w:tabs>
          <w:tab w:val="left" w:pos="993"/>
        </w:tabs>
        <w:spacing w:after="60" w:line="240" w:lineRule="auto"/>
        <w:jc w:val="both"/>
        <w:rPr>
          <w:rFonts w:ascii="Arial" w:eastAsiaTheme="minorEastAsia" w:hAnsi="Arial" w:cs="Arial"/>
          <w:sz w:val="22"/>
          <w:szCs w:val="22"/>
        </w:rPr>
      </w:pPr>
    </w:p>
    <w:p w14:paraId="6E9AE5F3" w14:textId="477494A9" w:rsidR="00475265" w:rsidRPr="00631572" w:rsidRDefault="00475265" w:rsidP="00475265">
      <w:pPr>
        <w:tabs>
          <w:tab w:val="left" w:pos="993"/>
        </w:tabs>
        <w:spacing w:after="60" w:line="240" w:lineRule="auto"/>
        <w:jc w:val="both"/>
        <w:rPr>
          <w:rFonts w:ascii="Arial" w:eastAsiaTheme="minorEastAsia" w:hAnsi="Arial" w:cs="Arial"/>
          <w:sz w:val="22"/>
          <w:szCs w:val="22"/>
        </w:rPr>
      </w:pPr>
    </w:p>
    <w:p w14:paraId="5E77FB1F" w14:textId="3BE9CB66" w:rsidR="00475265" w:rsidRPr="00631572" w:rsidRDefault="00475265" w:rsidP="00475265">
      <w:pPr>
        <w:tabs>
          <w:tab w:val="left" w:pos="993"/>
        </w:tabs>
        <w:spacing w:after="60" w:line="240" w:lineRule="auto"/>
        <w:jc w:val="both"/>
        <w:rPr>
          <w:rFonts w:ascii="Arial" w:eastAsiaTheme="minorEastAsia" w:hAnsi="Arial" w:cs="Arial"/>
          <w:sz w:val="22"/>
          <w:szCs w:val="22"/>
        </w:rPr>
      </w:pPr>
    </w:p>
    <w:p w14:paraId="132CDA8E" w14:textId="3AC92C8A" w:rsidR="00475265" w:rsidRPr="00631572" w:rsidRDefault="00475265" w:rsidP="00475265">
      <w:pPr>
        <w:tabs>
          <w:tab w:val="left" w:pos="993"/>
        </w:tabs>
        <w:spacing w:after="60" w:line="240" w:lineRule="auto"/>
        <w:jc w:val="both"/>
        <w:rPr>
          <w:rFonts w:ascii="Arial" w:eastAsiaTheme="minorEastAsia" w:hAnsi="Arial" w:cs="Arial"/>
          <w:sz w:val="22"/>
          <w:szCs w:val="22"/>
        </w:rPr>
      </w:pPr>
    </w:p>
    <w:p w14:paraId="52BE7164" w14:textId="6F10D933" w:rsidR="00475265" w:rsidRPr="00631572" w:rsidRDefault="00475265" w:rsidP="00475265">
      <w:pPr>
        <w:tabs>
          <w:tab w:val="left" w:pos="993"/>
        </w:tabs>
        <w:spacing w:after="60" w:line="240" w:lineRule="auto"/>
        <w:jc w:val="both"/>
        <w:rPr>
          <w:rFonts w:ascii="Arial" w:eastAsiaTheme="minorEastAsia" w:hAnsi="Arial" w:cs="Arial"/>
          <w:sz w:val="22"/>
          <w:szCs w:val="22"/>
        </w:rPr>
      </w:pPr>
    </w:p>
    <w:p w14:paraId="74696B7E" w14:textId="0B4DA541" w:rsidR="00475265" w:rsidRPr="00631572" w:rsidRDefault="00475265" w:rsidP="00475265">
      <w:pPr>
        <w:tabs>
          <w:tab w:val="left" w:pos="993"/>
        </w:tabs>
        <w:spacing w:after="60" w:line="240" w:lineRule="auto"/>
        <w:jc w:val="both"/>
        <w:rPr>
          <w:rFonts w:ascii="Arial" w:eastAsiaTheme="minorEastAsia" w:hAnsi="Arial" w:cs="Arial"/>
          <w:sz w:val="22"/>
          <w:szCs w:val="22"/>
        </w:rPr>
      </w:pPr>
    </w:p>
    <w:p w14:paraId="3CC9786B" w14:textId="181D777E" w:rsidR="00475265" w:rsidRPr="00631572" w:rsidRDefault="00475265" w:rsidP="00475265">
      <w:pPr>
        <w:tabs>
          <w:tab w:val="left" w:pos="993"/>
        </w:tabs>
        <w:spacing w:after="60" w:line="240" w:lineRule="auto"/>
        <w:jc w:val="both"/>
        <w:rPr>
          <w:rFonts w:ascii="Arial" w:eastAsiaTheme="minorEastAsia" w:hAnsi="Arial" w:cs="Arial"/>
          <w:sz w:val="22"/>
          <w:szCs w:val="22"/>
        </w:rPr>
      </w:pPr>
    </w:p>
    <w:p w14:paraId="3D7DCF5A" w14:textId="77777777" w:rsidR="00475265" w:rsidRPr="00631572" w:rsidRDefault="00475265" w:rsidP="00475265">
      <w:pPr>
        <w:tabs>
          <w:tab w:val="left" w:pos="993"/>
        </w:tabs>
        <w:spacing w:after="60" w:line="240" w:lineRule="auto"/>
        <w:jc w:val="both"/>
        <w:rPr>
          <w:rFonts w:ascii="Arial" w:eastAsiaTheme="minorEastAsia" w:hAnsi="Arial" w:cs="Arial"/>
          <w:sz w:val="22"/>
          <w:szCs w:val="22"/>
        </w:rPr>
      </w:pPr>
    </w:p>
    <w:p w14:paraId="781FD8DD" w14:textId="77777777" w:rsidR="000F087E" w:rsidRPr="00631572" w:rsidRDefault="000F087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78CF7D02" w14:textId="77777777" w:rsidR="000F087E" w:rsidRPr="00631572" w:rsidRDefault="000F087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4AFBB721" w14:textId="77777777" w:rsidR="000F087E" w:rsidRPr="00631572" w:rsidRDefault="000F087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35AD3B24" w14:textId="77777777" w:rsidR="000F087E" w:rsidRPr="00631572" w:rsidRDefault="000F087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0EB06C8B"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4C603C7E"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72067230"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48177308"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3CEBD198"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1C274079"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5E3F5226"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225D433B"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7AB610B4"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1BDD0CE6"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01EEB03B"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51C298DD" w14:textId="77777777" w:rsidR="000F087E" w:rsidRPr="00631572" w:rsidRDefault="000F087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316F2662" w14:textId="77777777" w:rsidR="000F087E" w:rsidRPr="00631572" w:rsidRDefault="000F087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2E1C8DBF"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1ADA012E"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207086B3"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5C70417B"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0FFFF851"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363B97E2"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244D939B"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450578F1"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0583A935"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22728D9B"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2077DBC7"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290D9C46"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147709D4"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404EC422"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79E0452E"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20B10D24"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3803022D"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0AB2ABF3" w14:textId="77777777" w:rsidR="00085BBC" w:rsidRPr="00631572" w:rsidRDefault="00085BBC"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44C73036" w14:textId="77777777" w:rsidR="000F087E" w:rsidRPr="00631572" w:rsidRDefault="000F087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sz w:val="22"/>
          <w:szCs w:val="22"/>
        </w:rPr>
      </w:pPr>
    </w:p>
    <w:p w14:paraId="0B23D9E1" w14:textId="1ECC7913" w:rsidR="003E4164" w:rsidRPr="00631572" w:rsidRDefault="003E4164" w:rsidP="00217B9E">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bookmarkStart w:id="6" w:name="_Hlk148002137"/>
      <w:r w:rsidRPr="00631572">
        <w:rPr>
          <w:rFonts w:ascii="Arial" w:hAnsi="Arial" w:cs="Arial"/>
          <w:b/>
          <w:bCs/>
          <w:sz w:val="22"/>
          <w:szCs w:val="22"/>
        </w:rPr>
        <w:t xml:space="preserve">Załącznik nr </w:t>
      </w:r>
      <w:r w:rsidR="006E37E4" w:rsidRPr="00631572">
        <w:rPr>
          <w:rFonts w:ascii="Arial" w:hAnsi="Arial" w:cs="Arial"/>
          <w:b/>
          <w:bCs/>
          <w:sz w:val="22"/>
          <w:szCs w:val="22"/>
        </w:rPr>
        <w:t>3</w:t>
      </w:r>
      <w:r w:rsidRPr="00631572">
        <w:rPr>
          <w:rFonts w:ascii="Arial" w:hAnsi="Arial" w:cs="Arial"/>
          <w:b/>
          <w:bCs/>
          <w:sz w:val="22"/>
          <w:szCs w:val="22"/>
        </w:rPr>
        <w:t xml:space="preserve"> do Umowy </w:t>
      </w:r>
    </w:p>
    <w:p w14:paraId="48224CF3" w14:textId="77777777" w:rsidR="006E37E4" w:rsidRPr="00631572" w:rsidRDefault="006E37E4" w:rsidP="006E37E4">
      <w:pPr>
        <w:jc w:val="center"/>
        <w:rPr>
          <w:rFonts w:ascii="Arial" w:hAnsi="Arial" w:cs="Arial"/>
          <w:b/>
          <w:sz w:val="22"/>
          <w:szCs w:val="22"/>
        </w:rPr>
      </w:pPr>
    </w:p>
    <w:p w14:paraId="4B36F10A" w14:textId="4E64A2E5" w:rsidR="006E37E4" w:rsidRPr="00631572" w:rsidRDefault="006E37E4" w:rsidP="000B40FE">
      <w:pPr>
        <w:jc w:val="center"/>
        <w:rPr>
          <w:rFonts w:ascii="Arial" w:hAnsi="Arial" w:cs="Arial"/>
          <w:b/>
          <w:sz w:val="22"/>
          <w:szCs w:val="22"/>
        </w:rPr>
      </w:pPr>
      <w:r w:rsidRPr="00631572">
        <w:rPr>
          <w:rFonts w:ascii="Arial" w:hAnsi="Arial" w:cs="Arial"/>
          <w:b/>
          <w:sz w:val="22"/>
          <w:szCs w:val="22"/>
        </w:rPr>
        <w:t>Tabela Cen Jednostkowych</w:t>
      </w:r>
    </w:p>
    <w:p w14:paraId="05CA1A9D" w14:textId="77777777" w:rsidR="000B40FE" w:rsidRPr="00631572" w:rsidRDefault="000B40FE" w:rsidP="000B40FE">
      <w:pPr>
        <w:jc w:val="center"/>
        <w:rPr>
          <w:rFonts w:ascii="Arial" w:hAnsi="Arial" w:cs="Arial"/>
          <w:b/>
          <w:sz w:val="22"/>
          <w:szCs w:val="22"/>
        </w:rPr>
      </w:pPr>
    </w:p>
    <w:p w14:paraId="42272439" w14:textId="4893E556" w:rsidR="000B40FE" w:rsidRPr="00631572" w:rsidRDefault="000B40FE" w:rsidP="000B40FE">
      <w:pPr>
        <w:jc w:val="center"/>
        <w:rPr>
          <w:rFonts w:ascii="Arial" w:hAnsi="Arial" w:cs="Arial"/>
          <w:b/>
          <w:bCs/>
          <w:sz w:val="22"/>
          <w:szCs w:val="22"/>
        </w:rPr>
      </w:pPr>
    </w:p>
    <w:p w14:paraId="7CC6CB32" w14:textId="716E3AF7" w:rsidR="006E37E4" w:rsidRPr="00631572" w:rsidRDefault="006E37E4">
      <w:pPr>
        <w:rPr>
          <w:rFonts w:ascii="Arial" w:hAnsi="Arial" w:cs="Arial"/>
          <w:b/>
          <w:bCs/>
          <w:sz w:val="22"/>
          <w:szCs w:val="22"/>
        </w:rPr>
      </w:pPr>
    </w:p>
    <w:p w14:paraId="2CD91509" w14:textId="1F08C520" w:rsidR="006E37E4" w:rsidRPr="00631572" w:rsidRDefault="006E37E4">
      <w:pPr>
        <w:rPr>
          <w:rFonts w:ascii="Arial" w:hAnsi="Arial" w:cs="Arial"/>
          <w:b/>
          <w:bCs/>
          <w:sz w:val="22"/>
          <w:szCs w:val="22"/>
        </w:rPr>
      </w:pPr>
    </w:p>
    <w:p w14:paraId="2E7F21B6" w14:textId="5E3D08B9" w:rsidR="006E37E4" w:rsidRPr="00631572" w:rsidRDefault="006E37E4">
      <w:pPr>
        <w:rPr>
          <w:rFonts w:ascii="Arial" w:hAnsi="Arial" w:cs="Arial"/>
          <w:b/>
          <w:bCs/>
          <w:sz w:val="22"/>
          <w:szCs w:val="22"/>
        </w:rPr>
      </w:pPr>
    </w:p>
    <w:p w14:paraId="66849797" w14:textId="07B87BC3" w:rsidR="006E37E4" w:rsidRPr="00631572" w:rsidRDefault="006E37E4">
      <w:pPr>
        <w:rPr>
          <w:rFonts w:ascii="Arial" w:hAnsi="Arial" w:cs="Arial"/>
          <w:b/>
          <w:bCs/>
          <w:sz w:val="22"/>
          <w:szCs w:val="22"/>
        </w:rPr>
      </w:pPr>
    </w:p>
    <w:p w14:paraId="4B709DA3" w14:textId="3A5C6017" w:rsidR="006E37E4" w:rsidRPr="00631572" w:rsidRDefault="006E37E4">
      <w:pPr>
        <w:rPr>
          <w:rFonts w:ascii="Arial" w:hAnsi="Arial" w:cs="Arial"/>
          <w:b/>
          <w:bCs/>
          <w:sz w:val="22"/>
          <w:szCs w:val="22"/>
        </w:rPr>
      </w:pPr>
    </w:p>
    <w:p w14:paraId="04DF1F16" w14:textId="7EB84277" w:rsidR="006E37E4" w:rsidRPr="00631572" w:rsidRDefault="006E37E4">
      <w:pPr>
        <w:rPr>
          <w:rFonts w:ascii="Arial" w:hAnsi="Arial" w:cs="Arial"/>
          <w:b/>
          <w:bCs/>
          <w:sz w:val="22"/>
          <w:szCs w:val="22"/>
        </w:rPr>
      </w:pPr>
    </w:p>
    <w:p w14:paraId="7DDAC743" w14:textId="4D1B553E" w:rsidR="006E37E4" w:rsidRPr="00631572" w:rsidRDefault="006E37E4">
      <w:pPr>
        <w:rPr>
          <w:rFonts w:ascii="Arial" w:hAnsi="Arial" w:cs="Arial"/>
          <w:b/>
          <w:bCs/>
          <w:sz w:val="22"/>
          <w:szCs w:val="22"/>
        </w:rPr>
      </w:pPr>
    </w:p>
    <w:p w14:paraId="2CA207C3" w14:textId="77777777" w:rsidR="006E37E4" w:rsidRPr="00631572" w:rsidRDefault="006E37E4">
      <w:pPr>
        <w:rPr>
          <w:rFonts w:ascii="Arial" w:hAnsi="Arial" w:cs="Arial"/>
          <w:b/>
          <w:bCs/>
          <w:sz w:val="22"/>
          <w:szCs w:val="22"/>
        </w:rPr>
      </w:pPr>
    </w:p>
    <w:p w14:paraId="696EE6B5" w14:textId="77777777" w:rsidR="006E37E4" w:rsidRPr="00631572" w:rsidRDefault="006E37E4"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F6D5F9C" w14:textId="71022F7E" w:rsidR="006E37E4" w:rsidRPr="00631572" w:rsidRDefault="006E37E4"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BE4F07A" w14:textId="18EA7454" w:rsidR="000B40FE" w:rsidRPr="00631572" w:rsidRDefault="000B40FE"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57D85AA" w14:textId="6B7DD213" w:rsidR="000B40FE" w:rsidRPr="00631572" w:rsidRDefault="000B40FE"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4F124E7" w14:textId="42219174" w:rsidR="000B40FE" w:rsidRPr="00631572" w:rsidRDefault="000B40FE"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1CD5D952" w14:textId="52FEF1E2" w:rsidR="000B40FE" w:rsidRPr="00631572" w:rsidRDefault="000B40FE"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199255CD" w14:textId="1DF26620" w:rsidR="000B40FE" w:rsidRPr="00631572" w:rsidRDefault="000B40FE"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744AC7E" w14:textId="209A59EF" w:rsidR="000B40FE" w:rsidRPr="00631572" w:rsidRDefault="000B40FE"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C78D88D" w14:textId="231871F1" w:rsidR="000B40FE" w:rsidRPr="00631572" w:rsidRDefault="000B40FE"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BD7E06C" w14:textId="23C98014" w:rsidR="000B40FE" w:rsidRPr="00631572" w:rsidRDefault="000B40FE"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04434806" w14:textId="242ECFF8" w:rsidR="000B40FE" w:rsidRPr="00631572" w:rsidRDefault="000B40FE"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2ED2301" w14:textId="77777777" w:rsidR="000B40FE" w:rsidRPr="00631572" w:rsidRDefault="000B40FE"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0B50CA1" w14:textId="77777777" w:rsidR="006E37E4" w:rsidRPr="00631572" w:rsidRDefault="006E37E4"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1981B53" w14:textId="77777777" w:rsidR="006E37E4" w:rsidRPr="00631572" w:rsidRDefault="006E37E4"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560DC46" w14:textId="77777777" w:rsidR="006E37E4" w:rsidRPr="00631572" w:rsidRDefault="006E37E4"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F75DD84" w14:textId="77777777" w:rsidR="006E37E4" w:rsidRPr="00631572" w:rsidRDefault="006E37E4" w:rsidP="000B40FE">
      <w:pPr>
        <w:widowControl w:val="0"/>
        <w:tabs>
          <w:tab w:val="left" w:pos="851"/>
        </w:tabs>
        <w:autoSpaceDE w:val="0"/>
        <w:autoSpaceDN w:val="0"/>
        <w:adjustRightInd w:val="0"/>
        <w:spacing w:after="60" w:line="240" w:lineRule="auto"/>
        <w:contextualSpacing/>
        <w:rPr>
          <w:rFonts w:ascii="Arial" w:hAnsi="Arial" w:cs="Arial"/>
          <w:b/>
          <w:bCs/>
          <w:sz w:val="22"/>
          <w:szCs w:val="22"/>
        </w:rPr>
      </w:pPr>
    </w:p>
    <w:p w14:paraId="4BF25573"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FD16D1B"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1FF4A38C"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46ABF344"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1A6AD2E9"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A2D0BB8"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EF00C80"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4FE01CA7"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9C14680"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6FC6013"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14924637"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BCD5FC3"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D473CE7"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3097016"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B2071E9"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1D62F73"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19A89B6"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15474A8"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02D4A523"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D5CB430" w14:textId="77777777" w:rsidR="00085BBC" w:rsidRPr="00631572" w:rsidRDefault="00085BBC"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89171DE" w14:textId="32CFEA4F" w:rsidR="00217B9E" w:rsidRPr="00631572" w:rsidRDefault="00217B9E" w:rsidP="003E4164">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r w:rsidRPr="00631572">
        <w:rPr>
          <w:rFonts w:ascii="Arial" w:hAnsi="Arial" w:cs="Arial"/>
          <w:b/>
          <w:bCs/>
          <w:sz w:val="22"/>
          <w:szCs w:val="22"/>
        </w:rPr>
        <w:t xml:space="preserve">Załącznik Nr </w:t>
      </w:r>
      <w:r w:rsidR="006E37E4" w:rsidRPr="00631572">
        <w:rPr>
          <w:rFonts w:ascii="Arial" w:hAnsi="Arial" w:cs="Arial"/>
          <w:b/>
          <w:bCs/>
          <w:sz w:val="22"/>
          <w:szCs w:val="22"/>
        </w:rPr>
        <w:t>4</w:t>
      </w:r>
      <w:r w:rsidRPr="00631572">
        <w:rPr>
          <w:rFonts w:ascii="Arial" w:hAnsi="Arial" w:cs="Arial"/>
          <w:b/>
          <w:bCs/>
          <w:sz w:val="22"/>
          <w:szCs w:val="22"/>
        </w:rPr>
        <w:t xml:space="preserve"> do Umowy</w:t>
      </w:r>
    </w:p>
    <w:p w14:paraId="6ECA1ADA" w14:textId="77777777" w:rsidR="00217B9E" w:rsidRPr="00631572" w:rsidRDefault="00217B9E" w:rsidP="00217B9E">
      <w:pPr>
        <w:widowControl w:val="0"/>
        <w:tabs>
          <w:tab w:val="left" w:pos="851"/>
        </w:tabs>
        <w:autoSpaceDE w:val="0"/>
        <w:autoSpaceDN w:val="0"/>
        <w:adjustRightInd w:val="0"/>
        <w:spacing w:after="60" w:line="240" w:lineRule="auto"/>
        <w:contextualSpacing/>
        <w:jc w:val="right"/>
        <w:rPr>
          <w:rFonts w:ascii="Arial" w:eastAsiaTheme="minorEastAsia" w:hAnsi="Arial" w:cs="Arial"/>
          <w:b/>
          <w:sz w:val="22"/>
          <w:szCs w:val="22"/>
        </w:rPr>
      </w:pPr>
    </w:p>
    <w:p w14:paraId="5A7508CB" w14:textId="77777777" w:rsidR="000F087E" w:rsidRPr="00631572" w:rsidRDefault="00217B9E" w:rsidP="1336216B">
      <w:pPr>
        <w:widowControl w:val="0"/>
        <w:tabs>
          <w:tab w:val="left" w:pos="851"/>
        </w:tabs>
        <w:autoSpaceDE w:val="0"/>
        <w:autoSpaceDN w:val="0"/>
        <w:adjustRightInd w:val="0"/>
        <w:spacing w:after="60" w:line="240" w:lineRule="auto"/>
        <w:contextualSpacing/>
        <w:jc w:val="both"/>
        <w:rPr>
          <w:rFonts w:ascii="Arial" w:eastAsiaTheme="minorEastAsia" w:hAnsi="Arial" w:cs="Arial"/>
          <w:b/>
          <w:bCs/>
          <w:sz w:val="22"/>
          <w:szCs w:val="22"/>
        </w:rPr>
      </w:pPr>
      <w:r w:rsidRPr="00631572">
        <w:rPr>
          <w:rFonts w:ascii="Arial" w:eastAsiaTheme="minorEastAsia" w:hAnsi="Arial" w:cs="Arial"/>
          <w:noProof/>
          <w:sz w:val="22"/>
          <w:szCs w:val="22"/>
        </w:rPr>
        <w:drawing>
          <wp:inline distT="0" distB="0" distL="0" distR="0" wp14:anchorId="50F9C380" wp14:editId="18CDDCDE">
            <wp:extent cx="6300470" cy="4112260"/>
            <wp:effectExtent l="0" t="0" r="0" b="0"/>
            <wp:docPr id="580714684" name="Obraz 580714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00470" cy="4112260"/>
                    </a:xfrm>
                    <a:prstGeom prst="rect">
                      <a:avLst/>
                    </a:prstGeom>
                    <a:noFill/>
                    <a:ln>
                      <a:noFill/>
                    </a:ln>
                  </pic:spPr>
                </pic:pic>
              </a:graphicData>
            </a:graphic>
          </wp:inline>
        </w:drawing>
      </w:r>
    </w:p>
    <w:p w14:paraId="56DF274A" w14:textId="77777777" w:rsidR="00217B9E" w:rsidRPr="00631572" w:rsidRDefault="00217B9E" w:rsidP="1336216B">
      <w:pPr>
        <w:widowControl w:val="0"/>
        <w:tabs>
          <w:tab w:val="left" w:pos="851"/>
        </w:tabs>
        <w:autoSpaceDE w:val="0"/>
        <w:autoSpaceDN w:val="0"/>
        <w:adjustRightInd w:val="0"/>
        <w:spacing w:after="60" w:line="240" w:lineRule="auto"/>
        <w:contextualSpacing/>
        <w:jc w:val="both"/>
        <w:rPr>
          <w:rFonts w:ascii="Arial" w:eastAsiaTheme="minorEastAsia" w:hAnsi="Arial" w:cs="Arial"/>
          <w:b/>
          <w:bCs/>
          <w:sz w:val="22"/>
          <w:szCs w:val="22"/>
        </w:rPr>
      </w:pPr>
      <w:r w:rsidRPr="00631572">
        <w:rPr>
          <w:rFonts w:ascii="Arial" w:eastAsiaTheme="minorEastAsia" w:hAnsi="Arial" w:cs="Arial"/>
          <w:noProof/>
          <w:sz w:val="22"/>
          <w:szCs w:val="22"/>
        </w:rPr>
        <w:drawing>
          <wp:inline distT="0" distB="0" distL="0" distR="0" wp14:anchorId="2C9F028C" wp14:editId="6B317CCA">
            <wp:extent cx="6300470" cy="2143760"/>
            <wp:effectExtent l="0" t="0" r="0" b="0"/>
            <wp:docPr id="1473163265" name="Obraz 1473163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00470" cy="2143760"/>
                    </a:xfrm>
                    <a:prstGeom prst="rect">
                      <a:avLst/>
                    </a:prstGeom>
                    <a:noFill/>
                    <a:ln>
                      <a:noFill/>
                    </a:ln>
                  </pic:spPr>
                </pic:pic>
              </a:graphicData>
            </a:graphic>
          </wp:inline>
        </w:drawing>
      </w:r>
    </w:p>
    <w:p w14:paraId="49F33007"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118656D6"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69BDFE7F"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38D9352A"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bookmarkEnd w:id="6"/>
    <w:p w14:paraId="7FD95CBA"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50C74EEB"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092B7740"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638A789D"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5241F8E0"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47F57B0C"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2F7E54C0"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1C8617FA"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5F529D92"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7F73DC60"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1ADA5620" w14:textId="77777777" w:rsidR="00217B9E" w:rsidRPr="00631572" w:rsidRDefault="00217B9E" w:rsidP="000F087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4526B7DB" w14:textId="2B56F282" w:rsidR="00217B9E" w:rsidRPr="00631572" w:rsidRDefault="00217B9E" w:rsidP="00217B9E">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bookmarkStart w:id="7" w:name="_Hlk148002172"/>
      <w:r w:rsidRPr="00631572">
        <w:rPr>
          <w:rFonts w:ascii="Arial" w:hAnsi="Arial" w:cs="Arial"/>
          <w:b/>
          <w:bCs/>
          <w:sz w:val="22"/>
          <w:szCs w:val="22"/>
        </w:rPr>
        <w:t xml:space="preserve">Załącznik Nr </w:t>
      </w:r>
      <w:r w:rsidR="006E37E4" w:rsidRPr="00631572">
        <w:rPr>
          <w:rFonts w:ascii="Arial" w:hAnsi="Arial" w:cs="Arial"/>
          <w:b/>
          <w:bCs/>
          <w:sz w:val="22"/>
          <w:szCs w:val="22"/>
        </w:rPr>
        <w:t>5</w:t>
      </w:r>
      <w:r w:rsidRPr="00631572">
        <w:rPr>
          <w:rFonts w:ascii="Arial" w:hAnsi="Arial" w:cs="Arial"/>
          <w:b/>
          <w:bCs/>
          <w:sz w:val="22"/>
          <w:szCs w:val="22"/>
        </w:rPr>
        <w:t xml:space="preserve"> do Umowy</w:t>
      </w:r>
    </w:p>
    <w:p w14:paraId="7968292B" w14:textId="77777777" w:rsidR="00217B9E" w:rsidRPr="00631572" w:rsidRDefault="00217B9E" w:rsidP="00217B9E">
      <w:pPr>
        <w:autoSpaceDE w:val="0"/>
        <w:autoSpaceDN w:val="0"/>
        <w:adjustRightInd w:val="0"/>
        <w:spacing w:after="0" w:line="240" w:lineRule="auto"/>
        <w:jc w:val="center"/>
        <w:rPr>
          <w:rFonts w:ascii="Arial" w:eastAsia="Calibri" w:hAnsi="Arial" w:cs="Arial"/>
          <w:b/>
          <w:bCs/>
          <w:color w:val="000000"/>
          <w:sz w:val="22"/>
          <w:szCs w:val="22"/>
          <w:lang w:eastAsia="en-US"/>
        </w:rPr>
      </w:pPr>
    </w:p>
    <w:p w14:paraId="2C0043F1" w14:textId="77777777" w:rsidR="00217B9E" w:rsidRPr="00631572" w:rsidRDefault="00217B9E" w:rsidP="00217B9E">
      <w:pPr>
        <w:autoSpaceDE w:val="0"/>
        <w:autoSpaceDN w:val="0"/>
        <w:adjustRightInd w:val="0"/>
        <w:spacing w:after="0" w:line="240" w:lineRule="auto"/>
        <w:jc w:val="center"/>
        <w:rPr>
          <w:rFonts w:ascii="Arial" w:eastAsia="Calibri" w:hAnsi="Arial" w:cs="Arial"/>
          <w:color w:val="000000"/>
          <w:sz w:val="22"/>
          <w:szCs w:val="22"/>
          <w:lang w:eastAsia="en-US"/>
        </w:rPr>
      </w:pPr>
      <w:r w:rsidRPr="00631572">
        <w:rPr>
          <w:rFonts w:ascii="Arial" w:eastAsia="Calibri" w:hAnsi="Arial" w:cs="Arial"/>
          <w:b/>
          <w:bCs/>
          <w:color w:val="000000"/>
          <w:sz w:val="22"/>
          <w:szCs w:val="22"/>
          <w:lang w:eastAsia="en-US"/>
        </w:rPr>
        <w:t>WARUNKI UDZIELENIA GWARANCJI I RĘKOJMI</w:t>
      </w:r>
    </w:p>
    <w:p w14:paraId="213B4EFE" w14:textId="77777777" w:rsidR="00217B9E" w:rsidRPr="00631572" w:rsidRDefault="00217B9E" w:rsidP="00217B9E">
      <w:pPr>
        <w:autoSpaceDE w:val="0"/>
        <w:autoSpaceDN w:val="0"/>
        <w:adjustRightInd w:val="0"/>
        <w:spacing w:after="0" w:line="240" w:lineRule="auto"/>
        <w:jc w:val="center"/>
        <w:rPr>
          <w:rFonts w:ascii="Arial" w:eastAsia="Calibri" w:hAnsi="Arial" w:cs="Arial"/>
          <w:color w:val="000000"/>
          <w:sz w:val="22"/>
          <w:szCs w:val="22"/>
          <w:lang w:eastAsia="en-US"/>
        </w:rPr>
      </w:pPr>
      <w:r w:rsidRPr="00631572">
        <w:rPr>
          <w:rFonts w:ascii="Arial" w:eastAsia="Calibri" w:hAnsi="Arial" w:cs="Arial"/>
          <w:b/>
          <w:bCs/>
          <w:color w:val="000000"/>
          <w:sz w:val="22"/>
          <w:szCs w:val="22"/>
          <w:lang w:eastAsia="en-US"/>
        </w:rPr>
        <w:t>(KARTA GWARANCYJNA)</w:t>
      </w:r>
    </w:p>
    <w:p w14:paraId="7B5222F6" w14:textId="77777777" w:rsidR="00217B9E" w:rsidRPr="00631572" w:rsidRDefault="00217B9E" w:rsidP="00217B9E">
      <w:pPr>
        <w:autoSpaceDE w:val="0"/>
        <w:autoSpaceDN w:val="0"/>
        <w:adjustRightInd w:val="0"/>
        <w:spacing w:after="0" w:line="240" w:lineRule="auto"/>
        <w:rPr>
          <w:rFonts w:ascii="Arial" w:eastAsia="Calibri" w:hAnsi="Arial" w:cs="Arial"/>
          <w:b/>
          <w:bCs/>
          <w:color w:val="000000"/>
          <w:sz w:val="22"/>
          <w:szCs w:val="22"/>
          <w:lang w:eastAsia="en-US"/>
        </w:rPr>
      </w:pPr>
    </w:p>
    <w:p w14:paraId="19143C84" w14:textId="77777777" w:rsidR="00217B9E" w:rsidRPr="00631572" w:rsidRDefault="00217B9E" w:rsidP="00217B9E">
      <w:pPr>
        <w:autoSpaceDE w:val="0"/>
        <w:autoSpaceDN w:val="0"/>
        <w:adjustRightInd w:val="0"/>
        <w:spacing w:after="0" w:line="240" w:lineRule="auto"/>
        <w:rPr>
          <w:rFonts w:ascii="Arial" w:eastAsia="Calibri" w:hAnsi="Arial" w:cs="Arial"/>
          <w:b/>
          <w:bCs/>
          <w:color w:val="000000"/>
          <w:sz w:val="22"/>
          <w:szCs w:val="22"/>
          <w:lang w:eastAsia="en-US"/>
        </w:rPr>
      </w:pPr>
    </w:p>
    <w:p w14:paraId="38626540"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b/>
          <w:bCs/>
          <w:color w:val="000000"/>
          <w:sz w:val="22"/>
          <w:szCs w:val="22"/>
          <w:lang w:eastAsia="en-US"/>
        </w:rPr>
        <w:t xml:space="preserve">sporządzone w dniu _____________ </w:t>
      </w:r>
    </w:p>
    <w:p w14:paraId="31D3252A"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b/>
          <w:bCs/>
          <w:color w:val="000000"/>
          <w:sz w:val="22"/>
          <w:szCs w:val="22"/>
          <w:lang w:eastAsia="en-US"/>
        </w:rPr>
        <w:t xml:space="preserve">dotyczące Robót wykonanych w ramach Umowy Nr _______, odebranych na podstawie protokołu odbioru końcowego z dnia _____________________, </w:t>
      </w:r>
    </w:p>
    <w:p w14:paraId="0C4578BA" w14:textId="77777777" w:rsidR="00217B9E" w:rsidRPr="00631572" w:rsidRDefault="00217B9E" w:rsidP="00217B9E">
      <w:pPr>
        <w:autoSpaceDE w:val="0"/>
        <w:autoSpaceDN w:val="0"/>
        <w:adjustRightInd w:val="0"/>
        <w:spacing w:after="0" w:line="240" w:lineRule="auto"/>
        <w:jc w:val="both"/>
        <w:rPr>
          <w:rFonts w:ascii="Arial" w:eastAsia="Calibri" w:hAnsi="Arial" w:cs="Arial"/>
          <w:b/>
          <w:bCs/>
          <w:color w:val="000000"/>
          <w:sz w:val="22"/>
          <w:szCs w:val="22"/>
          <w:lang w:eastAsia="en-US"/>
        </w:rPr>
      </w:pPr>
    </w:p>
    <w:p w14:paraId="60354173" w14:textId="77777777" w:rsidR="00217B9E" w:rsidRPr="00631572" w:rsidRDefault="00217B9E" w:rsidP="00217B9E">
      <w:pPr>
        <w:autoSpaceDE w:val="0"/>
        <w:autoSpaceDN w:val="0"/>
        <w:adjustRightInd w:val="0"/>
        <w:spacing w:after="0" w:line="240" w:lineRule="auto"/>
        <w:jc w:val="both"/>
        <w:rPr>
          <w:rFonts w:ascii="Arial" w:eastAsia="Calibri" w:hAnsi="Arial" w:cs="Arial"/>
          <w:b/>
          <w:bCs/>
          <w:color w:val="000000"/>
          <w:sz w:val="22"/>
          <w:szCs w:val="22"/>
          <w:lang w:eastAsia="en-US"/>
        </w:rPr>
      </w:pPr>
      <w:r w:rsidRPr="00631572">
        <w:rPr>
          <w:rFonts w:ascii="Arial" w:eastAsia="Calibri" w:hAnsi="Arial" w:cs="Arial"/>
          <w:b/>
          <w:bCs/>
          <w:color w:val="000000"/>
          <w:sz w:val="22"/>
          <w:szCs w:val="22"/>
          <w:lang w:eastAsia="en-US"/>
        </w:rPr>
        <w:t>Wykonawca (Gwarant):</w:t>
      </w:r>
      <w:r w:rsidRPr="00631572">
        <w:rPr>
          <w:rFonts w:ascii="Arial" w:eastAsia="Calibri" w:hAnsi="Arial" w:cs="Arial"/>
          <w:b/>
          <w:bCs/>
          <w:color w:val="000000"/>
          <w:sz w:val="22"/>
          <w:szCs w:val="22"/>
          <w:lang w:eastAsia="en-US"/>
        </w:rPr>
        <w:tab/>
        <w:t xml:space="preserve">_________________________________ </w:t>
      </w:r>
    </w:p>
    <w:p w14:paraId="761CB65C" w14:textId="77777777" w:rsidR="00217B9E" w:rsidRPr="00631572" w:rsidRDefault="00217B9E" w:rsidP="00217B9E">
      <w:pPr>
        <w:autoSpaceDE w:val="0"/>
        <w:autoSpaceDN w:val="0"/>
        <w:adjustRightInd w:val="0"/>
        <w:spacing w:after="0" w:line="240" w:lineRule="auto"/>
        <w:jc w:val="both"/>
        <w:rPr>
          <w:rFonts w:ascii="Arial" w:eastAsia="Calibri" w:hAnsi="Arial" w:cs="Arial"/>
          <w:b/>
          <w:bCs/>
          <w:color w:val="000000"/>
          <w:sz w:val="22"/>
          <w:szCs w:val="22"/>
          <w:lang w:eastAsia="en-US"/>
        </w:rPr>
      </w:pPr>
    </w:p>
    <w:p w14:paraId="468CE29B"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b/>
          <w:bCs/>
          <w:color w:val="000000"/>
          <w:sz w:val="22"/>
          <w:szCs w:val="22"/>
          <w:lang w:eastAsia="en-US"/>
        </w:rPr>
        <w:t xml:space="preserve">Zamawiający: </w:t>
      </w:r>
      <w:r w:rsidRPr="00631572">
        <w:rPr>
          <w:rFonts w:ascii="Arial" w:eastAsia="Calibri" w:hAnsi="Arial" w:cs="Arial"/>
          <w:b/>
          <w:bCs/>
          <w:color w:val="000000"/>
          <w:sz w:val="22"/>
          <w:szCs w:val="22"/>
          <w:lang w:eastAsia="en-US"/>
        </w:rPr>
        <w:tab/>
      </w:r>
      <w:r w:rsidRPr="00631572">
        <w:rPr>
          <w:rFonts w:ascii="Arial" w:eastAsia="Calibri" w:hAnsi="Arial" w:cs="Arial"/>
          <w:b/>
          <w:bCs/>
          <w:color w:val="000000"/>
          <w:sz w:val="22"/>
          <w:szCs w:val="22"/>
          <w:lang w:eastAsia="en-US"/>
        </w:rPr>
        <w:tab/>
      </w:r>
      <w:r w:rsidRPr="00631572">
        <w:rPr>
          <w:rFonts w:ascii="Arial" w:eastAsia="Calibri" w:hAnsi="Arial" w:cs="Arial"/>
          <w:b/>
          <w:bCs/>
          <w:color w:val="000000"/>
          <w:sz w:val="22"/>
          <w:szCs w:val="22"/>
          <w:lang w:eastAsia="en-US"/>
        </w:rPr>
        <w:tab/>
        <w:t>_________________________________</w:t>
      </w:r>
    </w:p>
    <w:p w14:paraId="25DE1F77" w14:textId="77777777" w:rsidR="00217B9E" w:rsidRPr="00631572" w:rsidRDefault="00217B9E" w:rsidP="00217B9E">
      <w:pPr>
        <w:autoSpaceDE w:val="0"/>
        <w:autoSpaceDN w:val="0"/>
        <w:adjustRightInd w:val="0"/>
        <w:spacing w:after="0" w:line="240" w:lineRule="auto"/>
        <w:rPr>
          <w:rFonts w:ascii="Arial" w:eastAsia="Calibri" w:hAnsi="Arial" w:cs="Arial"/>
          <w:b/>
          <w:bCs/>
          <w:color w:val="000000"/>
          <w:sz w:val="22"/>
          <w:szCs w:val="22"/>
          <w:lang w:eastAsia="en-US"/>
        </w:rPr>
      </w:pPr>
    </w:p>
    <w:p w14:paraId="5569D2D3"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Wykonawca udziela Zamawiającemu zgodnie z zapisami Umowy, od dnia wydania Zamawiającemu niniejszego dokumentu stanowiącego jednocześnie kartę gwarancyjną jakości na wykonany przedmiot Umowy, w tym na zastosowane materiały i zamontowane urządzenia, w oparciu o przepisy art. 353</w:t>
      </w:r>
      <w:r w:rsidRPr="00631572">
        <w:rPr>
          <w:rFonts w:ascii="Arial" w:eastAsia="Calibri" w:hAnsi="Arial" w:cs="Arial"/>
          <w:color w:val="000000"/>
          <w:sz w:val="22"/>
          <w:szCs w:val="22"/>
          <w:vertAlign w:val="superscript"/>
          <w:lang w:eastAsia="en-US"/>
        </w:rPr>
        <w:t>1</w:t>
      </w:r>
      <w:r w:rsidRPr="00631572">
        <w:rPr>
          <w:rFonts w:ascii="Arial" w:eastAsia="Calibri" w:hAnsi="Arial" w:cs="Arial"/>
          <w:color w:val="000000"/>
          <w:sz w:val="22"/>
          <w:szCs w:val="22"/>
          <w:lang w:eastAsia="en-US"/>
        </w:rPr>
        <w:t xml:space="preserve"> kodeksu cywilnego oraz art. 577 – 581 kodeksu cywilnego stosowane odpowiednio, na następujących warunkach: </w:t>
      </w:r>
    </w:p>
    <w:p w14:paraId="57C9C423"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p>
    <w:p w14:paraId="72766A99"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r w:rsidRPr="00631572">
        <w:rPr>
          <w:rFonts w:ascii="Arial" w:eastAsia="Calibri" w:hAnsi="Arial" w:cs="Arial"/>
          <w:b/>
          <w:bCs/>
          <w:color w:val="000000"/>
          <w:sz w:val="22"/>
          <w:szCs w:val="22"/>
          <w:lang w:eastAsia="en-US"/>
        </w:rPr>
        <w:t xml:space="preserve">1. Przedmiot gwarancji </w:t>
      </w:r>
    </w:p>
    <w:p w14:paraId="43E46166"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p>
    <w:p w14:paraId="2B795C99"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Przedmiotem gwarancji jest przedmiot Umowy odebrany na podstawie protokołu odbioru końcowego nr………………z dnia ________________, wykonany w ramach Umowy _____________________., dalej „Umowa”, w tym wykonany przez dalszych podwykonawców*.</w:t>
      </w:r>
    </w:p>
    <w:p w14:paraId="69E22B8D"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p>
    <w:p w14:paraId="24ADB57D"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r w:rsidRPr="00631572">
        <w:rPr>
          <w:rFonts w:ascii="Arial" w:eastAsia="Calibri" w:hAnsi="Arial" w:cs="Arial"/>
          <w:b/>
          <w:bCs/>
          <w:color w:val="000000"/>
          <w:sz w:val="22"/>
          <w:szCs w:val="22"/>
          <w:lang w:eastAsia="en-US"/>
        </w:rPr>
        <w:t xml:space="preserve">2. Okres gwarancji </w:t>
      </w:r>
    </w:p>
    <w:p w14:paraId="37183A27"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p>
    <w:p w14:paraId="377BB76B"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Okres gwarancji liczy się od dnia odbioru końcowego Umowy. </w:t>
      </w:r>
    </w:p>
    <w:p w14:paraId="20386821"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Gwarancja zostaje udzielona na okres ____ miesięcy + 30 dni. </w:t>
      </w:r>
    </w:p>
    <w:p w14:paraId="2EFF6ED0"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p>
    <w:p w14:paraId="184AFD94"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r w:rsidRPr="00631572">
        <w:rPr>
          <w:rFonts w:ascii="Arial" w:eastAsia="Calibri" w:hAnsi="Arial" w:cs="Arial"/>
          <w:b/>
          <w:bCs/>
          <w:color w:val="000000"/>
          <w:sz w:val="22"/>
          <w:szCs w:val="22"/>
          <w:lang w:eastAsia="en-US"/>
        </w:rPr>
        <w:t xml:space="preserve">3. Wyłączenia odpowiedzialności Wykonawcy (gwaranta) </w:t>
      </w:r>
    </w:p>
    <w:p w14:paraId="0FEECC58"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p>
    <w:p w14:paraId="5721FA93"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Gwarancji nie podlegają: </w:t>
      </w:r>
    </w:p>
    <w:p w14:paraId="4D96B27E" w14:textId="77777777" w:rsidR="00217B9E" w:rsidRPr="00631572" w:rsidRDefault="00217B9E" w:rsidP="00F9305A">
      <w:pPr>
        <w:numPr>
          <w:ilvl w:val="0"/>
          <w:numId w:val="37"/>
        </w:numPr>
        <w:autoSpaceDE w:val="0"/>
        <w:autoSpaceDN w:val="0"/>
        <w:adjustRightInd w:val="0"/>
        <w:spacing w:after="134" w:line="240" w:lineRule="auto"/>
        <w:ind w:left="426" w:hanging="426"/>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wady powstałe na skutek zdarzeń określanych jako siła wyższa rozumiana jako zdarzenia nadzwyczajne, zewnętrzne, pozostające poza kontrolą gwaranta, niemożliwe do przewidzenia i niemożliwe do zapobieżenia oraz niewynikające z niedołożenia przez Gwaranta należytej staranności w rozumieniu art. 355 § 2 k.c.,</w:t>
      </w:r>
    </w:p>
    <w:p w14:paraId="294A647E" w14:textId="77777777" w:rsidR="00217B9E" w:rsidRPr="00631572" w:rsidRDefault="00217B9E" w:rsidP="00F9305A">
      <w:pPr>
        <w:numPr>
          <w:ilvl w:val="0"/>
          <w:numId w:val="37"/>
        </w:numPr>
        <w:autoSpaceDE w:val="0"/>
        <w:autoSpaceDN w:val="0"/>
        <w:adjustRightInd w:val="0"/>
        <w:spacing w:after="134" w:line="240" w:lineRule="auto"/>
        <w:ind w:left="426" w:hanging="426"/>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wady powstałe na skutek normalnego zużycia;</w:t>
      </w:r>
    </w:p>
    <w:p w14:paraId="25FDEBA6" w14:textId="77777777" w:rsidR="00217B9E" w:rsidRPr="00631572" w:rsidRDefault="00217B9E" w:rsidP="00F9305A">
      <w:pPr>
        <w:numPr>
          <w:ilvl w:val="0"/>
          <w:numId w:val="37"/>
        </w:numPr>
        <w:autoSpaceDE w:val="0"/>
        <w:autoSpaceDN w:val="0"/>
        <w:adjustRightInd w:val="0"/>
        <w:spacing w:after="134" w:line="240" w:lineRule="auto"/>
        <w:ind w:left="426" w:hanging="426"/>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wady materiałów lub urządzeń, jeżeli zostały one dostarczone przez Zamawiającego,</w:t>
      </w:r>
    </w:p>
    <w:p w14:paraId="194609C9" w14:textId="77777777" w:rsidR="00217B9E" w:rsidRPr="00631572" w:rsidRDefault="00217B9E" w:rsidP="00F9305A">
      <w:pPr>
        <w:numPr>
          <w:ilvl w:val="0"/>
          <w:numId w:val="37"/>
        </w:numPr>
        <w:autoSpaceDE w:val="0"/>
        <w:autoSpaceDN w:val="0"/>
        <w:adjustRightInd w:val="0"/>
        <w:spacing w:after="134" w:line="240" w:lineRule="auto"/>
        <w:ind w:left="426" w:hanging="426"/>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wady powstałe z winy użytkownika, w szczególności na skutek nieprawidłowego użytkowania.</w:t>
      </w:r>
    </w:p>
    <w:p w14:paraId="2EF22CA0"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 </w:t>
      </w:r>
    </w:p>
    <w:p w14:paraId="1BA6D057" w14:textId="77777777" w:rsidR="00217B9E" w:rsidRPr="00631572" w:rsidRDefault="00217B9E" w:rsidP="00217B9E">
      <w:pPr>
        <w:autoSpaceDE w:val="0"/>
        <w:autoSpaceDN w:val="0"/>
        <w:adjustRightInd w:val="0"/>
        <w:spacing w:after="0" w:line="240" w:lineRule="auto"/>
        <w:rPr>
          <w:rFonts w:ascii="Arial" w:eastAsia="Calibri" w:hAnsi="Arial" w:cs="Arial"/>
          <w:b/>
          <w:color w:val="000000"/>
          <w:sz w:val="22"/>
          <w:szCs w:val="22"/>
          <w:lang w:eastAsia="en-US"/>
        </w:rPr>
      </w:pPr>
      <w:r w:rsidRPr="00631572">
        <w:rPr>
          <w:rFonts w:ascii="Arial" w:eastAsia="Calibri" w:hAnsi="Arial" w:cs="Arial"/>
          <w:b/>
          <w:color w:val="000000"/>
          <w:sz w:val="22"/>
          <w:szCs w:val="22"/>
          <w:lang w:eastAsia="en-US"/>
        </w:rPr>
        <w:t>4. Przeglądy gwarancyjne (w zależności od specyfiki Zamówienia).</w:t>
      </w:r>
    </w:p>
    <w:p w14:paraId="699367C1" w14:textId="77777777" w:rsidR="00217B9E" w:rsidRPr="00631572" w:rsidRDefault="00217B9E" w:rsidP="00217B9E">
      <w:pPr>
        <w:autoSpaceDE w:val="0"/>
        <w:autoSpaceDN w:val="0"/>
        <w:adjustRightInd w:val="0"/>
        <w:spacing w:after="0" w:line="240" w:lineRule="auto"/>
        <w:rPr>
          <w:rFonts w:ascii="Arial" w:eastAsia="Calibri" w:hAnsi="Arial" w:cs="Arial"/>
          <w:b/>
          <w:color w:val="000000"/>
          <w:sz w:val="22"/>
          <w:szCs w:val="22"/>
          <w:lang w:eastAsia="en-US"/>
        </w:rPr>
      </w:pPr>
    </w:p>
    <w:p w14:paraId="57004242"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Komisyjne przeglądy gwarancyjne będą odbywać się w odstępach nie dłuższych niż co ____ miesiące w okresie obowiązywania gwarancji. W skład komisji przeglądowej będą wchodziły 2 osoby wyznaczone przez Zamawiającego oraz 2 osoby wyznaczone przez Wykonawcę.</w:t>
      </w:r>
    </w:p>
    <w:p w14:paraId="3FFAD470"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lastRenderedPageBreak/>
        <w:t>Datę, godzinę i miejsce przeglądu gwarancyjnego wyznacza Zamawiający, zawiadamiając o nim Wykonawcę na piśmie (listem poleconym za potwierdzeniem odbioru) z co najmniej 14-dniowym wyprzedzeniem.</w:t>
      </w:r>
    </w:p>
    <w:p w14:paraId="14B4AD33" w14:textId="4583409F"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Jeżeli Wykonawca został prawidłowo zawiadomiony o terminie i miejscu dokonania przeglądu </w:t>
      </w:r>
      <w:r w:rsidR="00892DC1" w:rsidRPr="00631572">
        <w:rPr>
          <w:rFonts w:ascii="Arial" w:eastAsia="Calibri" w:hAnsi="Arial" w:cs="Arial"/>
          <w:color w:val="000000"/>
          <w:sz w:val="22"/>
          <w:szCs w:val="22"/>
          <w:lang w:eastAsia="en-US"/>
        </w:rPr>
        <w:t>gwarancyjnego, niestawienie</w:t>
      </w:r>
      <w:r w:rsidRPr="00631572">
        <w:rPr>
          <w:rFonts w:ascii="Arial" w:eastAsia="Calibri" w:hAnsi="Arial" w:cs="Arial"/>
          <w:color w:val="000000"/>
          <w:sz w:val="22"/>
          <w:szCs w:val="22"/>
          <w:lang w:eastAsia="en-US"/>
        </w:rPr>
        <w:t xml:space="preserve"> się jego przedstawicieli nie będzie wywoływało żadnych ujemnych skutków dla ważności i skuteczności ustaleń dokonanych przez komisję przeglądową.</w:t>
      </w:r>
    </w:p>
    <w:p w14:paraId="72652F34"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Z każdego przeglądu gwarancyjnego sporządza się protokół w dwóch egzemplarzach. W przypadku nieobecności przedstawicieli Wykonawcy, Zamawiający jest zobowiązany do niezwłocznego przesłania Wykonawcy egzemplarza protokołu.</w:t>
      </w:r>
    </w:p>
    <w:p w14:paraId="2ED0C824"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p>
    <w:p w14:paraId="1A9AD66F" w14:textId="77777777" w:rsidR="00217B9E" w:rsidRPr="00631572" w:rsidRDefault="00217B9E" w:rsidP="00217B9E">
      <w:pPr>
        <w:autoSpaceDE w:val="0"/>
        <w:autoSpaceDN w:val="0"/>
        <w:adjustRightInd w:val="0"/>
        <w:spacing w:after="0" w:line="240" w:lineRule="auto"/>
        <w:rPr>
          <w:rFonts w:ascii="Arial" w:eastAsia="Calibri" w:hAnsi="Arial" w:cs="Arial"/>
          <w:b/>
          <w:color w:val="000000"/>
          <w:sz w:val="22"/>
          <w:szCs w:val="22"/>
          <w:lang w:eastAsia="en-US"/>
        </w:rPr>
      </w:pPr>
      <w:r w:rsidRPr="00631572">
        <w:rPr>
          <w:rFonts w:ascii="Arial" w:eastAsia="Calibri" w:hAnsi="Arial" w:cs="Arial"/>
          <w:b/>
          <w:color w:val="000000"/>
          <w:sz w:val="22"/>
          <w:szCs w:val="22"/>
          <w:lang w:eastAsia="en-US"/>
        </w:rPr>
        <w:t xml:space="preserve">5. Wezwanie do usunięcia wad i tryb usuwania wad </w:t>
      </w:r>
    </w:p>
    <w:p w14:paraId="4121337F"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p>
    <w:p w14:paraId="31C15A71"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W przypadku wystąpienia jakiejkolwiek wady Przedmiotu Umowy w okresie niniejszej gwarancji Zamawiający jest uprawniony do żądania od Wykonawcy jej usunięcia zgodnie z poniższymi postanowieniami.</w:t>
      </w:r>
    </w:p>
    <w:p w14:paraId="61B76994"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p>
    <w:p w14:paraId="545A4C60" w14:textId="2F21F5EB"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Zamawiający jest zobowiązany do zawiadomienia na piśmie Wykonawcy o ujawnieniu wady w terminie _____ dni od dnia powzięcia wiadomości o jej </w:t>
      </w:r>
      <w:r w:rsidR="00892DC1" w:rsidRPr="00631572">
        <w:rPr>
          <w:rFonts w:ascii="Arial" w:eastAsia="Calibri" w:hAnsi="Arial" w:cs="Arial"/>
          <w:color w:val="000000"/>
          <w:sz w:val="22"/>
          <w:szCs w:val="22"/>
          <w:lang w:eastAsia="en-US"/>
        </w:rPr>
        <w:t>ujawnieniu,</w:t>
      </w:r>
      <w:r w:rsidRPr="00631572">
        <w:rPr>
          <w:rFonts w:ascii="Arial" w:eastAsia="Calibri" w:hAnsi="Arial" w:cs="Arial"/>
          <w:color w:val="000000"/>
          <w:sz w:val="22"/>
          <w:szCs w:val="22"/>
          <w:lang w:eastAsia="en-US"/>
        </w:rPr>
        <w:t xml:space="preserve"> z wyjątkiem </w:t>
      </w:r>
      <w:r w:rsidR="00892DC1" w:rsidRPr="00631572">
        <w:rPr>
          <w:rFonts w:ascii="Arial" w:eastAsia="Calibri" w:hAnsi="Arial" w:cs="Arial"/>
          <w:color w:val="000000"/>
          <w:sz w:val="22"/>
          <w:szCs w:val="22"/>
          <w:lang w:eastAsia="en-US"/>
        </w:rPr>
        <w:t>przypadków,</w:t>
      </w:r>
      <w:r w:rsidRPr="00631572">
        <w:rPr>
          <w:rFonts w:ascii="Arial" w:eastAsia="Calibri" w:hAnsi="Arial" w:cs="Arial"/>
          <w:color w:val="000000"/>
          <w:sz w:val="22"/>
          <w:szCs w:val="22"/>
          <w:lang w:eastAsia="en-US"/>
        </w:rPr>
        <w:t xml:space="preserve"> gdy wada została stwierdzona podczas przeglądu gwarancyjnego* (dostosować, w zależności od tego, czy są przeglądy gwarancyjne). </w:t>
      </w:r>
    </w:p>
    <w:p w14:paraId="2730D126"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W zawiadomieniu tym, Zamawiający wezwie Wykonawcę do usunięcia wady oraz wskaże termin (dzień i godzinę) i miejsce dokonania wizji lokalnej, z której sporządzony został protokół.</w:t>
      </w:r>
    </w:p>
    <w:p w14:paraId="16D46338"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p>
    <w:p w14:paraId="6CEF0899"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Nieprzystąpienie przez Wykonawcę do wizji lokalnej pozostaje bez wpływu obowiązku usunięcia ujawnionej wady, jeżeli wada ujawniła się w okresie gwarancji a Wykonawca został zawiadomiony przez Zamawiającego o ujawnieniu się wady. </w:t>
      </w:r>
    </w:p>
    <w:p w14:paraId="2929CAB2"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Usunięcie wady nastąpi na terenie, na którym były prowadzone roboty, chyba że do jej skutecznego usunięcia niezbędne będzie dokonanie tego w innym miejscu. </w:t>
      </w:r>
    </w:p>
    <w:p w14:paraId="4351E4E8"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p>
    <w:p w14:paraId="37C774BE"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W ramach gwarancji Wykonawca zobowiązuje się do usunięcia ujawnionych wad fizycznych na własny koszt, w terminie określonym w pkt. 6 poniżej, chyba że: </w:t>
      </w:r>
    </w:p>
    <w:p w14:paraId="79D67C67" w14:textId="77777777" w:rsidR="00217B9E" w:rsidRPr="00631572" w:rsidRDefault="00217B9E" w:rsidP="00F9305A">
      <w:pPr>
        <w:numPr>
          <w:ilvl w:val="0"/>
          <w:numId w:val="38"/>
        </w:numPr>
        <w:autoSpaceDE w:val="0"/>
        <w:autoSpaceDN w:val="0"/>
        <w:adjustRightInd w:val="0"/>
        <w:spacing w:after="0" w:line="240" w:lineRule="auto"/>
        <w:ind w:left="426" w:hanging="426"/>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Zamawiający i Wykonawca w protokole dotyczącym stwierdzenia wady ustalą inny termin usunięcia wady,</w:t>
      </w:r>
    </w:p>
    <w:p w14:paraId="346F8463" w14:textId="77777777" w:rsidR="00217B9E" w:rsidRPr="00631572" w:rsidRDefault="00217B9E" w:rsidP="00F9305A">
      <w:pPr>
        <w:numPr>
          <w:ilvl w:val="0"/>
          <w:numId w:val="38"/>
        </w:numPr>
        <w:autoSpaceDE w:val="0"/>
        <w:autoSpaceDN w:val="0"/>
        <w:adjustRightInd w:val="0"/>
        <w:spacing w:after="0" w:line="240" w:lineRule="auto"/>
        <w:ind w:left="426" w:hanging="426"/>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ujawniona wada może skutkować zagrożeniem dla życia lub zdrowia ludzi, zanieczyszczeniem środowiska, wystąpieniem szkody dla Zamawiającego lub osób trzecich, przerwy lub ograniczenia w ruchu pociągów lub będą miały miejsce inne przypadki niecierpiące zwłoki - wówczas Wykonawca zobowiązany jest przystąpić do usuwania wady niezwłocznie, lecz nie później niż w ciągu 24 godzin od chwili otrzymania zawiadomienia Zamawiającego o ujawnieniu wady oraz usunąć wadę w najwcześniejszym możliwym terminie, nie później jednak niż w ciągu __ dni od chwili otrzymania zawiadomienia Zamawiającego o ujawnieniu wady.</w:t>
      </w:r>
    </w:p>
    <w:p w14:paraId="3536A54E"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p>
    <w:p w14:paraId="0C7064ED" w14:textId="77777777" w:rsidR="00217B9E" w:rsidRPr="00631572" w:rsidRDefault="00217B9E" w:rsidP="00217B9E">
      <w:pPr>
        <w:autoSpaceDE w:val="0"/>
        <w:autoSpaceDN w:val="0"/>
        <w:adjustRightInd w:val="0"/>
        <w:spacing w:after="0" w:line="240" w:lineRule="auto"/>
        <w:rPr>
          <w:rFonts w:ascii="Arial" w:eastAsia="Calibri" w:hAnsi="Arial" w:cs="Arial"/>
          <w:b/>
          <w:color w:val="000000"/>
          <w:sz w:val="22"/>
          <w:szCs w:val="22"/>
          <w:lang w:eastAsia="en-US"/>
        </w:rPr>
      </w:pPr>
      <w:r w:rsidRPr="00631572">
        <w:rPr>
          <w:rFonts w:ascii="Arial" w:eastAsia="Calibri" w:hAnsi="Arial" w:cs="Arial"/>
          <w:b/>
          <w:color w:val="000000"/>
          <w:sz w:val="22"/>
          <w:szCs w:val="22"/>
          <w:lang w:eastAsia="en-US"/>
        </w:rPr>
        <w:t>6. Zakres świadczeń gwarancyjnych.</w:t>
      </w:r>
    </w:p>
    <w:p w14:paraId="4EDC856E" w14:textId="77777777" w:rsidR="00217B9E" w:rsidRPr="00631572" w:rsidRDefault="00217B9E" w:rsidP="00217B9E">
      <w:pPr>
        <w:autoSpaceDE w:val="0"/>
        <w:autoSpaceDN w:val="0"/>
        <w:adjustRightInd w:val="0"/>
        <w:spacing w:after="0" w:line="240" w:lineRule="auto"/>
        <w:rPr>
          <w:rFonts w:ascii="Arial" w:eastAsia="Calibri" w:hAnsi="Arial" w:cs="Arial"/>
          <w:color w:val="000000"/>
          <w:sz w:val="22"/>
          <w:szCs w:val="22"/>
          <w:lang w:eastAsia="en-US"/>
        </w:rPr>
      </w:pPr>
    </w:p>
    <w:p w14:paraId="7CF7A2AD" w14:textId="77777777" w:rsidR="00217B9E" w:rsidRPr="00631572" w:rsidRDefault="00217B9E" w:rsidP="00217B9E">
      <w:pPr>
        <w:autoSpaceDE w:val="0"/>
        <w:autoSpaceDN w:val="0"/>
        <w:adjustRightInd w:val="0"/>
        <w:spacing w:after="0" w:line="240" w:lineRule="auto"/>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Zakres świadczeń gwarancyjnych obejmuje: </w:t>
      </w:r>
    </w:p>
    <w:p w14:paraId="4328BF42" w14:textId="77777777" w:rsidR="00217B9E" w:rsidRPr="00631572" w:rsidRDefault="00217B9E" w:rsidP="00F9305A">
      <w:pPr>
        <w:numPr>
          <w:ilvl w:val="0"/>
          <w:numId w:val="39"/>
        </w:numPr>
        <w:autoSpaceDE w:val="0"/>
        <w:autoSpaceDN w:val="0"/>
        <w:adjustRightInd w:val="0"/>
        <w:spacing w:after="0" w:line="240" w:lineRule="auto"/>
        <w:ind w:left="426" w:hanging="426"/>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nieodpłatną naprawę gwarancyjną polegającą na przywróceniu Przedmiotowi Umowy (w tym części, urządzeniu lub elementowi) utraconych wartości użytkowych lub technicznych - w terminie __ dni od dnia otrzymania zawiadomienia Zamawiającego o ujawnieniu wady lub od dnia sporządzenia protokołu przeglądu gwarancyjnego, </w:t>
      </w:r>
    </w:p>
    <w:p w14:paraId="0D3E1CEC" w14:textId="77777777" w:rsidR="00217B9E" w:rsidRPr="00631572" w:rsidRDefault="00217B9E" w:rsidP="00F9305A">
      <w:pPr>
        <w:numPr>
          <w:ilvl w:val="0"/>
          <w:numId w:val="39"/>
        </w:numPr>
        <w:autoSpaceDE w:val="0"/>
        <w:autoSpaceDN w:val="0"/>
        <w:adjustRightInd w:val="0"/>
        <w:spacing w:after="0" w:line="240" w:lineRule="auto"/>
        <w:ind w:left="426" w:hanging="426"/>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nieodpłatną wymianę wadliwego elementu (części, urządzenia lub podzespołu) na wolny od wad w terminie __ dni od dnia otrzymania zawiadomienia Zamawiającego o ujawnieniu wady lub od dnia sporządzenia protokołu przeglądu gwarancyjnego,</w:t>
      </w:r>
    </w:p>
    <w:p w14:paraId="22E84A53" w14:textId="3A058423" w:rsidR="00217B9E" w:rsidRPr="00631572" w:rsidRDefault="00217B9E" w:rsidP="00F9305A">
      <w:pPr>
        <w:numPr>
          <w:ilvl w:val="0"/>
          <w:numId w:val="39"/>
        </w:numPr>
        <w:autoSpaceDE w:val="0"/>
        <w:autoSpaceDN w:val="0"/>
        <w:adjustRightInd w:val="0"/>
        <w:spacing w:after="0" w:line="240" w:lineRule="auto"/>
        <w:ind w:left="426" w:hanging="426"/>
        <w:jc w:val="both"/>
        <w:rPr>
          <w:rFonts w:ascii="Arial" w:eastAsia="Calibri" w:hAnsi="Arial" w:cs="Arial"/>
          <w:color w:val="000000"/>
          <w:sz w:val="22"/>
          <w:szCs w:val="22"/>
          <w:lang w:eastAsia="en-US"/>
        </w:rPr>
      </w:pPr>
      <w:r w:rsidRPr="00631572">
        <w:rPr>
          <w:rFonts w:ascii="Arial" w:eastAsia="Calibri" w:hAnsi="Arial" w:cs="Arial"/>
          <w:color w:val="000000"/>
          <w:sz w:val="22"/>
          <w:szCs w:val="22"/>
          <w:lang w:eastAsia="en-US"/>
        </w:rPr>
        <w:t xml:space="preserve">nieodpłatną naprawę lub </w:t>
      </w:r>
      <w:r w:rsidR="00892DC1" w:rsidRPr="00631572">
        <w:rPr>
          <w:rFonts w:ascii="Arial" w:eastAsia="Calibri" w:hAnsi="Arial" w:cs="Arial"/>
          <w:color w:val="000000"/>
          <w:sz w:val="22"/>
          <w:szCs w:val="22"/>
          <w:lang w:eastAsia="en-US"/>
        </w:rPr>
        <w:t>wymianę wadliwego</w:t>
      </w:r>
      <w:r w:rsidRPr="00631572">
        <w:rPr>
          <w:rFonts w:ascii="Arial" w:eastAsia="Calibri" w:hAnsi="Arial" w:cs="Arial"/>
          <w:color w:val="000000"/>
          <w:sz w:val="22"/>
          <w:szCs w:val="22"/>
          <w:lang w:eastAsia="en-US"/>
        </w:rPr>
        <w:t xml:space="preserve"> elementu (części, urządzenia lub podzespołu) dla którego okres gwarancji już upłynął, w </w:t>
      </w:r>
      <w:r w:rsidR="00892DC1" w:rsidRPr="00631572">
        <w:rPr>
          <w:rFonts w:ascii="Arial" w:eastAsia="Calibri" w:hAnsi="Arial" w:cs="Arial"/>
          <w:color w:val="000000"/>
          <w:sz w:val="22"/>
          <w:szCs w:val="22"/>
          <w:lang w:eastAsia="en-US"/>
        </w:rPr>
        <w:t>przypadku,</w:t>
      </w:r>
      <w:r w:rsidRPr="00631572">
        <w:rPr>
          <w:rFonts w:ascii="Arial" w:eastAsia="Calibri" w:hAnsi="Arial" w:cs="Arial"/>
          <w:color w:val="000000"/>
          <w:sz w:val="22"/>
          <w:szCs w:val="22"/>
          <w:lang w:eastAsia="en-US"/>
        </w:rPr>
        <w:t xml:space="preserve"> gdy wada została spowodowana ujawnioną wadą fizyczną innego elementu (części, urządzenia lub podzespołu) o dłuższym okresie gwarancji w terminie __ dni od dnia otrzymania zawiadomienia Zamawiającego na wolny od wad w terminie </w:t>
      </w:r>
      <w:r w:rsidRPr="00631572">
        <w:rPr>
          <w:rFonts w:ascii="Arial" w:eastAsia="Calibri" w:hAnsi="Arial" w:cs="Arial"/>
          <w:color w:val="000000"/>
          <w:sz w:val="22"/>
          <w:szCs w:val="22"/>
          <w:lang w:eastAsia="en-US"/>
        </w:rPr>
        <w:lastRenderedPageBreak/>
        <w:t>__ dni od dnia otrzymania zawiadomienia Zamawiającego o ujawnieniu wady lub od dnia sporządzenia protokołu przeglądu gwarancyjnego.</w:t>
      </w:r>
    </w:p>
    <w:p w14:paraId="44781BA8" w14:textId="77777777" w:rsidR="00217B9E" w:rsidRPr="00631572" w:rsidRDefault="00217B9E" w:rsidP="00217B9E">
      <w:pPr>
        <w:autoSpaceDE w:val="0"/>
        <w:autoSpaceDN w:val="0"/>
        <w:adjustRightInd w:val="0"/>
        <w:spacing w:after="0" w:line="240" w:lineRule="auto"/>
        <w:ind w:left="426"/>
        <w:jc w:val="both"/>
        <w:rPr>
          <w:rFonts w:ascii="Arial" w:eastAsia="Calibri" w:hAnsi="Arial" w:cs="Arial"/>
          <w:color w:val="000000"/>
          <w:sz w:val="22"/>
          <w:szCs w:val="22"/>
          <w:lang w:eastAsia="en-US"/>
        </w:rPr>
      </w:pPr>
    </w:p>
    <w:p w14:paraId="4EC9DD23" w14:textId="77777777" w:rsidR="00217B9E" w:rsidRPr="00631572" w:rsidRDefault="00217B9E" w:rsidP="00217B9E">
      <w:pPr>
        <w:autoSpaceDE w:val="0"/>
        <w:autoSpaceDN w:val="0"/>
        <w:adjustRightInd w:val="0"/>
        <w:spacing w:after="0" w:line="240" w:lineRule="auto"/>
        <w:jc w:val="both"/>
        <w:rPr>
          <w:rFonts w:ascii="Arial" w:eastAsia="Calibri" w:hAnsi="Arial" w:cs="Arial"/>
          <w:sz w:val="22"/>
          <w:szCs w:val="22"/>
          <w:lang w:eastAsia="en-US"/>
        </w:rPr>
      </w:pPr>
      <w:r w:rsidRPr="00631572">
        <w:rPr>
          <w:rFonts w:ascii="Arial" w:eastAsia="Calibri" w:hAnsi="Arial" w:cs="Arial"/>
          <w:color w:val="000000"/>
          <w:sz w:val="22"/>
          <w:szCs w:val="22"/>
          <w:lang w:eastAsia="en-US"/>
        </w:rPr>
        <w:t>Wybór świadczenia gwarancyjnego przysługuje Zamawiającemu, chyba że z właściwości lub rodzaju wady wynika, że jej usunięcie jest możliwe wyłącznie poprzez realizację tylko jednego z wyżej</w:t>
      </w:r>
      <w:r w:rsidRPr="00631572">
        <w:rPr>
          <w:rFonts w:ascii="Arial" w:eastAsia="Calibri" w:hAnsi="Arial" w:cs="Arial"/>
          <w:sz w:val="22"/>
          <w:szCs w:val="22"/>
          <w:lang w:eastAsia="en-US"/>
        </w:rPr>
        <w:t xml:space="preserve"> wymienionych świadczeń gwarancyjnych. </w:t>
      </w:r>
    </w:p>
    <w:p w14:paraId="31357124"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p>
    <w:p w14:paraId="6A423B5B" w14:textId="77777777" w:rsidR="00217B9E" w:rsidRPr="00631572" w:rsidRDefault="00217B9E" w:rsidP="00217B9E">
      <w:pPr>
        <w:autoSpaceDE w:val="0"/>
        <w:autoSpaceDN w:val="0"/>
        <w:adjustRightInd w:val="0"/>
        <w:spacing w:after="0" w:line="240" w:lineRule="auto"/>
        <w:jc w:val="both"/>
        <w:rPr>
          <w:rFonts w:ascii="Arial" w:eastAsia="Calibri" w:hAnsi="Arial" w:cs="Arial"/>
          <w:sz w:val="22"/>
          <w:szCs w:val="22"/>
          <w:lang w:eastAsia="en-US"/>
        </w:rPr>
      </w:pPr>
      <w:r w:rsidRPr="00631572">
        <w:rPr>
          <w:rFonts w:ascii="Arial" w:eastAsia="Calibri" w:hAnsi="Arial" w:cs="Arial"/>
          <w:sz w:val="22"/>
          <w:szCs w:val="22"/>
          <w:lang w:eastAsia="en-US"/>
        </w:rPr>
        <w:t xml:space="preserve">Usunięcie wady przez Wykonawcę uważa się za skuteczne z chwilą podpisania protokołu potwierdzającego usunięcie danej wady przez upoważnionych przedstawicieli Zamawiającego i Wykonawcy. </w:t>
      </w:r>
    </w:p>
    <w:p w14:paraId="09EC04A1"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p>
    <w:p w14:paraId="3E7A3D8D" w14:textId="77777777" w:rsidR="00217B9E" w:rsidRPr="00631572" w:rsidRDefault="00217B9E" w:rsidP="00217B9E">
      <w:pPr>
        <w:autoSpaceDE w:val="0"/>
        <w:autoSpaceDN w:val="0"/>
        <w:adjustRightInd w:val="0"/>
        <w:spacing w:after="0" w:line="240" w:lineRule="auto"/>
        <w:jc w:val="both"/>
        <w:rPr>
          <w:rFonts w:ascii="Arial" w:eastAsia="Calibri" w:hAnsi="Arial" w:cs="Arial"/>
          <w:sz w:val="22"/>
          <w:szCs w:val="22"/>
          <w:lang w:eastAsia="en-US"/>
        </w:rPr>
      </w:pPr>
      <w:r w:rsidRPr="00631572">
        <w:rPr>
          <w:rFonts w:ascii="Arial" w:eastAsia="Calibri" w:hAnsi="Arial" w:cs="Arial"/>
          <w:sz w:val="22"/>
          <w:szCs w:val="22"/>
          <w:lang w:eastAsia="en-US"/>
        </w:rPr>
        <w:t>Jeżeli w wykonaniu obowiązków wynikających z niniejszej gwarancji Wykonawca dostarczył Zamawiającemu zamiast wadliwego elementu - element wolny od wad albo dokonał naprawy, okres gwarancji dla przedmiotu wymiany lub naprawy biegnie na nowo od chwili dostarczenia elementu wolnego od wad lub dokonania naprawy. W pozostałych wypadkach termin gwarancji ulega przedłużeniu o czas, w ciągu którego wskutek wady Zamawiający nie mógł korzystać z Przedmiotu Umowy.</w:t>
      </w:r>
    </w:p>
    <w:p w14:paraId="72981260" w14:textId="77777777" w:rsidR="00217B9E" w:rsidRPr="00631572" w:rsidRDefault="00217B9E" w:rsidP="00217B9E">
      <w:pPr>
        <w:autoSpaceDE w:val="0"/>
        <w:autoSpaceDN w:val="0"/>
        <w:adjustRightInd w:val="0"/>
        <w:spacing w:after="0" w:line="240" w:lineRule="auto"/>
        <w:jc w:val="both"/>
        <w:rPr>
          <w:rFonts w:ascii="Arial" w:eastAsia="Calibri" w:hAnsi="Arial" w:cs="Arial"/>
          <w:sz w:val="22"/>
          <w:szCs w:val="22"/>
          <w:lang w:eastAsia="en-US"/>
        </w:rPr>
      </w:pPr>
      <w:r w:rsidRPr="00631572">
        <w:rPr>
          <w:rFonts w:ascii="Arial" w:eastAsia="Calibri" w:hAnsi="Arial" w:cs="Arial"/>
          <w:sz w:val="22"/>
          <w:szCs w:val="22"/>
          <w:lang w:eastAsia="en-US"/>
        </w:rPr>
        <w:t xml:space="preserve">Wykonawca jest odpowiedzialny za wszelkie szkody, które spowodował w związku z usuwaniem wady. </w:t>
      </w:r>
    </w:p>
    <w:p w14:paraId="4F05EA01" w14:textId="77777777" w:rsidR="00217B9E" w:rsidRPr="00631572" w:rsidRDefault="00217B9E" w:rsidP="00217B9E">
      <w:pPr>
        <w:autoSpaceDE w:val="0"/>
        <w:autoSpaceDN w:val="0"/>
        <w:adjustRightInd w:val="0"/>
        <w:spacing w:after="0" w:line="240" w:lineRule="auto"/>
        <w:jc w:val="both"/>
        <w:rPr>
          <w:rFonts w:ascii="Arial" w:eastAsia="Calibri" w:hAnsi="Arial" w:cs="Arial"/>
          <w:sz w:val="22"/>
          <w:szCs w:val="22"/>
          <w:lang w:eastAsia="en-US"/>
        </w:rPr>
      </w:pPr>
      <w:r w:rsidRPr="00631572">
        <w:rPr>
          <w:rFonts w:ascii="Arial" w:eastAsia="Calibri" w:hAnsi="Arial" w:cs="Arial"/>
          <w:sz w:val="22"/>
          <w:szCs w:val="22"/>
          <w:lang w:eastAsia="en-US"/>
        </w:rPr>
        <w:t>Ilekroć w niniejszym dokumencie jest mowa o wadzie lub wadzie fizycznej należy przez to rozumieć wadę fizyczną o której w art. 556 § 1 kodeksu cywilnego.</w:t>
      </w:r>
    </w:p>
    <w:p w14:paraId="30EF0F64"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p>
    <w:p w14:paraId="5E2E3FCD"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r w:rsidRPr="00631572">
        <w:rPr>
          <w:rFonts w:ascii="Arial" w:eastAsia="Calibri" w:hAnsi="Arial" w:cs="Arial"/>
          <w:sz w:val="22"/>
          <w:szCs w:val="22"/>
          <w:lang w:eastAsia="en-US"/>
        </w:rPr>
        <w:t xml:space="preserve">Udzielenie gwarancji pozostaje bez wpływu na uprawnienia Zamawiającego wynikające z rękojmi. </w:t>
      </w:r>
    </w:p>
    <w:p w14:paraId="2F527876" w14:textId="77777777" w:rsidR="00217B9E" w:rsidRPr="00631572" w:rsidRDefault="00217B9E" w:rsidP="00217B9E">
      <w:pPr>
        <w:autoSpaceDE w:val="0"/>
        <w:autoSpaceDN w:val="0"/>
        <w:adjustRightInd w:val="0"/>
        <w:spacing w:after="0" w:line="240" w:lineRule="auto"/>
        <w:jc w:val="both"/>
        <w:rPr>
          <w:rFonts w:ascii="Arial" w:eastAsia="Calibri" w:hAnsi="Arial" w:cs="Arial"/>
          <w:sz w:val="22"/>
          <w:szCs w:val="22"/>
          <w:lang w:eastAsia="en-US"/>
        </w:rPr>
      </w:pPr>
      <w:r w:rsidRPr="00631572">
        <w:rPr>
          <w:rFonts w:ascii="Arial" w:eastAsia="Calibri" w:hAnsi="Arial" w:cs="Arial"/>
          <w:sz w:val="22"/>
          <w:szCs w:val="22"/>
          <w:lang w:eastAsia="en-US"/>
        </w:rPr>
        <w:t xml:space="preserve">W sprawach nieuregulowanych niniejszym dokumentem zastosowanie znajdują postanowienia Umowy Nr _______________ z dnia _____ oraz przepisy kodeksu cywilnego. </w:t>
      </w:r>
    </w:p>
    <w:p w14:paraId="09E40A4E"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p>
    <w:p w14:paraId="0C6C1819" w14:textId="77777777" w:rsidR="00217B9E" w:rsidRPr="00631572" w:rsidRDefault="00217B9E" w:rsidP="00217B9E">
      <w:pPr>
        <w:autoSpaceDE w:val="0"/>
        <w:autoSpaceDN w:val="0"/>
        <w:adjustRightInd w:val="0"/>
        <w:spacing w:after="0" w:line="240" w:lineRule="auto"/>
        <w:rPr>
          <w:rFonts w:ascii="Arial" w:eastAsia="Calibri" w:hAnsi="Arial" w:cs="Arial"/>
          <w:b/>
          <w:sz w:val="22"/>
          <w:szCs w:val="22"/>
          <w:lang w:eastAsia="en-US"/>
        </w:rPr>
      </w:pPr>
    </w:p>
    <w:p w14:paraId="29E52EAE" w14:textId="77777777" w:rsidR="00217B9E" w:rsidRPr="00631572" w:rsidRDefault="00217B9E" w:rsidP="00217B9E">
      <w:pPr>
        <w:autoSpaceDE w:val="0"/>
        <w:autoSpaceDN w:val="0"/>
        <w:adjustRightInd w:val="0"/>
        <w:spacing w:after="0" w:line="240" w:lineRule="auto"/>
        <w:rPr>
          <w:rFonts w:ascii="Arial" w:eastAsia="Calibri" w:hAnsi="Arial" w:cs="Arial"/>
          <w:b/>
          <w:sz w:val="22"/>
          <w:szCs w:val="22"/>
          <w:lang w:eastAsia="en-US"/>
        </w:rPr>
      </w:pPr>
    </w:p>
    <w:p w14:paraId="583C9A82" w14:textId="77777777" w:rsidR="00217B9E" w:rsidRPr="00631572" w:rsidRDefault="00217B9E" w:rsidP="00217B9E">
      <w:pPr>
        <w:autoSpaceDE w:val="0"/>
        <w:autoSpaceDN w:val="0"/>
        <w:adjustRightInd w:val="0"/>
        <w:spacing w:after="0" w:line="240" w:lineRule="auto"/>
        <w:rPr>
          <w:rFonts w:ascii="Arial" w:eastAsia="Calibri" w:hAnsi="Arial" w:cs="Arial"/>
          <w:b/>
          <w:sz w:val="22"/>
          <w:szCs w:val="22"/>
          <w:lang w:eastAsia="en-US"/>
        </w:rPr>
      </w:pPr>
    </w:p>
    <w:p w14:paraId="28004A24" w14:textId="77777777" w:rsidR="00217B9E" w:rsidRPr="00631572" w:rsidRDefault="00217B9E" w:rsidP="00217B9E">
      <w:pPr>
        <w:autoSpaceDE w:val="0"/>
        <w:autoSpaceDN w:val="0"/>
        <w:adjustRightInd w:val="0"/>
        <w:spacing w:after="0" w:line="240" w:lineRule="auto"/>
        <w:rPr>
          <w:rFonts w:ascii="Arial" w:eastAsia="Calibri" w:hAnsi="Arial" w:cs="Arial"/>
          <w:b/>
          <w:sz w:val="22"/>
          <w:szCs w:val="22"/>
          <w:lang w:eastAsia="en-US"/>
        </w:rPr>
      </w:pPr>
      <w:r w:rsidRPr="00631572">
        <w:rPr>
          <w:rFonts w:ascii="Arial" w:eastAsia="Calibri" w:hAnsi="Arial" w:cs="Arial"/>
          <w:b/>
          <w:sz w:val="22"/>
          <w:szCs w:val="22"/>
          <w:lang w:eastAsia="en-US"/>
        </w:rPr>
        <w:t>Za Wykonawcę</w:t>
      </w:r>
    </w:p>
    <w:p w14:paraId="2E29038C" w14:textId="77777777" w:rsidR="00217B9E" w:rsidRPr="00631572" w:rsidRDefault="00217B9E" w:rsidP="00217B9E">
      <w:pPr>
        <w:autoSpaceDE w:val="0"/>
        <w:autoSpaceDN w:val="0"/>
        <w:adjustRightInd w:val="0"/>
        <w:spacing w:after="0" w:line="240" w:lineRule="auto"/>
        <w:rPr>
          <w:rFonts w:ascii="Arial" w:eastAsia="Calibri" w:hAnsi="Arial" w:cs="Arial"/>
          <w:b/>
          <w:sz w:val="22"/>
          <w:szCs w:val="22"/>
          <w:lang w:eastAsia="en-US"/>
        </w:rPr>
      </w:pPr>
      <w:r w:rsidRPr="00631572">
        <w:rPr>
          <w:rFonts w:ascii="Arial" w:eastAsia="Calibri" w:hAnsi="Arial" w:cs="Arial"/>
          <w:b/>
          <w:sz w:val="22"/>
          <w:szCs w:val="22"/>
          <w:lang w:eastAsia="en-US"/>
        </w:rPr>
        <w:t>(Gwaranta)</w:t>
      </w:r>
    </w:p>
    <w:p w14:paraId="7679DBBC"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r w:rsidRPr="00631572">
        <w:rPr>
          <w:rFonts w:ascii="Arial" w:eastAsia="Calibri" w:hAnsi="Arial" w:cs="Arial"/>
          <w:sz w:val="22"/>
          <w:szCs w:val="22"/>
          <w:lang w:eastAsia="en-US"/>
        </w:rPr>
        <w:t xml:space="preserve">Fax: …………….. </w:t>
      </w:r>
    </w:p>
    <w:p w14:paraId="3BEFBF3F"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r w:rsidRPr="00631572">
        <w:rPr>
          <w:rFonts w:ascii="Arial" w:eastAsia="Calibri" w:hAnsi="Arial" w:cs="Arial"/>
          <w:sz w:val="22"/>
          <w:szCs w:val="22"/>
          <w:lang w:eastAsia="en-US"/>
        </w:rPr>
        <w:t xml:space="preserve">E-mail: ………….. </w:t>
      </w:r>
    </w:p>
    <w:p w14:paraId="7788A8C7"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p>
    <w:p w14:paraId="50BFD2C7"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r w:rsidRPr="00631572">
        <w:rPr>
          <w:rFonts w:ascii="Arial" w:eastAsia="Calibri" w:hAnsi="Arial" w:cs="Arial"/>
          <w:sz w:val="22"/>
          <w:szCs w:val="22"/>
          <w:lang w:eastAsia="en-US"/>
        </w:rPr>
        <w:t xml:space="preserve">___________________________ </w:t>
      </w:r>
    </w:p>
    <w:p w14:paraId="6A05F920"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r w:rsidRPr="00631572">
        <w:rPr>
          <w:rFonts w:ascii="Arial" w:eastAsia="Calibri" w:hAnsi="Arial" w:cs="Arial"/>
          <w:sz w:val="22"/>
          <w:szCs w:val="22"/>
          <w:lang w:eastAsia="en-US"/>
        </w:rPr>
        <w:t>(</w:t>
      </w:r>
      <w:r w:rsidRPr="00631572">
        <w:rPr>
          <w:rFonts w:ascii="Arial" w:eastAsia="Calibri" w:hAnsi="Arial" w:cs="Arial"/>
          <w:i/>
          <w:iCs/>
          <w:sz w:val="22"/>
          <w:szCs w:val="22"/>
          <w:lang w:eastAsia="en-US"/>
        </w:rPr>
        <w:t>imię, nazwisko, podpis</w:t>
      </w:r>
      <w:r w:rsidRPr="00631572">
        <w:rPr>
          <w:rFonts w:ascii="Arial" w:eastAsia="Calibri" w:hAnsi="Arial" w:cs="Arial"/>
          <w:sz w:val="22"/>
          <w:szCs w:val="22"/>
          <w:lang w:eastAsia="en-US"/>
        </w:rPr>
        <w:t xml:space="preserve">) </w:t>
      </w:r>
    </w:p>
    <w:p w14:paraId="023342DB" w14:textId="77777777" w:rsidR="00217B9E" w:rsidRPr="00631572" w:rsidRDefault="00217B9E" w:rsidP="00217B9E">
      <w:pPr>
        <w:autoSpaceDE w:val="0"/>
        <w:autoSpaceDN w:val="0"/>
        <w:adjustRightInd w:val="0"/>
        <w:spacing w:after="0" w:line="240" w:lineRule="auto"/>
        <w:rPr>
          <w:rFonts w:ascii="Arial" w:eastAsia="Calibri" w:hAnsi="Arial" w:cs="Arial"/>
          <w:b/>
          <w:bCs/>
          <w:sz w:val="22"/>
          <w:szCs w:val="22"/>
          <w:lang w:eastAsia="en-US"/>
        </w:rPr>
      </w:pPr>
    </w:p>
    <w:p w14:paraId="03987333" w14:textId="77777777" w:rsidR="00217B9E" w:rsidRPr="00631572" w:rsidRDefault="00217B9E" w:rsidP="00217B9E">
      <w:pPr>
        <w:autoSpaceDE w:val="0"/>
        <w:autoSpaceDN w:val="0"/>
        <w:adjustRightInd w:val="0"/>
        <w:spacing w:after="0" w:line="240" w:lineRule="auto"/>
        <w:rPr>
          <w:rFonts w:ascii="Arial" w:eastAsia="Calibri" w:hAnsi="Arial" w:cs="Arial"/>
          <w:b/>
          <w:bCs/>
          <w:sz w:val="22"/>
          <w:szCs w:val="22"/>
          <w:lang w:eastAsia="en-US"/>
        </w:rPr>
      </w:pPr>
    </w:p>
    <w:p w14:paraId="0A882261" w14:textId="77777777" w:rsidR="00217B9E" w:rsidRPr="00631572" w:rsidRDefault="00217B9E" w:rsidP="00217B9E">
      <w:pPr>
        <w:autoSpaceDE w:val="0"/>
        <w:autoSpaceDN w:val="0"/>
        <w:adjustRightInd w:val="0"/>
        <w:spacing w:after="0" w:line="240" w:lineRule="auto"/>
        <w:rPr>
          <w:rFonts w:ascii="Arial" w:eastAsia="Calibri" w:hAnsi="Arial" w:cs="Arial"/>
          <w:b/>
          <w:bCs/>
          <w:sz w:val="22"/>
          <w:szCs w:val="22"/>
          <w:lang w:eastAsia="en-US"/>
        </w:rPr>
      </w:pPr>
    </w:p>
    <w:p w14:paraId="239BAC36" w14:textId="77777777" w:rsidR="00217B9E" w:rsidRPr="00631572" w:rsidRDefault="00217B9E" w:rsidP="00217B9E">
      <w:pPr>
        <w:autoSpaceDE w:val="0"/>
        <w:autoSpaceDN w:val="0"/>
        <w:adjustRightInd w:val="0"/>
        <w:spacing w:after="0" w:line="240" w:lineRule="auto"/>
        <w:rPr>
          <w:rFonts w:ascii="Arial" w:eastAsia="Calibri" w:hAnsi="Arial" w:cs="Arial"/>
          <w:b/>
          <w:bCs/>
          <w:sz w:val="22"/>
          <w:szCs w:val="22"/>
          <w:lang w:eastAsia="en-US"/>
        </w:rPr>
      </w:pPr>
    </w:p>
    <w:p w14:paraId="262A5B0E"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r w:rsidRPr="00631572">
        <w:rPr>
          <w:rFonts w:ascii="Arial" w:eastAsia="Calibri" w:hAnsi="Arial" w:cs="Arial"/>
          <w:b/>
          <w:bCs/>
          <w:sz w:val="22"/>
          <w:szCs w:val="22"/>
          <w:lang w:eastAsia="en-US"/>
        </w:rPr>
        <w:t xml:space="preserve">Za Zamawiającego </w:t>
      </w:r>
    </w:p>
    <w:p w14:paraId="41F3E6F3" w14:textId="77777777" w:rsidR="00217B9E" w:rsidRPr="00631572" w:rsidRDefault="00217B9E" w:rsidP="00217B9E">
      <w:pPr>
        <w:autoSpaceDE w:val="0"/>
        <w:autoSpaceDN w:val="0"/>
        <w:adjustRightInd w:val="0"/>
        <w:spacing w:after="0" w:line="240" w:lineRule="auto"/>
        <w:rPr>
          <w:rFonts w:ascii="Arial" w:eastAsia="Calibri" w:hAnsi="Arial" w:cs="Arial"/>
          <w:b/>
          <w:bCs/>
          <w:sz w:val="22"/>
          <w:szCs w:val="22"/>
          <w:lang w:eastAsia="en-US"/>
        </w:rPr>
      </w:pPr>
      <w:r w:rsidRPr="00631572">
        <w:rPr>
          <w:rFonts w:ascii="Arial" w:eastAsia="Calibri" w:hAnsi="Arial" w:cs="Arial"/>
          <w:b/>
          <w:bCs/>
          <w:sz w:val="22"/>
          <w:szCs w:val="22"/>
          <w:lang w:eastAsia="en-US"/>
        </w:rPr>
        <w:t xml:space="preserve">(przyjmującego warunki gwarancji): </w:t>
      </w:r>
    </w:p>
    <w:p w14:paraId="44EFE154" w14:textId="77777777" w:rsidR="00217B9E" w:rsidRPr="00631572" w:rsidRDefault="00217B9E" w:rsidP="00217B9E">
      <w:pPr>
        <w:autoSpaceDE w:val="0"/>
        <w:autoSpaceDN w:val="0"/>
        <w:adjustRightInd w:val="0"/>
        <w:spacing w:after="0" w:line="240" w:lineRule="auto"/>
        <w:rPr>
          <w:rFonts w:ascii="Arial" w:eastAsia="Calibri" w:hAnsi="Arial" w:cs="Arial"/>
          <w:b/>
          <w:bCs/>
          <w:sz w:val="22"/>
          <w:szCs w:val="22"/>
          <w:lang w:eastAsia="en-US"/>
        </w:rPr>
      </w:pPr>
    </w:p>
    <w:p w14:paraId="41A42051"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p>
    <w:p w14:paraId="5078A43C"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r w:rsidRPr="00631572">
        <w:rPr>
          <w:rFonts w:ascii="Arial" w:eastAsia="Calibri" w:hAnsi="Arial" w:cs="Arial"/>
          <w:sz w:val="22"/>
          <w:szCs w:val="22"/>
          <w:lang w:eastAsia="en-US"/>
        </w:rPr>
        <w:t xml:space="preserve">___________________________ </w:t>
      </w:r>
    </w:p>
    <w:p w14:paraId="3F415F59"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r w:rsidRPr="00631572">
        <w:rPr>
          <w:rFonts w:ascii="Arial" w:eastAsia="Calibri" w:hAnsi="Arial" w:cs="Arial"/>
          <w:sz w:val="22"/>
          <w:szCs w:val="22"/>
          <w:lang w:eastAsia="en-US"/>
        </w:rPr>
        <w:t>(</w:t>
      </w:r>
      <w:r w:rsidRPr="00631572">
        <w:rPr>
          <w:rFonts w:ascii="Arial" w:eastAsia="Calibri" w:hAnsi="Arial" w:cs="Arial"/>
          <w:i/>
          <w:iCs/>
          <w:sz w:val="22"/>
          <w:szCs w:val="22"/>
          <w:lang w:eastAsia="en-US"/>
        </w:rPr>
        <w:t>imię, nazwisko, podpis</w:t>
      </w:r>
      <w:r w:rsidRPr="00631572">
        <w:rPr>
          <w:rFonts w:ascii="Arial" w:eastAsia="Calibri" w:hAnsi="Arial" w:cs="Arial"/>
          <w:sz w:val="22"/>
          <w:szCs w:val="22"/>
          <w:lang w:eastAsia="en-US"/>
        </w:rPr>
        <w:t xml:space="preserve">) </w:t>
      </w:r>
    </w:p>
    <w:p w14:paraId="49F3B319"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p>
    <w:p w14:paraId="252A90CA"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p>
    <w:p w14:paraId="6D014C87" w14:textId="77777777" w:rsidR="00217B9E" w:rsidRPr="00631572" w:rsidRDefault="00217B9E" w:rsidP="00217B9E">
      <w:pPr>
        <w:autoSpaceDE w:val="0"/>
        <w:autoSpaceDN w:val="0"/>
        <w:adjustRightInd w:val="0"/>
        <w:spacing w:after="0" w:line="240" w:lineRule="auto"/>
        <w:rPr>
          <w:rFonts w:ascii="Arial" w:eastAsia="Calibri" w:hAnsi="Arial" w:cs="Arial"/>
          <w:sz w:val="22"/>
          <w:szCs w:val="22"/>
          <w:lang w:eastAsia="en-US"/>
        </w:rPr>
      </w:pPr>
      <w:r w:rsidRPr="00631572">
        <w:rPr>
          <w:rFonts w:ascii="Arial" w:eastAsia="Calibri" w:hAnsi="Arial" w:cs="Arial"/>
          <w:sz w:val="22"/>
          <w:szCs w:val="22"/>
          <w:lang w:eastAsia="en-US"/>
        </w:rPr>
        <w:t xml:space="preserve">___________________________ </w:t>
      </w:r>
    </w:p>
    <w:p w14:paraId="65E1CB41" w14:textId="77777777" w:rsidR="00217B9E" w:rsidRPr="00631572" w:rsidRDefault="00217B9E" w:rsidP="00217B9E">
      <w:pPr>
        <w:spacing w:after="160" w:line="259" w:lineRule="auto"/>
        <w:rPr>
          <w:rFonts w:ascii="Arial" w:eastAsia="Calibri" w:hAnsi="Arial" w:cs="Arial"/>
          <w:sz w:val="22"/>
          <w:szCs w:val="22"/>
          <w:lang w:eastAsia="en-US"/>
        </w:rPr>
      </w:pPr>
      <w:r w:rsidRPr="00631572">
        <w:rPr>
          <w:rFonts w:ascii="Arial" w:eastAsia="Calibri" w:hAnsi="Arial" w:cs="Arial"/>
          <w:sz w:val="22"/>
          <w:szCs w:val="22"/>
          <w:lang w:eastAsia="en-US"/>
        </w:rPr>
        <w:t>(</w:t>
      </w:r>
      <w:r w:rsidRPr="00631572">
        <w:rPr>
          <w:rFonts w:ascii="Arial" w:eastAsia="Calibri" w:hAnsi="Arial" w:cs="Arial"/>
          <w:i/>
          <w:iCs/>
          <w:sz w:val="22"/>
          <w:szCs w:val="22"/>
          <w:lang w:eastAsia="en-US"/>
        </w:rPr>
        <w:t>imię, nazwisko, podpis</w:t>
      </w:r>
      <w:r w:rsidRPr="00631572">
        <w:rPr>
          <w:rFonts w:ascii="Arial" w:eastAsia="Calibri" w:hAnsi="Arial" w:cs="Arial"/>
          <w:sz w:val="22"/>
          <w:szCs w:val="22"/>
          <w:lang w:eastAsia="en-US"/>
        </w:rPr>
        <w:t>)</w:t>
      </w:r>
    </w:p>
    <w:p w14:paraId="223F7254" w14:textId="77777777" w:rsidR="00217B9E" w:rsidRPr="00631572" w:rsidRDefault="00217B9E" w:rsidP="00217B9E">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711C1B3"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7F40F146"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7975175E"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1C0E649E"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6F36B16D"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20418D00"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0DCAE9C8"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3C775AA6"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49DD6699"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4DB5E2AF"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55C62B04"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2E6D1152"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293E3A9A"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535AE82E"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618A1C6D"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0A717B23"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3E8D92A8"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583FFF90"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2A3C0A8F"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5C6DE238"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7E8C691D"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6BA97784"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5F5AF811"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3FEB7A6B"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47C43755"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4D8B9743"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7F36C7F1"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73A16A40"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12760347"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54686F2B"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457D9D30"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7F0408BC"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58D00D61"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409E3075" w14:textId="77777777" w:rsidR="00217B9E" w:rsidRPr="00631572" w:rsidRDefault="00217B9E" w:rsidP="00217B9E">
      <w:pPr>
        <w:widowControl w:val="0"/>
        <w:tabs>
          <w:tab w:val="left" w:pos="851"/>
        </w:tabs>
        <w:autoSpaceDE w:val="0"/>
        <w:autoSpaceDN w:val="0"/>
        <w:adjustRightInd w:val="0"/>
        <w:spacing w:after="60" w:line="240" w:lineRule="auto"/>
        <w:contextualSpacing/>
        <w:jc w:val="both"/>
        <w:rPr>
          <w:rFonts w:ascii="Arial" w:eastAsiaTheme="minorEastAsia" w:hAnsi="Arial" w:cs="Arial"/>
          <w:b/>
          <w:sz w:val="22"/>
          <w:szCs w:val="22"/>
        </w:rPr>
      </w:pPr>
    </w:p>
    <w:p w14:paraId="0FB5D9C4" w14:textId="71A1A839"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r w:rsidRPr="00631572">
        <w:rPr>
          <w:rFonts w:ascii="Arial" w:hAnsi="Arial" w:cs="Arial"/>
          <w:b/>
          <w:bCs/>
          <w:sz w:val="22"/>
          <w:szCs w:val="22"/>
        </w:rPr>
        <w:t xml:space="preserve">Załącznik Nr </w:t>
      </w:r>
      <w:r w:rsidR="00631572" w:rsidRPr="00631572">
        <w:rPr>
          <w:rFonts w:ascii="Arial" w:hAnsi="Arial" w:cs="Arial"/>
          <w:b/>
          <w:bCs/>
          <w:sz w:val="22"/>
          <w:szCs w:val="22"/>
        </w:rPr>
        <w:t>6</w:t>
      </w:r>
      <w:r w:rsidRPr="00631572">
        <w:rPr>
          <w:rFonts w:ascii="Arial" w:hAnsi="Arial" w:cs="Arial"/>
          <w:b/>
          <w:bCs/>
          <w:sz w:val="22"/>
          <w:szCs w:val="22"/>
        </w:rPr>
        <w:t xml:space="preserve"> do Umowy</w:t>
      </w:r>
    </w:p>
    <w:p w14:paraId="34C49F25" w14:textId="4629AAAE" w:rsidR="00E215B6" w:rsidRPr="00631572" w:rsidRDefault="00CA622B" w:rsidP="00E215B6">
      <w:pPr>
        <w:spacing w:after="0" w:line="360" w:lineRule="auto"/>
        <w:ind w:right="34"/>
        <w:jc w:val="center"/>
        <w:rPr>
          <w:rFonts w:ascii="Arial" w:hAnsi="Arial" w:cs="Arial"/>
          <w:b/>
          <w:bCs/>
          <w:sz w:val="22"/>
          <w:szCs w:val="22"/>
        </w:rPr>
      </w:pPr>
      <w:r w:rsidRPr="00631572">
        <w:rPr>
          <w:rFonts w:ascii="Arial" w:hAnsi="Arial" w:cs="Arial"/>
          <w:b/>
          <w:bCs/>
          <w:sz w:val="22"/>
          <w:szCs w:val="22"/>
        </w:rPr>
        <w:t>Klauzula informacyjna PGE Energetyki Kolejowej S.A.</w:t>
      </w:r>
    </w:p>
    <w:p w14:paraId="5F78848D" w14:textId="77777777" w:rsidR="00CA622B" w:rsidRPr="00631572" w:rsidRDefault="00CA622B" w:rsidP="00E215B6">
      <w:pPr>
        <w:spacing w:after="0" w:line="360" w:lineRule="auto"/>
        <w:ind w:right="34"/>
        <w:jc w:val="center"/>
        <w:rPr>
          <w:rFonts w:ascii="Arial" w:hAnsi="Arial" w:cs="Arial"/>
          <w:b/>
          <w:bCs/>
          <w:sz w:val="22"/>
          <w:szCs w:val="22"/>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7230"/>
      </w:tblGrid>
      <w:tr w:rsidR="00CA622B" w:rsidRPr="00631572" w14:paraId="6B235B29" w14:textId="77777777" w:rsidTr="00D177AE">
        <w:trPr>
          <w:trHeight w:val="347"/>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21E1B682" w14:textId="77777777" w:rsidR="00CA622B" w:rsidRPr="00631572" w:rsidRDefault="00CA622B" w:rsidP="00D177AE">
            <w:pPr>
              <w:rPr>
                <w:rFonts w:ascii="Arial" w:hAnsi="Arial" w:cs="Arial"/>
                <w:sz w:val="22"/>
                <w:szCs w:val="22"/>
              </w:rPr>
            </w:pPr>
            <w:r w:rsidRPr="00631572">
              <w:rPr>
                <w:rFonts w:ascii="Arial" w:hAnsi="Arial" w:cs="Arial"/>
                <w:b/>
                <w:bCs/>
                <w:sz w:val="22"/>
                <w:szCs w:val="22"/>
              </w:rPr>
              <w:t xml:space="preserve">Zgodnie z art. 13 i 14 Rozporządzenia Parlamentu Europejskiego i Rady (UE) 2016/679 z dnia 27 kwietnia 2016 r. </w:t>
            </w:r>
            <w:r w:rsidRPr="00631572">
              <w:rPr>
                <w:rFonts w:ascii="Arial" w:hAnsi="Arial" w:cs="Arial"/>
                <w:sz w:val="22"/>
                <w:szCs w:val="22"/>
              </w:rPr>
              <w:t>w sprawie ochrony osób fizycznych w związku z przetwarzaniem danych osobowych i w sprawie swobodnego przepływu takich danych oraz uchylenia dyrektywy 95/46/WE (ogólne rozporządzenie o ochronie danych) (dalej „</w:t>
            </w:r>
            <w:r w:rsidRPr="00631572">
              <w:rPr>
                <w:rFonts w:ascii="Arial" w:hAnsi="Arial" w:cs="Arial"/>
                <w:b/>
                <w:bCs/>
                <w:sz w:val="22"/>
                <w:szCs w:val="22"/>
              </w:rPr>
              <w:t>RODO</w:t>
            </w:r>
            <w:r w:rsidRPr="00631572">
              <w:rPr>
                <w:rFonts w:ascii="Arial" w:hAnsi="Arial" w:cs="Arial"/>
                <w:sz w:val="22"/>
                <w:szCs w:val="22"/>
              </w:rPr>
              <w:t>”) informujemy, że:</w:t>
            </w:r>
          </w:p>
        </w:tc>
      </w:tr>
      <w:tr w:rsidR="00CA622B" w:rsidRPr="00631572" w14:paraId="26B1B21F" w14:textId="77777777" w:rsidTr="00D177AE">
        <w:trPr>
          <w:trHeight w:val="347"/>
        </w:trPr>
        <w:tc>
          <w:tcPr>
            <w:tcW w:w="3118" w:type="dxa"/>
            <w:tcBorders>
              <w:top w:val="single" w:sz="4" w:space="0" w:color="auto"/>
              <w:left w:val="single" w:sz="4" w:space="0" w:color="auto"/>
              <w:bottom w:val="single" w:sz="4" w:space="0" w:color="auto"/>
              <w:right w:val="single" w:sz="4" w:space="0" w:color="auto"/>
            </w:tcBorders>
            <w:vAlign w:val="center"/>
            <w:hideMark/>
          </w:tcPr>
          <w:p w14:paraId="466D2E1A" w14:textId="77777777" w:rsidR="00CA622B" w:rsidRPr="00631572" w:rsidRDefault="00CA622B" w:rsidP="00D177AE">
            <w:pPr>
              <w:rPr>
                <w:rFonts w:ascii="Arial" w:hAnsi="Arial" w:cs="Arial"/>
                <w:sz w:val="22"/>
                <w:szCs w:val="22"/>
              </w:rPr>
            </w:pPr>
            <w:r w:rsidRPr="00631572">
              <w:rPr>
                <w:rFonts w:ascii="Arial" w:hAnsi="Arial" w:cs="Arial"/>
                <w:b/>
                <w:bCs/>
                <w:sz w:val="22"/>
                <w:szCs w:val="22"/>
              </w:rPr>
              <w:t>I. Administrator danych osobowych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658E7F2C" w14:textId="77777777" w:rsidR="00CA622B" w:rsidRPr="00631572" w:rsidRDefault="00CA622B" w:rsidP="00D177AE">
            <w:pPr>
              <w:jc w:val="both"/>
              <w:rPr>
                <w:rFonts w:ascii="Arial" w:hAnsi="Arial" w:cs="Arial"/>
                <w:sz w:val="22"/>
                <w:szCs w:val="22"/>
              </w:rPr>
            </w:pPr>
            <w:r w:rsidRPr="00631572">
              <w:rPr>
                <w:rFonts w:ascii="Arial" w:hAnsi="Arial" w:cs="Arial"/>
                <w:sz w:val="22"/>
                <w:szCs w:val="22"/>
              </w:rPr>
              <w:t xml:space="preserve">Administratorem danych osobowych jest </w:t>
            </w:r>
            <w:r w:rsidRPr="00631572">
              <w:rPr>
                <w:rFonts w:ascii="Arial" w:hAnsi="Arial" w:cs="Arial"/>
                <w:b/>
                <w:bCs/>
                <w:sz w:val="22"/>
                <w:szCs w:val="22"/>
              </w:rPr>
              <w:t xml:space="preserve">PGE Energetyka Kolejowa S.A. </w:t>
            </w:r>
            <w:r w:rsidRPr="00631572">
              <w:rPr>
                <w:rFonts w:ascii="Arial" w:hAnsi="Arial" w:cs="Arial"/>
                <w:sz w:val="22"/>
                <w:szCs w:val="22"/>
              </w:rPr>
              <w:t>z siedzibą w</w:t>
            </w:r>
            <w:r w:rsidRPr="00631572">
              <w:rPr>
                <w:rFonts w:ascii="Arial" w:hAnsi="Arial" w:cs="Arial"/>
                <w:b/>
                <w:bCs/>
                <w:sz w:val="22"/>
                <w:szCs w:val="22"/>
              </w:rPr>
              <w:t xml:space="preserve"> 00-681 Warszawa, ul. Hoża 63/67. </w:t>
            </w:r>
            <w:r w:rsidRPr="00631572">
              <w:rPr>
                <w:rFonts w:ascii="Arial" w:hAnsi="Arial" w:cs="Arial"/>
                <w:sz w:val="22"/>
                <w:szCs w:val="22"/>
              </w:rPr>
              <w:t xml:space="preserve">Kontakt z Administratorem jest możliwy pod adresem email: </w:t>
            </w:r>
            <w:hyperlink r:id="rId17" w:history="1">
              <w:r w:rsidRPr="00631572">
                <w:rPr>
                  <w:rStyle w:val="Hipercze"/>
                  <w:rFonts w:ascii="Arial" w:eastAsiaTheme="majorEastAsia" w:hAnsi="Arial" w:cs="Arial"/>
                  <w:sz w:val="22"/>
                  <w:szCs w:val="22"/>
                </w:rPr>
                <w:t>daneosobowe.pgeek@gkpge.pl</w:t>
              </w:r>
            </w:hyperlink>
            <w:r w:rsidRPr="00631572">
              <w:rPr>
                <w:rFonts w:ascii="Arial" w:hAnsi="Arial" w:cs="Arial"/>
                <w:sz w:val="22"/>
                <w:szCs w:val="22"/>
              </w:rPr>
              <w:t xml:space="preserve"> lub pisemnie na adres podany powyżej.</w:t>
            </w:r>
          </w:p>
        </w:tc>
      </w:tr>
      <w:tr w:rsidR="00CA622B" w:rsidRPr="00631572" w14:paraId="6B617B00" w14:textId="77777777" w:rsidTr="00D177AE">
        <w:trPr>
          <w:trHeight w:val="348"/>
        </w:trPr>
        <w:tc>
          <w:tcPr>
            <w:tcW w:w="3118" w:type="dxa"/>
            <w:tcBorders>
              <w:top w:val="single" w:sz="4" w:space="0" w:color="auto"/>
              <w:left w:val="single" w:sz="4" w:space="0" w:color="auto"/>
              <w:bottom w:val="single" w:sz="4" w:space="0" w:color="auto"/>
              <w:right w:val="single" w:sz="4" w:space="0" w:color="auto"/>
            </w:tcBorders>
            <w:vAlign w:val="center"/>
            <w:hideMark/>
          </w:tcPr>
          <w:p w14:paraId="0A0B21C3" w14:textId="77777777" w:rsidR="00CA622B" w:rsidRPr="00631572" w:rsidRDefault="00CA622B" w:rsidP="00D177AE">
            <w:pPr>
              <w:rPr>
                <w:rFonts w:ascii="Arial" w:hAnsi="Arial" w:cs="Arial"/>
                <w:sz w:val="22"/>
                <w:szCs w:val="22"/>
              </w:rPr>
            </w:pPr>
            <w:r w:rsidRPr="00631572">
              <w:rPr>
                <w:rFonts w:ascii="Arial" w:hAnsi="Arial" w:cs="Arial"/>
                <w:b/>
                <w:bCs/>
                <w:sz w:val="22"/>
                <w:szCs w:val="22"/>
              </w:rPr>
              <w:t>II. Inspektor Ochrony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681AE8CA" w14:textId="77777777" w:rsidR="00CA622B" w:rsidRPr="00631572" w:rsidRDefault="00CA622B" w:rsidP="00D177AE">
            <w:pPr>
              <w:jc w:val="both"/>
              <w:rPr>
                <w:rFonts w:ascii="Arial" w:hAnsi="Arial" w:cs="Arial"/>
                <w:sz w:val="22"/>
                <w:szCs w:val="22"/>
              </w:rPr>
            </w:pPr>
            <w:r w:rsidRPr="00631572">
              <w:rPr>
                <w:rFonts w:ascii="Arial" w:hAnsi="Arial" w:cs="Arial"/>
                <w:sz w:val="22"/>
                <w:szCs w:val="22"/>
              </w:rPr>
              <w:t xml:space="preserve">W sprawie ochrony danych osobowych można skontaktować się z wyznaczonym </w:t>
            </w:r>
            <w:r w:rsidRPr="00631572">
              <w:rPr>
                <w:rFonts w:ascii="Arial" w:hAnsi="Arial" w:cs="Arial"/>
                <w:b/>
                <w:bCs/>
                <w:sz w:val="22"/>
                <w:szCs w:val="22"/>
              </w:rPr>
              <w:t xml:space="preserve">Inspektorem Ochrony Danych </w:t>
            </w:r>
            <w:r w:rsidRPr="00631572">
              <w:rPr>
                <w:rFonts w:ascii="Arial" w:hAnsi="Arial" w:cs="Arial"/>
                <w:sz w:val="22"/>
                <w:szCs w:val="22"/>
              </w:rPr>
              <w:t xml:space="preserve">pod adresem email: </w:t>
            </w:r>
            <w:hyperlink r:id="rId18" w:history="1">
              <w:r w:rsidRPr="00631572">
                <w:rPr>
                  <w:rStyle w:val="Hipercze"/>
                  <w:rFonts w:ascii="Arial" w:eastAsiaTheme="majorEastAsia" w:hAnsi="Arial" w:cs="Arial"/>
                  <w:sz w:val="22"/>
                  <w:szCs w:val="22"/>
                </w:rPr>
                <w:t>iodo.pgeek@gkpge.pl</w:t>
              </w:r>
            </w:hyperlink>
            <w:r w:rsidRPr="00631572">
              <w:rPr>
                <w:rFonts w:ascii="Arial" w:hAnsi="Arial" w:cs="Arial"/>
                <w:sz w:val="22"/>
                <w:szCs w:val="22"/>
              </w:rPr>
              <w:t xml:space="preserve"> lub pisemnie na adres korespondencyjny podany w pkt. I.</w:t>
            </w:r>
          </w:p>
        </w:tc>
      </w:tr>
      <w:tr w:rsidR="00CA622B" w:rsidRPr="00631572" w14:paraId="052C4236" w14:textId="77777777" w:rsidTr="00D177AE">
        <w:trPr>
          <w:trHeight w:val="2664"/>
        </w:trPr>
        <w:tc>
          <w:tcPr>
            <w:tcW w:w="3118" w:type="dxa"/>
            <w:tcBorders>
              <w:top w:val="single" w:sz="4" w:space="0" w:color="auto"/>
              <w:left w:val="single" w:sz="4" w:space="0" w:color="auto"/>
              <w:bottom w:val="single" w:sz="4" w:space="0" w:color="auto"/>
              <w:right w:val="single" w:sz="4" w:space="0" w:color="auto"/>
            </w:tcBorders>
            <w:vAlign w:val="center"/>
            <w:hideMark/>
          </w:tcPr>
          <w:p w14:paraId="15B8A53D" w14:textId="77777777" w:rsidR="00CA622B" w:rsidRPr="00631572" w:rsidRDefault="00CA622B" w:rsidP="00D177AE">
            <w:pPr>
              <w:rPr>
                <w:rFonts w:ascii="Arial" w:hAnsi="Arial" w:cs="Arial"/>
                <w:sz w:val="22"/>
                <w:szCs w:val="22"/>
              </w:rPr>
            </w:pPr>
            <w:r w:rsidRPr="00631572">
              <w:rPr>
                <w:rFonts w:ascii="Arial" w:hAnsi="Arial" w:cs="Arial"/>
                <w:b/>
                <w:bCs/>
                <w:sz w:val="22"/>
                <w:szCs w:val="22"/>
              </w:rPr>
              <w:lastRenderedPageBreak/>
              <w:t>III. Cele i podstawy przetwarzania</w:t>
            </w:r>
          </w:p>
        </w:tc>
        <w:tc>
          <w:tcPr>
            <w:tcW w:w="7230" w:type="dxa"/>
            <w:tcBorders>
              <w:top w:val="single" w:sz="4" w:space="0" w:color="auto"/>
              <w:left w:val="single" w:sz="4" w:space="0" w:color="auto"/>
              <w:bottom w:val="single" w:sz="4" w:space="0" w:color="auto"/>
              <w:right w:val="single" w:sz="4" w:space="0" w:color="auto"/>
            </w:tcBorders>
            <w:vAlign w:val="center"/>
          </w:tcPr>
          <w:p w14:paraId="67A7E0E9" w14:textId="77777777" w:rsidR="00CA622B" w:rsidRPr="00631572" w:rsidRDefault="00CA622B" w:rsidP="00D177AE">
            <w:pPr>
              <w:jc w:val="both"/>
              <w:rPr>
                <w:rFonts w:ascii="Arial" w:hAnsi="Arial" w:cs="Arial"/>
                <w:sz w:val="22"/>
                <w:szCs w:val="22"/>
              </w:rPr>
            </w:pPr>
            <w:r w:rsidRPr="00631572">
              <w:rPr>
                <w:rFonts w:ascii="Arial" w:hAnsi="Arial" w:cs="Arial"/>
                <w:sz w:val="22"/>
                <w:szCs w:val="22"/>
              </w:rPr>
              <w:t>Pani/Pana dane osobowe przetwarzane są w celu:</w:t>
            </w:r>
          </w:p>
          <w:p w14:paraId="2E6C3CFD"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 xml:space="preserve">1. </w:t>
            </w:r>
            <w:r w:rsidRPr="00631572">
              <w:rPr>
                <w:rFonts w:ascii="Arial" w:hAnsi="Arial" w:cs="Arial"/>
                <w:b/>
                <w:bCs/>
                <w:sz w:val="22"/>
                <w:szCs w:val="22"/>
              </w:rPr>
              <w:t xml:space="preserve">realizacji Umowy </w:t>
            </w:r>
            <w:r w:rsidRPr="00631572">
              <w:rPr>
                <w:rFonts w:ascii="Arial" w:hAnsi="Arial" w:cs="Arial"/>
                <w:sz w:val="22"/>
                <w:szCs w:val="22"/>
              </w:rPr>
              <w:t>(podstawa z art. 6 ust. 1 lit. b RODO);</w:t>
            </w:r>
          </w:p>
          <w:p w14:paraId="096C706F"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 xml:space="preserve">2. </w:t>
            </w:r>
            <w:r w:rsidRPr="00631572">
              <w:rPr>
                <w:rFonts w:ascii="Arial" w:hAnsi="Arial" w:cs="Arial"/>
                <w:b/>
                <w:bCs/>
                <w:sz w:val="22"/>
                <w:szCs w:val="22"/>
              </w:rPr>
              <w:t xml:space="preserve">prowadzenia dokumentacji współpracy będącej obowiązkiem PGE Energetyki Kolejowej S.A. </w:t>
            </w:r>
            <w:r w:rsidRPr="00631572">
              <w:rPr>
                <w:rFonts w:ascii="Arial" w:hAnsi="Arial" w:cs="Arial"/>
                <w:sz w:val="22"/>
                <w:szCs w:val="22"/>
              </w:rPr>
              <w:t>- przetwarzanie jest niezbędne do wypełnienia obowiązków prawnych ciążących na Administratorze, w tym wynikających m.in. z ustawy o przeciwdziałaniu praniu pieniędzy i finansowaniu terroryzmu, ustawie Ordynacja podatkowa, ustawach podatkowych (podstawa z art. 6 ust. 1 lit. c RODO);</w:t>
            </w:r>
          </w:p>
          <w:p w14:paraId="2022007B"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 xml:space="preserve">3. </w:t>
            </w:r>
            <w:r w:rsidRPr="00631572">
              <w:rPr>
                <w:rFonts w:ascii="Arial" w:hAnsi="Arial" w:cs="Arial"/>
                <w:b/>
                <w:bCs/>
                <w:sz w:val="22"/>
                <w:szCs w:val="22"/>
              </w:rPr>
              <w:t>prowadzenia dokumentacji współpracy</w:t>
            </w:r>
            <w:r w:rsidRPr="00631572">
              <w:rPr>
                <w:rFonts w:ascii="Arial" w:hAnsi="Arial" w:cs="Arial"/>
                <w:sz w:val="22"/>
                <w:szCs w:val="22"/>
              </w:rPr>
              <w:t>,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53794453"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 xml:space="preserve">4. </w:t>
            </w:r>
            <w:r w:rsidRPr="00631572">
              <w:rPr>
                <w:rFonts w:ascii="Arial" w:hAnsi="Arial" w:cs="Arial"/>
                <w:b/>
                <w:bCs/>
                <w:sz w:val="22"/>
                <w:szCs w:val="22"/>
              </w:rPr>
              <w:t xml:space="preserve">archiwalnym (dowodowym) </w:t>
            </w:r>
            <w:r w:rsidRPr="00631572">
              <w:rPr>
                <w:rFonts w:ascii="Arial" w:hAnsi="Arial" w:cs="Arial"/>
                <w:sz w:val="22"/>
                <w:szCs w:val="22"/>
              </w:rPr>
              <w:t>będącym realizacją prawnie uzasadnionego interesu PGE Energetyka Kolejowa S.A. w tym zabezpieczenia informacji na wypadek prawnej potrzeby wykazania faktów (podstawa z art. 6 ust. 1 lit. f RODO);</w:t>
            </w:r>
          </w:p>
          <w:p w14:paraId="6E3F1597"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 xml:space="preserve">5. </w:t>
            </w:r>
            <w:r w:rsidRPr="00631572">
              <w:rPr>
                <w:rFonts w:ascii="Arial" w:hAnsi="Arial" w:cs="Arial"/>
                <w:b/>
                <w:bCs/>
                <w:sz w:val="22"/>
                <w:szCs w:val="22"/>
              </w:rPr>
              <w:t xml:space="preserve">ewentualnego ustalenia, dochodzenia lub obrony przed roszczeniami </w:t>
            </w:r>
            <w:r w:rsidRPr="00631572">
              <w:rPr>
                <w:rFonts w:ascii="Arial" w:hAnsi="Arial" w:cs="Arial"/>
                <w:sz w:val="22"/>
                <w:szCs w:val="22"/>
              </w:rPr>
              <w:t>będącym realizacją prawnie uzasadnionego interesu PGE Energetyki Kolejowej S.A. ( podstawa z art. 6 ust. 1 lit. f RODO).</w:t>
            </w:r>
          </w:p>
        </w:tc>
      </w:tr>
      <w:tr w:rsidR="00CA622B" w:rsidRPr="00631572" w14:paraId="69F844E3" w14:textId="77777777" w:rsidTr="00D177AE">
        <w:trPr>
          <w:trHeight w:val="651"/>
        </w:trPr>
        <w:tc>
          <w:tcPr>
            <w:tcW w:w="3118" w:type="dxa"/>
            <w:tcBorders>
              <w:top w:val="single" w:sz="4" w:space="0" w:color="auto"/>
              <w:left w:val="single" w:sz="4" w:space="0" w:color="auto"/>
              <w:bottom w:val="single" w:sz="4" w:space="0" w:color="auto"/>
              <w:right w:val="single" w:sz="4" w:space="0" w:color="auto"/>
            </w:tcBorders>
            <w:vAlign w:val="center"/>
            <w:hideMark/>
          </w:tcPr>
          <w:p w14:paraId="0DF4CAF1" w14:textId="77777777" w:rsidR="00CA622B" w:rsidRPr="00631572" w:rsidRDefault="00CA622B" w:rsidP="00D177AE">
            <w:pPr>
              <w:rPr>
                <w:rFonts w:ascii="Arial" w:hAnsi="Arial" w:cs="Arial"/>
                <w:sz w:val="22"/>
                <w:szCs w:val="22"/>
              </w:rPr>
            </w:pPr>
            <w:r w:rsidRPr="00631572">
              <w:rPr>
                <w:rFonts w:ascii="Arial" w:hAnsi="Arial" w:cs="Arial"/>
                <w:b/>
                <w:bCs/>
                <w:sz w:val="22"/>
                <w:szCs w:val="22"/>
              </w:rPr>
              <w:t>IV. Kategorie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031A314F" w14:textId="77777777" w:rsidR="00CA622B" w:rsidRPr="00631572" w:rsidRDefault="00CA622B" w:rsidP="00D177AE">
            <w:pPr>
              <w:jc w:val="both"/>
              <w:rPr>
                <w:rFonts w:ascii="Arial" w:hAnsi="Arial" w:cs="Arial"/>
                <w:sz w:val="22"/>
                <w:szCs w:val="22"/>
              </w:rPr>
            </w:pPr>
            <w:r w:rsidRPr="00631572">
              <w:rPr>
                <w:rFonts w:ascii="Arial" w:hAnsi="Arial" w:cs="Arial"/>
                <w:sz w:val="22"/>
                <w:szCs w:val="22"/>
              </w:rPr>
              <w:t>Dane podstawowe / Dane identyfikacyjne (tzw. dane zwykłe np. imię i nazwisko, stanowisko, numer telefonu, adres e-mail, a w szczególnie uzasadnionych sytuacjach numer dowodu osobistego).</w:t>
            </w:r>
          </w:p>
          <w:p w14:paraId="1EE24831" w14:textId="77777777" w:rsidR="00CA622B" w:rsidRPr="00631572" w:rsidRDefault="00CA622B" w:rsidP="00D177AE">
            <w:pPr>
              <w:jc w:val="both"/>
              <w:rPr>
                <w:rFonts w:ascii="Arial" w:hAnsi="Arial" w:cs="Arial"/>
                <w:sz w:val="22"/>
                <w:szCs w:val="22"/>
              </w:rPr>
            </w:pPr>
            <w:r w:rsidRPr="00631572">
              <w:rPr>
                <w:rFonts w:ascii="Arial" w:hAnsi="Arial" w:cs="Arial"/>
                <w:sz w:val="22"/>
                <w:szCs w:val="22"/>
              </w:rPr>
              <w:t>W przypadku osób uprawnionych do reprezentacji Strony umowy: dane wynikające z Pełnomocnictwa (numer PESEL lub numer i seria dowodu osobistego).</w:t>
            </w:r>
          </w:p>
        </w:tc>
      </w:tr>
      <w:tr w:rsidR="00CA622B" w:rsidRPr="00631572" w14:paraId="2D195026" w14:textId="77777777" w:rsidTr="00D177AE">
        <w:trPr>
          <w:trHeight w:val="348"/>
        </w:trPr>
        <w:tc>
          <w:tcPr>
            <w:tcW w:w="3118" w:type="dxa"/>
            <w:tcBorders>
              <w:top w:val="single" w:sz="4" w:space="0" w:color="auto"/>
              <w:left w:val="single" w:sz="4" w:space="0" w:color="auto"/>
              <w:bottom w:val="single" w:sz="4" w:space="0" w:color="auto"/>
              <w:right w:val="single" w:sz="4" w:space="0" w:color="auto"/>
            </w:tcBorders>
            <w:vAlign w:val="center"/>
            <w:hideMark/>
          </w:tcPr>
          <w:p w14:paraId="74779513" w14:textId="77777777" w:rsidR="00CA622B" w:rsidRPr="00631572" w:rsidRDefault="00CA622B" w:rsidP="00D177AE">
            <w:pPr>
              <w:rPr>
                <w:rFonts w:ascii="Arial" w:hAnsi="Arial" w:cs="Arial"/>
                <w:sz w:val="22"/>
                <w:szCs w:val="22"/>
              </w:rPr>
            </w:pPr>
            <w:r w:rsidRPr="00631572">
              <w:rPr>
                <w:rFonts w:ascii="Arial" w:hAnsi="Arial" w:cs="Arial"/>
                <w:b/>
                <w:bCs/>
                <w:sz w:val="22"/>
                <w:szCs w:val="22"/>
              </w:rPr>
              <w:t>V. Źródło pochodzenia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2A9EE739" w14:textId="77777777" w:rsidR="00CA622B" w:rsidRPr="00631572" w:rsidRDefault="00CA622B" w:rsidP="00D177AE">
            <w:pPr>
              <w:jc w:val="both"/>
              <w:rPr>
                <w:rFonts w:ascii="Arial" w:hAnsi="Arial" w:cs="Arial"/>
                <w:sz w:val="22"/>
                <w:szCs w:val="22"/>
              </w:rPr>
            </w:pPr>
            <w:r w:rsidRPr="00631572">
              <w:rPr>
                <w:rFonts w:ascii="Arial" w:hAnsi="Arial" w:cs="Arial"/>
                <w:sz w:val="22"/>
                <w:szCs w:val="22"/>
              </w:rPr>
              <w:t>Dane osobowe zostały pozyskane bezpośrednio od Pani/Pana bądź od Pani/Pana pracodawcy lub osoby, z którą Pan/Pani współpracuje, bez względu na formę współpracy.</w:t>
            </w:r>
          </w:p>
        </w:tc>
      </w:tr>
      <w:tr w:rsidR="00CA622B" w:rsidRPr="00631572" w14:paraId="3897AAF5" w14:textId="77777777" w:rsidTr="00D177AE">
        <w:trPr>
          <w:trHeight w:val="425"/>
        </w:trPr>
        <w:tc>
          <w:tcPr>
            <w:tcW w:w="3118" w:type="dxa"/>
            <w:tcBorders>
              <w:top w:val="single" w:sz="4" w:space="0" w:color="auto"/>
              <w:left w:val="single" w:sz="4" w:space="0" w:color="auto"/>
              <w:bottom w:val="single" w:sz="4" w:space="0" w:color="auto"/>
              <w:right w:val="single" w:sz="4" w:space="0" w:color="auto"/>
            </w:tcBorders>
            <w:vAlign w:val="center"/>
            <w:hideMark/>
          </w:tcPr>
          <w:p w14:paraId="3F247E7F" w14:textId="77777777" w:rsidR="00CA622B" w:rsidRPr="00631572" w:rsidRDefault="00CA622B" w:rsidP="00D177AE">
            <w:pPr>
              <w:rPr>
                <w:rFonts w:ascii="Arial" w:hAnsi="Arial" w:cs="Arial"/>
                <w:sz w:val="22"/>
                <w:szCs w:val="22"/>
              </w:rPr>
            </w:pPr>
            <w:r w:rsidRPr="00631572">
              <w:rPr>
                <w:rFonts w:ascii="Arial" w:hAnsi="Arial" w:cs="Arial"/>
                <w:b/>
                <w:bCs/>
                <w:sz w:val="22"/>
                <w:szCs w:val="22"/>
              </w:rPr>
              <w:t>VI. Okres przetwarzania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7615ACEB" w14:textId="77777777" w:rsidR="00CA622B" w:rsidRPr="00631572" w:rsidRDefault="00CA622B" w:rsidP="00D177AE">
            <w:pPr>
              <w:jc w:val="both"/>
              <w:rPr>
                <w:rFonts w:ascii="Arial" w:hAnsi="Arial" w:cs="Arial"/>
                <w:sz w:val="22"/>
                <w:szCs w:val="22"/>
              </w:rPr>
            </w:pPr>
            <w:r w:rsidRPr="00631572">
              <w:rPr>
                <w:rFonts w:ascii="Arial" w:hAnsi="Arial" w:cs="Arial"/>
                <w:sz w:val="22"/>
                <w:szCs w:val="22"/>
              </w:rPr>
              <w:t xml:space="preserve">Okres przetwarzania Pani/Pana danych osobowych związany jest ze wskazanymi powyżej celami ich przetwarzania. Wobec powyższego dane osobowe </w:t>
            </w:r>
            <w:r w:rsidRPr="00631572">
              <w:rPr>
                <w:rFonts w:ascii="Arial" w:hAnsi="Arial" w:cs="Arial"/>
                <w:b/>
                <w:bCs/>
                <w:sz w:val="22"/>
                <w:szCs w:val="22"/>
              </w:rPr>
              <w:t>będą przetwarzane przez czas, w którym przepisy prawa nakazują Administratorowi przechowywanie danych lub przez okres przedawnienia ewentualnych roszczeń</w:t>
            </w:r>
            <w:r w:rsidRPr="00631572">
              <w:rPr>
                <w:rFonts w:ascii="Arial" w:hAnsi="Arial" w:cs="Arial"/>
                <w:sz w:val="22"/>
                <w:szCs w:val="22"/>
              </w:rPr>
              <w:t>, do dochodzenia których konieczne jest dysponowanie danymi, nie dłużej jednak niż 6 lat, licząc od pierwszego dnia roku następującego po roku, w którym zakończono stosunki gospodarcze lub od zakończenia realizacji umowy, w ramach którego pozyskane zostały Pani/Pana dane osobowe.</w:t>
            </w:r>
          </w:p>
        </w:tc>
      </w:tr>
      <w:tr w:rsidR="00CA622B" w:rsidRPr="00631572" w14:paraId="6B41974E" w14:textId="77777777" w:rsidTr="00D177AE">
        <w:trPr>
          <w:trHeight w:val="1193"/>
        </w:trPr>
        <w:tc>
          <w:tcPr>
            <w:tcW w:w="3118" w:type="dxa"/>
            <w:tcBorders>
              <w:top w:val="single" w:sz="4" w:space="0" w:color="auto"/>
              <w:left w:val="single" w:sz="4" w:space="0" w:color="auto"/>
              <w:bottom w:val="single" w:sz="4" w:space="0" w:color="auto"/>
              <w:right w:val="single" w:sz="4" w:space="0" w:color="auto"/>
            </w:tcBorders>
            <w:vAlign w:val="center"/>
            <w:hideMark/>
          </w:tcPr>
          <w:p w14:paraId="2D864EF3" w14:textId="77777777" w:rsidR="00CA622B" w:rsidRPr="00631572" w:rsidRDefault="00CA622B" w:rsidP="00D177AE">
            <w:pPr>
              <w:rPr>
                <w:rFonts w:ascii="Arial" w:hAnsi="Arial" w:cs="Arial"/>
                <w:sz w:val="22"/>
                <w:szCs w:val="22"/>
              </w:rPr>
            </w:pPr>
            <w:r w:rsidRPr="00631572">
              <w:rPr>
                <w:rFonts w:ascii="Arial" w:hAnsi="Arial" w:cs="Arial"/>
                <w:b/>
                <w:bCs/>
                <w:sz w:val="22"/>
                <w:szCs w:val="22"/>
              </w:rPr>
              <w:t>VII. Odbiorcy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148F80DE" w14:textId="77777777" w:rsidR="00CA622B" w:rsidRPr="00631572" w:rsidRDefault="00CA622B" w:rsidP="00D177AE">
            <w:pPr>
              <w:jc w:val="both"/>
              <w:rPr>
                <w:rFonts w:ascii="Arial" w:hAnsi="Arial" w:cs="Arial"/>
                <w:sz w:val="22"/>
                <w:szCs w:val="22"/>
              </w:rPr>
            </w:pPr>
            <w:r w:rsidRPr="00631572">
              <w:rPr>
                <w:rFonts w:ascii="Arial" w:hAnsi="Arial" w:cs="Arial"/>
                <w:sz w:val="22"/>
                <w:szCs w:val="22"/>
              </w:rPr>
              <w:t>Pani/Pana dane osobowe będą przekazywane uprawnionym instytucjom określonym przez przepisy prawa oraz mogą być powierzane podmiotom przetwarzającym, które świadczą usługi na rzecz administratora danych i którym te dane są powierzane.</w:t>
            </w:r>
          </w:p>
          <w:p w14:paraId="604F8E27" w14:textId="77777777" w:rsidR="00CA622B" w:rsidRPr="00631572" w:rsidRDefault="00CA622B" w:rsidP="00D177AE">
            <w:pPr>
              <w:spacing w:after="0"/>
              <w:jc w:val="both"/>
              <w:rPr>
                <w:rFonts w:ascii="Arial" w:hAnsi="Arial" w:cs="Arial"/>
                <w:sz w:val="22"/>
                <w:szCs w:val="22"/>
              </w:rPr>
            </w:pPr>
            <w:r w:rsidRPr="00631572">
              <w:rPr>
                <w:rFonts w:ascii="Arial" w:hAnsi="Arial" w:cs="Arial"/>
                <w:b/>
                <w:bCs/>
                <w:sz w:val="22"/>
                <w:szCs w:val="22"/>
              </w:rPr>
              <w:t>Dane osobowe mogą zostać przekazane:</w:t>
            </w:r>
          </w:p>
          <w:p w14:paraId="670D4F46"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lastRenderedPageBreak/>
              <w:t xml:space="preserve">1. Instytucjom upoważnionym na podstawie przepisów prawa np. Urząd Skarbowy, ZUS, </w:t>
            </w:r>
            <w:proofErr w:type="spellStart"/>
            <w:r w:rsidRPr="00631572">
              <w:rPr>
                <w:rFonts w:ascii="Arial" w:hAnsi="Arial" w:cs="Arial"/>
                <w:sz w:val="22"/>
                <w:szCs w:val="22"/>
              </w:rPr>
              <w:t>PiP</w:t>
            </w:r>
            <w:proofErr w:type="spellEnd"/>
            <w:r w:rsidRPr="00631572">
              <w:rPr>
                <w:rFonts w:ascii="Arial" w:hAnsi="Arial" w:cs="Arial"/>
                <w:sz w:val="22"/>
                <w:szCs w:val="22"/>
              </w:rPr>
              <w:t>, towarzystwa ubezpieczeniowe, kancelarie prawne i audytorskie;</w:t>
            </w:r>
          </w:p>
          <w:p w14:paraId="04A719DC"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2. Podmiotom z Grupy PGE;</w:t>
            </w:r>
          </w:p>
          <w:p w14:paraId="1997AFD7"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3. Naszym podwykonawcom i usługodawcom (podmiotom przetwarzającym) np. PGE Systemy.</w:t>
            </w:r>
          </w:p>
        </w:tc>
      </w:tr>
      <w:tr w:rsidR="00CA622B" w:rsidRPr="00631572" w14:paraId="2A877F6D" w14:textId="77777777" w:rsidTr="00D177AE">
        <w:trPr>
          <w:trHeight w:val="591"/>
        </w:trPr>
        <w:tc>
          <w:tcPr>
            <w:tcW w:w="3118" w:type="dxa"/>
            <w:tcBorders>
              <w:top w:val="single" w:sz="4" w:space="0" w:color="auto"/>
              <w:left w:val="single" w:sz="4" w:space="0" w:color="auto"/>
              <w:bottom w:val="single" w:sz="4" w:space="0" w:color="auto"/>
              <w:right w:val="single" w:sz="4" w:space="0" w:color="auto"/>
            </w:tcBorders>
            <w:vAlign w:val="center"/>
            <w:hideMark/>
          </w:tcPr>
          <w:p w14:paraId="4E56811F" w14:textId="77777777" w:rsidR="00CA622B" w:rsidRPr="00631572" w:rsidRDefault="00CA622B" w:rsidP="00D177AE">
            <w:pPr>
              <w:rPr>
                <w:rFonts w:ascii="Arial" w:hAnsi="Arial" w:cs="Arial"/>
                <w:sz w:val="22"/>
                <w:szCs w:val="22"/>
              </w:rPr>
            </w:pPr>
            <w:r w:rsidRPr="00631572">
              <w:rPr>
                <w:rFonts w:ascii="Arial" w:hAnsi="Arial" w:cs="Arial"/>
                <w:b/>
                <w:bCs/>
                <w:sz w:val="22"/>
                <w:szCs w:val="22"/>
              </w:rPr>
              <w:lastRenderedPageBreak/>
              <w:t>VIII. Przekazywanie danych osobowych poza EOG</w:t>
            </w:r>
          </w:p>
        </w:tc>
        <w:tc>
          <w:tcPr>
            <w:tcW w:w="7230" w:type="dxa"/>
            <w:tcBorders>
              <w:top w:val="single" w:sz="4" w:space="0" w:color="auto"/>
              <w:left w:val="single" w:sz="4" w:space="0" w:color="auto"/>
              <w:bottom w:val="single" w:sz="4" w:space="0" w:color="auto"/>
              <w:right w:val="single" w:sz="4" w:space="0" w:color="auto"/>
            </w:tcBorders>
            <w:vAlign w:val="center"/>
            <w:hideMark/>
          </w:tcPr>
          <w:p w14:paraId="67A470C7" w14:textId="77777777" w:rsidR="00CA622B" w:rsidRPr="00631572" w:rsidRDefault="00CA622B" w:rsidP="00D177AE">
            <w:pPr>
              <w:jc w:val="both"/>
              <w:rPr>
                <w:rFonts w:ascii="Arial" w:hAnsi="Arial" w:cs="Arial"/>
                <w:sz w:val="22"/>
                <w:szCs w:val="22"/>
              </w:rPr>
            </w:pPr>
            <w:r w:rsidRPr="00631572">
              <w:rPr>
                <w:rFonts w:ascii="Arial" w:hAnsi="Arial" w:cs="Arial"/>
                <w:b/>
                <w:bCs/>
                <w:sz w:val="22"/>
                <w:szCs w:val="22"/>
              </w:rPr>
              <w:t xml:space="preserve">Pani/Pana dane osobowe, co do zasady nie będą przekazywane poza Europejski Obszar Gospodarczy (dalej: „EOG“). </w:t>
            </w:r>
            <w:r w:rsidRPr="00631572">
              <w:rPr>
                <w:rFonts w:ascii="Arial" w:hAnsi="Arial" w:cs="Arial"/>
                <w:sz w:val="22"/>
                <w:szCs w:val="22"/>
              </w:rPr>
              <w:t>Mając jednak na uwadze obsługę infrastruktury IT i usługi teleinformatyczne świadczone przez PGE Systemy S.A. jako Podmiot przetwarzający, którego wybrani podwykonawcy działają poza EOG, powyższe może powodować przekazanie Pani/Pana danych poza EOG. Każdorazowo transfer danych oparty jest o podstawę legalizującą wynikającą z art. 46 ust. 2 RODO.</w:t>
            </w:r>
          </w:p>
        </w:tc>
      </w:tr>
      <w:tr w:rsidR="00CA622B" w:rsidRPr="00631572" w14:paraId="624607F4" w14:textId="77777777" w:rsidTr="00D177AE">
        <w:trPr>
          <w:trHeight w:val="942"/>
        </w:trPr>
        <w:tc>
          <w:tcPr>
            <w:tcW w:w="3118" w:type="dxa"/>
            <w:tcBorders>
              <w:top w:val="single" w:sz="4" w:space="0" w:color="auto"/>
              <w:left w:val="single" w:sz="4" w:space="0" w:color="auto"/>
              <w:bottom w:val="single" w:sz="4" w:space="0" w:color="auto"/>
              <w:right w:val="single" w:sz="4" w:space="0" w:color="auto"/>
            </w:tcBorders>
            <w:vAlign w:val="center"/>
            <w:hideMark/>
          </w:tcPr>
          <w:p w14:paraId="2B30391D" w14:textId="77777777" w:rsidR="00CA622B" w:rsidRPr="00631572" w:rsidRDefault="00CA622B" w:rsidP="00D177AE">
            <w:pPr>
              <w:rPr>
                <w:rFonts w:ascii="Arial" w:hAnsi="Arial" w:cs="Arial"/>
                <w:sz w:val="22"/>
                <w:szCs w:val="22"/>
              </w:rPr>
            </w:pPr>
            <w:r w:rsidRPr="00631572">
              <w:rPr>
                <w:rFonts w:ascii="Arial" w:hAnsi="Arial" w:cs="Arial"/>
                <w:b/>
                <w:bCs/>
                <w:sz w:val="22"/>
                <w:szCs w:val="22"/>
              </w:rPr>
              <w:t>IX. Prawa osoby, której dane dotyczą</w:t>
            </w:r>
          </w:p>
        </w:tc>
        <w:tc>
          <w:tcPr>
            <w:tcW w:w="7230" w:type="dxa"/>
            <w:tcBorders>
              <w:top w:val="single" w:sz="4" w:space="0" w:color="auto"/>
              <w:left w:val="single" w:sz="4" w:space="0" w:color="auto"/>
              <w:bottom w:val="single" w:sz="4" w:space="0" w:color="auto"/>
              <w:right w:val="single" w:sz="4" w:space="0" w:color="auto"/>
            </w:tcBorders>
            <w:vAlign w:val="center"/>
            <w:hideMark/>
          </w:tcPr>
          <w:p w14:paraId="740BD012" w14:textId="77777777" w:rsidR="00CA622B" w:rsidRPr="00631572" w:rsidRDefault="00CA622B" w:rsidP="00D177AE">
            <w:pPr>
              <w:spacing w:after="0"/>
              <w:jc w:val="both"/>
              <w:rPr>
                <w:rFonts w:ascii="Arial" w:hAnsi="Arial" w:cs="Arial"/>
                <w:sz w:val="22"/>
                <w:szCs w:val="22"/>
              </w:rPr>
            </w:pPr>
            <w:r w:rsidRPr="00631572">
              <w:rPr>
                <w:rFonts w:ascii="Arial" w:hAnsi="Arial" w:cs="Arial"/>
                <w:b/>
                <w:bCs/>
                <w:sz w:val="22"/>
                <w:szCs w:val="22"/>
              </w:rPr>
              <w:t>Zgodnie z RODO, przysługuje Pani/Panu prawo do:</w:t>
            </w:r>
          </w:p>
          <w:p w14:paraId="043A27C5"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1. dostępu do swoich danych oraz otrzymania ich kopii;</w:t>
            </w:r>
          </w:p>
          <w:p w14:paraId="46147354"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2. sprostowania (poprawiania) swoich danych;</w:t>
            </w:r>
          </w:p>
          <w:p w14:paraId="1999314A"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3. usunięcia, ograniczenia lub wniesienia sprzeciwu wobec ich przetwarzania;</w:t>
            </w:r>
          </w:p>
          <w:p w14:paraId="25049A35"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4. przenoszenia danych;</w:t>
            </w:r>
          </w:p>
          <w:p w14:paraId="3C9CB12E"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5. wniesienia skargi do organu nadzorczego – Prezes Urzędu Ochrony Danych Osobowych, 00-193 Warszawa, ul. Stawki 2. Więcej informacji znajdziesz na https://uodo.gov.pl/pl</w:t>
            </w:r>
          </w:p>
        </w:tc>
      </w:tr>
      <w:tr w:rsidR="00CA622B" w:rsidRPr="00631572" w14:paraId="3C21161A" w14:textId="77777777" w:rsidTr="00D177AE">
        <w:trPr>
          <w:trHeight w:val="2301"/>
        </w:trPr>
        <w:tc>
          <w:tcPr>
            <w:tcW w:w="3118" w:type="dxa"/>
            <w:tcBorders>
              <w:top w:val="single" w:sz="4" w:space="0" w:color="auto"/>
              <w:left w:val="single" w:sz="4" w:space="0" w:color="auto"/>
              <w:bottom w:val="single" w:sz="4" w:space="0" w:color="auto"/>
              <w:right w:val="single" w:sz="4" w:space="0" w:color="auto"/>
            </w:tcBorders>
            <w:vAlign w:val="center"/>
            <w:hideMark/>
          </w:tcPr>
          <w:p w14:paraId="33ABF81A" w14:textId="77777777" w:rsidR="00CA622B" w:rsidRPr="00631572" w:rsidRDefault="00CA622B" w:rsidP="00D177AE">
            <w:pPr>
              <w:rPr>
                <w:rFonts w:ascii="Arial" w:hAnsi="Arial" w:cs="Arial"/>
                <w:sz w:val="22"/>
                <w:szCs w:val="22"/>
              </w:rPr>
            </w:pPr>
            <w:r w:rsidRPr="00631572">
              <w:rPr>
                <w:rFonts w:ascii="Arial" w:hAnsi="Arial" w:cs="Arial"/>
                <w:b/>
                <w:bCs/>
                <w:sz w:val="22"/>
                <w:szCs w:val="22"/>
              </w:rPr>
              <w:t>X. Prawo do sprzeciwu</w:t>
            </w:r>
          </w:p>
        </w:tc>
        <w:tc>
          <w:tcPr>
            <w:tcW w:w="7230" w:type="dxa"/>
            <w:tcBorders>
              <w:top w:val="single" w:sz="4" w:space="0" w:color="auto"/>
              <w:left w:val="single" w:sz="4" w:space="0" w:color="auto"/>
              <w:bottom w:val="single" w:sz="4" w:space="0" w:color="auto"/>
              <w:right w:val="single" w:sz="4" w:space="0" w:color="auto"/>
            </w:tcBorders>
            <w:vAlign w:val="center"/>
            <w:hideMark/>
          </w:tcPr>
          <w:p w14:paraId="6759DCD4" w14:textId="77777777" w:rsidR="00CA622B" w:rsidRPr="00631572" w:rsidRDefault="00CA622B" w:rsidP="00D177AE">
            <w:pPr>
              <w:jc w:val="both"/>
              <w:rPr>
                <w:rFonts w:ascii="Arial" w:hAnsi="Arial" w:cs="Arial"/>
                <w:sz w:val="22"/>
                <w:szCs w:val="22"/>
              </w:rPr>
            </w:pPr>
            <w:r w:rsidRPr="00631572">
              <w:rPr>
                <w:rFonts w:ascii="Arial" w:hAnsi="Arial" w:cs="Arial"/>
                <w:b/>
                <w:bCs/>
                <w:sz w:val="22"/>
                <w:szCs w:val="22"/>
              </w:rPr>
              <w:t xml:space="preserve">W każdej chwili przysługuje Pani/Panu prawo do wniesienia sprzeciwu </w:t>
            </w:r>
            <w:r w:rsidRPr="00631572">
              <w:rPr>
                <w:rFonts w:ascii="Arial" w:hAnsi="Arial" w:cs="Arial"/>
                <w:sz w:val="22"/>
                <w:szCs w:val="22"/>
              </w:rPr>
              <w:t>wobec przetwarzania Pani/Pana danych przetwarzanych w celu realizacji uzasadnionego interesu administratora wskazanego w pkt III (tj. na podstawie art. 6 ust. 1 lit. f).</w:t>
            </w:r>
          </w:p>
          <w:p w14:paraId="7D79939E" w14:textId="77777777" w:rsidR="00CA622B" w:rsidRPr="00631572" w:rsidRDefault="00CA622B" w:rsidP="00D177AE">
            <w:pPr>
              <w:spacing w:after="0"/>
              <w:jc w:val="both"/>
              <w:rPr>
                <w:rFonts w:ascii="Arial" w:hAnsi="Arial" w:cs="Arial"/>
                <w:sz w:val="22"/>
                <w:szCs w:val="22"/>
              </w:rPr>
            </w:pPr>
            <w:r w:rsidRPr="00631572">
              <w:rPr>
                <w:rFonts w:ascii="Arial" w:hAnsi="Arial" w:cs="Arial"/>
                <w:sz w:val="22"/>
                <w:szCs w:val="22"/>
              </w:rPr>
              <w:t xml:space="preserve">Administrator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19" w:history="1">
              <w:r w:rsidRPr="00631572">
                <w:rPr>
                  <w:rStyle w:val="Hipercze"/>
                  <w:rFonts w:ascii="Arial" w:eastAsiaTheme="majorEastAsia" w:hAnsi="Arial" w:cs="Arial"/>
                  <w:sz w:val="22"/>
                  <w:szCs w:val="22"/>
                </w:rPr>
                <w:t>iodo.pgeek@gkpge.pl</w:t>
              </w:r>
            </w:hyperlink>
            <w:r w:rsidRPr="00631572">
              <w:rPr>
                <w:rFonts w:ascii="Arial" w:hAnsi="Arial" w:cs="Arial"/>
                <w:sz w:val="22"/>
                <w:szCs w:val="22"/>
              </w:rPr>
              <w:t xml:space="preserve"> lub na adres korespondencyjny Administratora.</w:t>
            </w:r>
          </w:p>
        </w:tc>
      </w:tr>
      <w:tr w:rsidR="00CA622B" w:rsidRPr="00631572" w14:paraId="3E15A08E" w14:textId="77777777" w:rsidTr="00D177AE">
        <w:trPr>
          <w:trHeight w:val="453"/>
        </w:trPr>
        <w:tc>
          <w:tcPr>
            <w:tcW w:w="3118" w:type="dxa"/>
            <w:tcBorders>
              <w:top w:val="single" w:sz="4" w:space="0" w:color="auto"/>
              <w:left w:val="single" w:sz="4" w:space="0" w:color="auto"/>
              <w:bottom w:val="single" w:sz="4" w:space="0" w:color="auto"/>
              <w:right w:val="single" w:sz="4" w:space="0" w:color="auto"/>
            </w:tcBorders>
            <w:vAlign w:val="center"/>
            <w:hideMark/>
          </w:tcPr>
          <w:p w14:paraId="5C59A71B" w14:textId="77777777" w:rsidR="00CA622B" w:rsidRPr="00631572" w:rsidRDefault="00CA622B" w:rsidP="00D177AE">
            <w:pPr>
              <w:rPr>
                <w:rFonts w:ascii="Arial" w:hAnsi="Arial" w:cs="Arial"/>
                <w:sz w:val="22"/>
                <w:szCs w:val="22"/>
              </w:rPr>
            </w:pPr>
            <w:r w:rsidRPr="00631572">
              <w:rPr>
                <w:rFonts w:ascii="Arial" w:hAnsi="Arial" w:cs="Arial"/>
                <w:b/>
                <w:bCs/>
                <w:sz w:val="22"/>
                <w:szCs w:val="22"/>
              </w:rPr>
              <w:t>XI. Informacja o dobrowolności podania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766C9178" w14:textId="77777777" w:rsidR="00CA622B" w:rsidRPr="00631572" w:rsidRDefault="00CA622B" w:rsidP="00D177AE">
            <w:pPr>
              <w:jc w:val="both"/>
              <w:rPr>
                <w:rFonts w:ascii="Arial" w:hAnsi="Arial" w:cs="Arial"/>
                <w:sz w:val="22"/>
                <w:szCs w:val="22"/>
              </w:rPr>
            </w:pPr>
            <w:r w:rsidRPr="00631572">
              <w:rPr>
                <w:rFonts w:ascii="Arial" w:hAnsi="Arial" w:cs="Arial"/>
                <w:sz w:val="22"/>
                <w:szCs w:val="22"/>
              </w:rPr>
              <w:t>W przypadku pozyskania danych osobowych bezpośrednio od Pani/Pana, podanie danych osobowych jest dobrowolne, jednakże ich niepodanie uniemożliwia Pani/Panu realizację celów wskazanych w pkt III powyżej.</w:t>
            </w:r>
          </w:p>
        </w:tc>
      </w:tr>
      <w:tr w:rsidR="00CA622B" w:rsidRPr="00631572" w14:paraId="2C18DB2C" w14:textId="77777777" w:rsidTr="00D177AE">
        <w:trPr>
          <w:trHeight w:val="695"/>
        </w:trPr>
        <w:tc>
          <w:tcPr>
            <w:tcW w:w="3118" w:type="dxa"/>
            <w:tcBorders>
              <w:top w:val="single" w:sz="4" w:space="0" w:color="auto"/>
              <w:left w:val="single" w:sz="4" w:space="0" w:color="auto"/>
              <w:bottom w:val="single" w:sz="4" w:space="0" w:color="auto"/>
              <w:right w:val="single" w:sz="4" w:space="0" w:color="auto"/>
            </w:tcBorders>
            <w:vAlign w:val="center"/>
            <w:hideMark/>
          </w:tcPr>
          <w:p w14:paraId="5EBD3A15" w14:textId="77777777" w:rsidR="00CA622B" w:rsidRPr="00631572" w:rsidRDefault="00CA622B" w:rsidP="00D177AE">
            <w:pPr>
              <w:rPr>
                <w:rFonts w:ascii="Arial" w:hAnsi="Arial" w:cs="Arial"/>
                <w:sz w:val="22"/>
                <w:szCs w:val="22"/>
              </w:rPr>
            </w:pPr>
            <w:r w:rsidRPr="00631572">
              <w:rPr>
                <w:rFonts w:ascii="Arial" w:hAnsi="Arial" w:cs="Arial"/>
                <w:b/>
                <w:bCs/>
                <w:sz w:val="22"/>
                <w:szCs w:val="22"/>
              </w:rPr>
              <w:t>XII. Zautomatyzowane podejmowanie decyzji i profilowanie</w:t>
            </w:r>
          </w:p>
        </w:tc>
        <w:tc>
          <w:tcPr>
            <w:tcW w:w="7230" w:type="dxa"/>
            <w:tcBorders>
              <w:top w:val="single" w:sz="4" w:space="0" w:color="auto"/>
              <w:left w:val="single" w:sz="4" w:space="0" w:color="auto"/>
              <w:bottom w:val="single" w:sz="4" w:space="0" w:color="auto"/>
              <w:right w:val="single" w:sz="4" w:space="0" w:color="auto"/>
            </w:tcBorders>
            <w:vAlign w:val="center"/>
            <w:hideMark/>
          </w:tcPr>
          <w:p w14:paraId="1C6A10F2" w14:textId="77777777" w:rsidR="00CA622B" w:rsidRPr="00631572" w:rsidRDefault="00CA622B" w:rsidP="00D177AE">
            <w:pPr>
              <w:jc w:val="both"/>
              <w:rPr>
                <w:rFonts w:ascii="Arial" w:hAnsi="Arial" w:cs="Arial"/>
                <w:sz w:val="22"/>
                <w:szCs w:val="22"/>
              </w:rPr>
            </w:pPr>
            <w:r w:rsidRPr="00631572">
              <w:rPr>
                <w:rFonts w:ascii="Arial" w:hAnsi="Arial" w:cs="Arial"/>
                <w:sz w:val="22"/>
                <w:szCs w:val="22"/>
              </w:rPr>
              <w:t>Nie będziemy wykorzystywać Pani/Pana danych w procesach zautomatyzowanego podejmowania decyzji oraz profilowania.</w:t>
            </w:r>
          </w:p>
        </w:tc>
      </w:tr>
    </w:tbl>
    <w:p w14:paraId="509CF6DB" w14:textId="77777777" w:rsidR="00CA622B" w:rsidRPr="00631572" w:rsidRDefault="00CA622B" w:rsidP="00CA622B">
      <w:pPr>
        <w:rPr>
          <w:rFonts w:ascii="Arial" w:hAnsi="Arial" w:cs="Arial"/>
          <w:sz w:val="22"/>
          <w:szCs w:val="22"/>
        </w:rPr>
      </w:pPr>
    </w:p>
    <w:p w14:paraId="79E8A5B6" w14:textId="77777777" w:rsidR="00CA622B" w:rsidRPr="00631572" w:rsidRDefault="00CA622B" w:rsidP="00E215B6">
      <w:pPr>
        <w:spacing w:after="0" w:line="360" w:lineRule="auto"/>
        <w:ind w:right="34"/>
        <w:jc w:val="center"/>
        <w:rPr>
          <w:rFonts w:ascii="Arial" w:hAnsi="Arial" w:cs="Arial"/>
          <w:b/>
          <w:bCs/>
          <w:sz w:val="22"/>
          <w:szCs w:val="22"/>
        </w:rPr>
      </w:pPr>
    </w:p>
    <w:p w14:paraId="0BECFD17" w14:textId="77777777" w:rsidR="00CA622B" w:rsidRPr="00631572" w:rsidRDefault="00CA622B" w:rsidP="00E215B6">
      <w:pPr>
        <w:spacing w:after="0" w:line="360" w:lineRule="auto"/>
        <w:ind w:right="34"/>
        <w:jc w:val="center"/>
        <w:rPr>
          <w:rFonts w:ascii="Arial" w:hAnsi="Arial" w:cs="Arial"/>
          <w:b/>
          <w:bCs/>
          <w:sz w:val="22"/>
          <w:szCs w:val="22"/>
        </w:rPr>
      </w:pPr>
    </w:p>
    <w:p w14:paraId="03045D27" w14:textId="77777777" w:rsidR="00CA622B" w:rsidRPr="00631572" w:rsidRDefault="00CA622B" w:rsidP="00E215B6">
      <w:pPr>
        <w:spacing w:after="0" w:line="360" w:lineRule="auto"/>
        <w:ind w:right="34"/>
        <w:jc w:val="center"/>
        <w:rPr>
          <w:rFonts w:ascii="Arial" w:hAnsi="Arial" w:cs="Arial"/>
          <w:b/>
          <w:bCs/>
          <w:sz w:val="22"/>
          <w:szCs w:val="22"/>
        </w:rPr>
      </w:pPr>
    </w:p>
    <w:p w14:paraId="5F4B24A5" w14:textId="77777777" w:rsidR="00CA622B" w:rsidRPr="00631572" w:rsidRDefault="00CA622B" w:rsidP="00E215B6">
      <w:pPr>
        <w:spacing w:after="0" w:line="360" w:lineRule="auto"/>
        <w:ind w:right="34"/>
        <w:jc w:val="center"/>
        <w:rPr>
          <w:rFonts w:ascii="Arial" w:hAnsi="Arial" w:cs="Arial"/>
          <w:b/>
          <w:bCs/>
          <w:sz w:val="22"/>
          <w:szCs w:val="22"/>
        </w:rPr>
      </w:pPr>
    </w:p>
    <w:p w14:paraId="0077E6DA" w14:textId="77777777" w:rsidR="00CA622B" w:rsidRPr="00631572" w:rsidRDefault="00CA622B" w:rsidP="00E215B6">
      <w:pPr>
        <w:spacing w:after="0" w:line="360" w:lineRule="auto"/>
        <w:ind w:right="34"/>
        <w:jc w:val="center"/>
        <w:rPr>
          <w:rFonts w:ascii="Arial" w:hAnsi="Arial" w:cs="Arial"/>
          <w:b/>
          <w:sz w:val="22"/>
          <w:szCs w:val="22"/>
        </w:rPr>
      </w:pPr>
    </w:p>
    <w:p w14:paraId="77498325"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A391FB8"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C82CAA8"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0A56FB1"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05BA98EB"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2892B03"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43440268"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31D3456"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26D97F1"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16AC414"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7F110B3"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61A9046"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41DA0D3"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FAF9EDC"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F6E4073"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3AB7682"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13EE4773"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737C1BF"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110945A"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41823FA"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4D28FB39"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83A8589"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821ABB7"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EC5683D"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63CE76A"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1986C612"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2695E0E"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F4A1DCB"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965E55D"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51CFAED"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3D31D48"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45171C10"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29C618A"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456A8CC"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B9686C1"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08BC827E"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42E6D04C"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BD1DA1D"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CA95098"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685AAB0"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00F2091E"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0547C05"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2426A788"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79F5D7EE"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769C942"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05AD64C"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17DBFBFA"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D5E5B8B"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57EAC666"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64CA2E44"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3B5DC02B"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16A206D1" w14:textId="77777777"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093B050D" w14:textId="77777777" w:rsidR="00E215B6" w:rsidRPr="00631572" w:rsidRDefault="00E215B6" w:rsidP="00E215B6">
      <w:pPr>
        <w:widowControl w:val="0"/>
        <w:tabs>
          <w:tab w:val="left" w:pos="851"/>
        </w:tabs>
        <w:autoSpaceDE w:val="0"/>
        <w:autoSpaceDN w:val="0"/>
        <w:adjustRightInd w:val="0"/>
        <w:spacing w:after="60" w:line="240" w:lineRule="auto"/>
        <w:contextualSpacing/>
        <w:rPr>
          <w:rFonts w:ascii="Arial" w:hAnsi="Arial" w:cs="Arial"/>
          <w:b/>
          <w:bCs/>
          <w:sz w:val="22"/>
          <w:szCs w:val="22"/>
        </w:rPr>
      </w:pPr>
    </w:p>
    <w:p w14:paraId="383D7D32" w14:textId="61BF8D96" w:rsidR="00E215B6" w:rsidRPr="00631572" w:rsidRDefault="00E215B6"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r w:rsidRPr="00631572">
        <w:rPr>
          <w:rFonts w:ascii="Arial" w:hAnsi="Arial" w:cs="Arial"/>
          <w:b/>
          <w:bCs/>
          <w:sz w:val="22"/>
          <w:szCs w:val="22"/>
        </w:rPr>
        <w:lastRenderedPageBreak/>
        <w:t xml:space="preserve">Załącznik Nr </w:t>
      </w:r>
      <w:r w:rsidR="00631572" w:rsidRPr="00631572">
        <w:rPr>
          <w:rFonts w:ascii="Arial" w:hAnsi="Arial" w:cs="Arial"/>
          <w:b/>
          <w:bCs/>
          <w:sz w:val="22"/>
          <w:szCs w:val="22"/>
        </w:rPr>
        <w:t>6</w:t>
      </w:r>
      <w:r w:rsidRPr="00631572">
        <w:rPr>
          <w:rFonts w:ascii="Arial" w:hAnsi="Arial" w:cs="Arial"/>
          <w:b/>
          <w:bCs/>
          <w:sz w:val="22"/>
          <w:szCs w:val="22"/>
        </w:rPr>
        <w:t>A do Umowy</w:t>
      </w:r>
    </w:p>
    <w:p w14:paraId="09863F7C" w14:textId="77777777" w:rsidR="00631572" w:rsidRPr="00631572" w:rsidRDefault="00631572"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p>
    <w:p w14:paraId="02C3A54B" w14:textId="620B594C" w:rsidR="00631572" w:rsidRPr="00631572" w:rsidRDefault="00631572" w:rsidP="00E215B6">
      <w:pPr>
        <w:widowControl w:val="0"/>
        <w:tabs>
          <w:tab w:val="left" w:pos="851"/>
        </w:tabs>
        <w:autoSpaceDE w:val="0"/>
        <w:autoSpaceDN w:val="0"/>
        <w:adjustRightInd w:val="0"/>
        <w:spacing w:after="60" w:line="240" w:lineRule="auto"/>
        <w:contextualSpacing/>
        <w:jc w:val="right"/>
        <w:rPr>
          <w:rFonts w:ascii="Arial" w:hAnsi="Arial" w:cs="Arial"/>
          <w:b/>
          <w:bCs/>
          <w:sz w:val="22"/>
          <w:szCs w:val="22"/>
        </w:rPr>
      </w:pPr>
      <w:r w:rsidRPr="00631572">
        <w:rPr>
          <w:rFonts w:ascii="Arial" w:hAnsi="Arial" w:cs="Arial"/>
          <w:b/>
          <w:bCs/>
          <w:sz w:val="22"/>
          <w:szCs w:val="22"/>
        </w:rPr>
        <w:t>Dostarcza Wykonawca</w:t>
      </w:r>
    </w:p>
    <w:p w14:paraId="76902923" w14:textId="77777777" w:rsidR="00E215B6" w:rsidRPr="00631572" w:rsidRDefault="00E215B6" w:rsidP="00E215B6">
      <w:pPr>
        <w:spacing w:after="0" w:line="240" w:lineRule="auto"/>
        <w:jc w:val="both"/>
        <w:rPr>
          <w:rFonts w:ascii="Arial" w:hAnsi="Arial" w:cs="Arial"/>
          <w:bCs/>
          <w:color w:val="000000"/>
          <w:sz w:val="22"/>
          <w:szCs w:val="22"/>
        </w:rPr>
      </w:pPr>
    </w:p>
    <w:p w14:paraId="13871A54" w14:textId="0CA7AF81" w:rsidR="00E215B6" w:rsidRPr="00631572" w:rsidRDefault="00E215B6" w:rsidP="00E215B6">
      <w:pPr>
        <w:spacing w:after="0" w:line="240" w:lineRule="auto"/>
        <w:jc w:val="right"/>
        <w:rPr>
          <w:rFonts w:ascii="Arial" w:hAnsi="Arial" w:cs="Arial"/>
          <w:b/>
          <w:bCs/>
          <w:sz w:val="22"/>
          <w:szCs w:val="22"/>
        </w:rPr>
      </w:pPr>
      <w:r w:rsidRPr="00631572">
        <w:rPr>
          <w:rFonts w:ascii="Arial" w:hAnsi="Arial" w:cs="Arial"/>
          <w:b/>
          <w:bCs/>
          <w:sz w:val="22"/>
          <w:szCs w:val="22"/>
        </w:rPr>
        <w:t xml:space="preserve">Załącznik Nr </w:t>
      </w:r>
      <w:r w:rsidR="00631572" w:rsidRPr="00631572">
        <w:rPr>
          <w:rFonts w:ascii="Arial" w:hAnsi="Arial" w:cs="Arial"/>
          <w:b/>
          <w:bCs/>
          <w:sz w:val="22"/>
          <w:szCs w:val="22"/>
        </w:rPr>
        <w:t>7</w:t>
      </w:r>
      <w:r w:rsidRPr="00631572">
        <w:rPr>
          <w:rFonts w:ascii="Arial" w:hAnsi="Arial" w:cs="Arial"/>
          <w:b/>
          <w:bCs/>
          <w:sz w:val="22"/>
          <w:szCs w:val="22"/>
        </w:rPr>
        <w:t xml:space="preserve"> do Umowy</w:t>
      </w:r>
    </w:p>
    <w:p w14:paraId="4109D0AC" w14:textId="77777777" w:rsidR="00E215B6" w:rsidRPr="00631572" w:rsidRDefault="00E215B6" w:rsidP="00EB1F05">
      <w:pPr>
        <w:spacing w:after="0" w:line="240" w:lineRule="auto"/>
        <w:jc w:val="center"/>
        <w:rPr>
          <w:rFonts w:ascii="Arial" w:hAnsi="Arial" w:cs="Arial"/>
          <w:b/>
          <w:bCs/>
          <w:sz w:val="22"/>
          <w:szCs w:val="22"/>
        </w:rPr>
      </w:pPr>
    </w:p>
    <w:p w14:paraId="30972D41" w14:textId="77777777" w:rsidR="00E215B6" w:rsidRPr="00631572" w:rsidRDefault="00E215B6" w:rsidP="00E215B6">
      <w:pPr>
        <w:spacing w:after="0" w:line="240" w:lineRule="auto"/>
        <w:jc w:val="center"/>
        <w:rPr>
          <w:rFonts w:ascii="Arial" w:hAnsi="Arial" w:cs="Arial"/>
          <w:b/>
          <w:bCs/>
          <w:sz w:val="22"/>
          <w:szCs w:val="22"/>
        </w:rPr>
      </w:pPr>
      <w:r w:rsidRPr="00631572">
        <w:rPr>
          <w:rFonts w:ascii="Arial" w:hAnsi="Arial" w:cs="Arial"/>
          <w:b/>
          <w:sz w:val="22"/>
          <w:szCs w:val="22"/>
        </w:rPr>
        <w:t>Zasady postępowania dla Wykonawców w zakresie ochrony środowiska</w:t>
      </w:r>
    </w:p>
    <w:p w14:paraId="32AFD721" w14:textId="77777777" w:rsidR="00E215B6" w:rsidRPr="00631572" w:rsidRDefault="00E215B6" w:rsidP="00E215B6">
      <w:pPr>
        <w:spacing w:after="0" w:line="240" w:lineRule="auto"/>
        <w:jc w:val="right"/>
        <w:rPr>
          <w:rFonts w:ascii="Arial" w:hAnsi="Arial" w:cs="Arial"/>
          <w:b/>
          <w:bCs/>
          <w:sz w:val="22"/>
          <w:szCs w:val="22"/>
        </w:rPr>
      </w:pPr>
    </w:p>
    <w:p w14:paraId="1EDCCF87" w14:textId="77777777" w:rsidR="00E215B6" w:rsidRPr="00631572" w:rsidRDefault="00E215B6" w:rsidP="00E215B6">
      <w:pPr>
        <w:tabs>
          <w:tab w:val="center" w:pos="4536"/>
          <w:tab w:val="right" w:pos="9072"/>
        </w:tabs>
        <w:spacing w:after="0"/>
        <w:jc w:val="both"/>
        <w:rPr>
          <w:rFonts w:ascii="Arial" w:hAnsi="Arial" w:cs="Arial"/>
          <w:sz w:val="22"/>
          <w:szCs w:val="22"/>
        </w:rPr>
      </w:pPr>
      <w:r w:rsidRPr="00631572">
        <w:rPr>
          <w:rFonts w:ascii="Arial" w:hAnsi="Arial" w:cs="Arial"/>
          <w:sz w:val="22"/>
          <w:szCs w:val="22"/>
        </w:rPr>
        <w:t xml:space="preserve">Zasady postępowania w zakresie ochrony środowiska mieszczą się w granicach prawa, a ich spełnienie jest integralnym elementem realizacji Przedmiotu Umowy/Zamówienia w sposób zgodny z prawem, profesjonalny i rzetelny. Zasady postępowania w zakresie ochrony środowiska stanowią doprecyzowanie wymagań określonych prawem i nie należy ich traktować jako katalog zamknięty. Wykonawca na etapie wyceny zobowiązany jest uwzględnić wszystkie zasoby (techniczne, organizacyjne i ludzkie) potrzebne do wykonania Przedmiotu Umowy/Zamówienia w sposób bezpieczny dla środowiska, zgodnie </w:t>
      </w:r>
      <w:r w:rsidRPr="00631572">
        <w:rPr>
          <w:rFonts w:ascii="Arial" w:hAnsi="Arial" w:cs="Arial"/>
          <w:sz w:val="22"/>
          <w:szCs w:val="22"/>
        </w:rPr>
        <w:br/>
        <w:t xml:space="preserve">z obowiązującymi przepisami, zasadami i normami, aktualnym stanem wiedzy technicznej i dobrej praktyki inżynierskiej.  </w:t>
      </w:r>
    </w:p>
    <w:p w14:paraId="18122CE9" w14:textId="77777777" w:rsidR="00E215B6" w:rsidRPr="00631572" w:rsidRDefault="00E215B6" w:rsidP="00E215B6">
      <w:pPr>
        <w:spacing w:after="0" w:line="240" w:lineRule="auto"/>
        <w:jc w:val="center"/>
        <w:rPr>
          <w:rFonts w:ascii="Arial" w:hAnsi="Arial" w:cs="Arial"/>
          <w:sz w:val="22"/>
          <w:szCs w:val="22"/>
        </w:rPr>
      </w:pPr>
    </w:p>
    <w:p w14:paraId="0C51A956" w14:textId="77777777" w:rsidR="00E215B6" w:rsidRPr="00631572" w:rsidRDefault="00E215B6" w:rsidP="00E215B6">
      <w:pPr>
        <w:spacing w:after="0" w:line="240" w:lineRule="auto"/>
        <w:jc w:val="center"/>
        <w:rPr>
          <w:rFonts w:ascii="Arial" w:hAnsi="Arial" w:cs="Arial"/>
          <w:sz w:val="22"/>
          <w:szCs w:val="22"/>
        </w:rPr>
      </w:pPr>
      <w:r w:rsidRPr="00631572">
        <w:rPr>
          <w:rFonts w:ascii="Arial" w:hAnsi="Arial" w:cs="Arial"/>
          <w:sz w:val="22"/>
          <w:szCs w:val="22"/>
        </w:rPr>
        <w:t>§1</w:t>
      </w:r>
    </w:p>
    <w:p w14:paraId="33D9EEAE" w14:textId="77777777" w:rsidR="00E215B6" w:rsidRPr="00631572" w:rsidRDefault="00E215B6" w:rsidP="00E215B6">
      <w:pPr>
        <w:spacing w:after="0" w:line="240" w:lineRule="auto"/>
        <w:jc w:val="both"/>
        <w:rPr>
          <w:rFonts w:ascii="Arial" w:hAnsi="Arial" w:cs="Arial"/>
          <w:sz w:val="22"/>
          <w:szCs w:val="22"/>
        </w:rPr>
      </w:pPr>
      <w:r w:rsidRPr="00631572">
        <w:rPr>
          <w:rFonts w:ascii="Arial" w:hAnsi="Arial" w:cs="Arial"/>
          <w:sz w:val="22"/>
          <w:szCs w:val="22"/>
        </w:rPr>
        <w:t>Wykonawca realizujący Umowę/Zamówienie na rzecz Zamawiającego obowiązany jest do:</w:t>
      </w:r>
    </w:p>
    <w:p w14:paraId="4AA66A05" w14:textId="77777777" w:rsidR="00E215B6" w:rsidRPr="00631572" w:rsidRDefault="00E215B6" w:rsidP="00F9305A">
      <w:pPr>
        <w:numPr>
          <w:ilvl w:val="0"/>
          <w:numId w:val="44"/>
        </w:numPr>
        <w:spacing w:after="0" w:line="240" w:lineRule="auto"/>
        <w:ind w:left="924" w:hanging="357"/>
        <w:contextualSpacing/>
        <w:jc w:val="both"/>
        <w:rPr>
          <w:rFonts w:ascii="Arial" w:hAnsi="Arial" w:cs="Arial"/>
          <w:sz w:val="22"/>
          <w:szCs w:val="22"/>
          <w:lang w:eastAsia="en-US"/>
        </w:rPr>
      </w:pPr>
      <w:r w:rsidRPr="00631572">
        <w:rPr>
          <w:rFonts w:ascii="Arial" w:hAnsi="Arial" w:cs="Arial"/>
          <w:sz w:val="22"/>
          <w:szCs w:val="22"/>
          <w:lang w:eastAsia="en-US"/>
        </w:rPr>
        <w:t>przestrzegania przepisów ochrony środowiska dotyczących w szczególności:</w:t>
      </w:r>
    </w:p>
    <w:p w14:paraId="6D3E0F5D" w14:textId="77777777" w:rsidR="00E215B6" w:rsidRPr="00631572" w:rsidRDefault="00E215B6" w:rsidP="00F9305A">
      <w:pPr>
        <w:numPr>
          <w:ilvl w:val="0"/>
          <w:numId w:val="45"/>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ochrony gleby, wody i powierzchni ziemi przez niedopuszczanie do zanieczyszczeń szkodliwymi substancjami np. olejami, smarami, farbami, produktami zawierającymi substancje i mieszaniny niebezpieczne,</w:t>
      </w:r>
    </w:p>
    <w:p w14:paraId="00E062EB" w14:textId="77777777" w:rsidR="00E215B6" w:rsidRPr="00631572" w:rsidRDefault="00E215B6" w:rsidP="00F9305A">
      <w:pPr>
        <w:numPr>
          <w:ilvl w:val="0"/>
          <w:numId w:val="45"/>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racjonalnego korzystania z wody,</w:t>
      </w:r>
    </w:p>
    <w:p w14:paraId="3B3F75DD" w14:textId="77777777" w:rsidR="00E215B6" w:rsidRPr="00631572" w:rsidRDefault="00E215B6" w:rsidP="00F9305A">
      <w:pPr>
        <w:numPr>
          <w:ilvl w:val="0"/>
          <w:numId w:val="45"/>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utrzymania czystości i porządku w rejonie pracy, na użytkowanym terenie lub w obiekcie,</w:t>
      </w:r>
    </w:p>
    <w:p w14:paraId="0C996460" w14:textId="77777777" w:rsidR="00E215B6" w:rsidRPr="00631572" w:rsidRDefault="00E215B6" w:rsidP="00F9305A">
      <w:pPr>
        <w:numPr>
          <w:ilvl w:val="0"/>
          <w:numId w:val="45"/>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czasowego gromadzenia powstałych odpadów przed transportem w sposób zapewniający ochronę środowiska i w sposób uzgodniony z Zamawiającym,</w:t>
      </w:r>
    </w:p>
    <w:p w14:paraId="73AC6195" w14:textId="77777777" w:rsidR="00E215B6" w:rsidRPr="00631572" w:rsidRDefault="00E215B6" w:rsidP="00F9305A">
      <w:pPr>
        <w:numPr>
          <w:ilvl w:val="0"/>
          <w:numId w:val="45"/>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 xml:space="preserve">posiadania aktualnych kart charakterystyki substancji i mieszanin niebezpiecznych przed wprowadzeniem na teren realizowania Umowy/Zamówienia na rzecz Zamawiającego, </w:t>
      </w:r>
    </w:p>
    <w:p w14:paraId="37287F80" w14:textId="77777777" w:rsidR="00E215B6" w:rsidRPr="00631572" w:rsidRDefault="00E215B6" w:rsidP="00F9305A">
      <w:pPr>
        <w:numPr>
          <w:ilvl w:val="0"/>
          <w:numId w:val="45"/>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 xml:space="preserve">używania odpowiednich pojemników do substancji i mieszanin niebezpiecznych </w:t>
      </w:r>
      <w:r w:rsidRPr="00631572">
        <w:rPr>
          <w:rFonts w:ascii="Arial" w:hAnsi="Arial" w:cs="Arial"/>
          <w:sz w:val="22"/>
          <w:szCs w:val="22"/>
          <w:lang w:eastAsia="en-US"/>
        </w:rPr>
        <w:br/>
        <w:t>z odpowiednimi zabezpieczeniami i oznakowaniem,</w:t>
      </w:r>
    </w:p>
    <w:p w14:paraId="27B01A68" w14:textId="77777777" w:rsidR="00E215B6" w:rsidRPr="00631572" w:rsidRDefault="00E215B6" w:rsidP="00F9305A">
      <w:pPr>
        <w:numPr>
          <w:ilvl w:val="0"/>
          <w:numId w:val="45"/>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podejmowania wszelkich środków w celu ochrony istniejącej, nieprzeznaczonej do usunięcia roślinności</w:t>
      </w:r>
    </w:p>
    <w:p w14:paraId="29F1D782" w14:textId="77777777" w:rsidR="00E215B6" w:rsidRPr="00631572" w:rsidRDefault="00E215B6" w:rsidP="00F9305A">
      <w:pPr>
        <w:numPr>
          <w:ilvl w:val="0"/>
          <w:numId w:val="44"/>
        </w:numPr>
        <w:spacing w:after="0" w:line="240" w:lineRule="auto"/>
        <w:ind w:left="924" w:hanging="357"/>
        <w:contextualSpacing/>
        <w:jc w:val="both"/>
        <w:rPr>
          <w:rFonts w:ascii="Arial" w:hAnsi="Arial" w:cs="Arial"/>
          <w:sz w:val="22"/>
          <w:szCs w:val="22"/>
          <w:lang w:eastAsia="en-US"/>
        </w:rPr>
      </w:pPr>
      <w:r w:rsidRPr="00631572">
        <w:rPr>
          <w:rFonts w:ascii="Arial" w:hAnsi="Arial" w:cs="Arial"/>
          <w:sz w:val="22"/>
          <w:szCs w:val="22"/>
          <w:lang w:eastAsia="en-US"/>
        </w:rPr>
        <w:t>stosowania wymaganych przepisami ochrony środowiska lub określonych w decyzjach administracyjnych środków technicznych chroniących środowisko,</w:t>
      </w:r>
    </w:p>
    <w:p w14:paraId="3DE553E5" w14:textId="77777777" w:rsidR="00E215B6" w:rsidRPr="00631572" w:rsidRDefault="00E215B6" w:rsidP="00F9305A">
      <w:pPr>
        <w:numPr>
          <w:ilvl w:val="0"/>
          <w:numId w:val="44"/>
        </w:numPr>
        <w:spacing w:after="0" w:line="240" w:lineRule="auto"/>
        <w:ind w:left="924" w:hanging="357"/>
        <w:contextualSpacing/>
        <w:jc w:val="both"/>
        <w:rPr>
          <w:rFonts w:ascii="Arial" w:hAnsi="Arial" w:cs="Arial"/>
          <w:sz w:val="22"/>
          <w:szCs w:val="22"/>
          <w:lang w:eastAsia="en-US"/>
        </w:rPr>
      </w:pPr>
      <w:r w:rsidRPr="00631572">
        <w:rPr>
          <w:rFonts w:ascii="Arial" w:hAnsi="Arial" w:cs="Arial"/>
          <w:sz w:val="22"/>
          <w:szCs w:val="22"/>
          <w:lang w:eastAsia="en-US"/>
        </w:rPr>
        <w:t>stosowania właściwych rozwiązań technologicznych wynikających z przepisów lub decyzji administracyjnych,</w:t>
      </w:r>
    </w:p>
    <w:p w14:paraId="21D03E7A" w14:textId="77777777" w:rsidR="00E215B6" w:rsidRPr="00631572" w:rsidRDefault="00E215B6" w:rsidP="00F9305A">
      <w:pPr>
        <w:numPr>
          <w:ilvl w:val="0"/>
          <w:numId w:val="44"/>
        </w:numPr>
        <w:spacing w:after="0" w:line="240" w:lineRule="auto"/>
        <w:ind w:left="924" w:hanging="357"/>
        <w:contextualSpacing/>
        <w:jc w:val="both"/>
        <w:rPr>
          <w:rFonts w:ascii="Arial" w:hAnsi="Arial" w:cs="Arial"/>
          <w:sz w:val="22"/>
          <w:szCs w:val="22"/>
          <w:lang w:eastAsia="en-US"/>
        </w:rPr>
      </w:pPr>
      <w:r w:rsidRPr="00631572">
        <w:rPr>
          <w:rFonts w:ascii="Arial" w:hAnsi="Arial" w:cs="Arial"/>
          <w:sz w:val="22"/>
          <w:szCs w:val="22"/>
          <w:lang w:eastAsia="en-US"/>
        </w:rPr>
        <w:t>dotrzymywania wymaganych prawem badań i kontroli wynikających z przepisów prawa, standardów emisyjnych oraz określonych w pozwoleniach warunków emisji.</w:t>
      </w:r>
    </w:p>
    <w:p w14:paraId="4CF99055" w14:textId="77777777" w:rsidR="00E215B6" w:rsidRPr="00631572" w:rsidRDefault="00E215B6" w:rsidP="00E215B6">
      <w:pPr>
        <w:spacing w:after="0" w:line="240" w:lineRule="auto"/>
        <w:ind w:left="924"/>
        <w:jc w:val="both"/>
        <w:rPr>
          <w:rFonts w:ascii="Arial" w:hAnsi="Arial" w:cs="Arial"/>
          <w:sz w:val="22"/>
          <w:szCs w:val="22"/>
          <w:lang w:eastAsia="en-US"/>
        </w:rPr>
      </w:pPr>
    </w:p>
    <w:p w14:paraId="1D22E7B2" w14:textId="77777777" w:rsidR="00E215B6" w:rsidRPr="00631572" w:rsidRDefault="00E215B6" w:rsidP="00E215B6">
      <w:pPr>
        <w:spacing w:after="0" w:line="240" w:lineRule="auto"/>
        <w:jc w:val="center"/>
        <w:rPr>
          <w:rFonts w:ascii="Arial" w:hAnsi="Arial" w:cs="Arial"/>
          <w:sz w:val="22"/>
          <w:szCs w:val="22"/>
        </w:rPr>
      </w:pPr>
      <w:r w:rsidRPr="00631572">
        <w:rPr>
          <w:rFonts w:ascii="Arial" w:hAnsi="Arial" w:cs="Arial"/>
          <w:sz w:val="22"/>
          <w:szCs w:val="22"/>
        </w:rPr>
        <w:t>§2</w:t>
      </w:r>
    </w:p>
    <w:p w14:paraId="5F1F50D5" w14:textId="77777777" w:rsidR="00E215B6" w:rsidRPr="00631572" w:rsidRDefault="00E215B6" w:rsidP="00F9305A">
      <w:pPr>
        <w:numPr>
          <w:ilvl w:val="1"/>
          <w:numId w:val="40"/>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 xml:space="preserve">W trakcie realizacji Umowy/Zamówienia Wykonawca obowiązany jest prowadzić gospodarkę odpadami, zgodnie z obowiązującymi w tym zakresie przepisami. </w:t>
      </w:r>
    </w:p>
    <w:p w14:paraId="4F6CEBEC" w14:textId="77777777" w:rsidR="00E215B6" w:rsidRPr="00631572" w:rsidRDefault="00E215B6" w:rsidP="00F9305A">
      <w:pPr>
        <w:numPr>
          <w:ilvl w:val="1"/>
          <w:numId w:val="40"/>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Wszelkie prace winny być prowadzone w taki sposób, aby minimalizować ilość powstających odpadów na terenie budowy lub w związku z prowadzonymi robotami budowlanymi oraz ograniczać do niezbędnego minimum zasięg terenu i technicznej ingerencji w zasoby ziemi i wody, poprzez:</w:t>
      </w:r>
    </w:p>
    <w:p w14:paraId="20A38FD5" w14:textId="77777777" w:rsidR="00E215B6" w:rsidRPr="00631572" w:rsidRDefault="00E215B6" w:rsidP="00F9305A">
      <w:pPr>
        <w:numPr>
          <w:ilvl w:val="2"/>
          <w:numId w:val="41"/>
        </w:numPr>
        <w:spacing w:after="0" w:line="240" w:lineRule="auto"/>
        <w:ind w:left="1134" w:hanging="425"/>
        <w:contextualSpacing/>
        <w:jc w:val="both"/>
        <w:rPr>
          <w:rFonts w:ascii="Arial" w:hAnsi="Arial" w:cs="Arial"/>
          <w:sz w:val="22"/>
          <w:szCs w:val="22"/>
          <w:lang w:eastAsia="en-US"/>
        </w:rPr>
      </w:pPr>
      <w:r w:rsidRPr="00631572">
        <w:rPr>
          <w:rFonts w:ascii="Arial" w:hAnsi="Arial" w:cs="Arial"/>
          <w:sz w:val="22"/>
          <w:szCs w:val="22"/>
          <w:lang w:eastAsia="en-US"/>
        </w:rPr>
        <w:t>właściwe przygotowanie i organizację zaplecza budowy i maszyn,</w:t>
      </w:r>
    </w:p>
    <w:p w14:paraId="3DD1A2B7" w14:textId="77777777" w:rsidR="00E215B6" w:rsidRPr="00631572" w:rsidRDefault="00E215B6" w:rsidP="00F9305A">
      <w:pPr>
        <w:numPr>
          <w:ilvl w:val="2"/>
          <w:numId w:val="41"/>
        </w:numPr>
        <w:spacing w:after="0" w:line="240" w:lineRule="auto"/>
        <w:ind w:left="1134" w:hanging="425"/>
        <w:contextualSpacing/>
        <w:jc w:val="both"/>
        <w:rPr>
          <w:rFonts w:ascii="Arial" w:hAnsi="Arial" w:cs="Arial"/>
          <w:sz w:val="22"/>
          <w:szCs w:val="22"/>
          <w:lang w:eastAsia="en-US"/>
        </w:rPr>
      </w:pPr>
      <w:r w:rsidRPr="00631572">
        <w:rPr>
          <w:rFonts w:ascii="Arial" w:hAnsi="Arial" w:cs="Arial"/>
          <w:sz w:val="22"/>
          <w:szCs w:val="22"/>
          <w:lang w:eastAsia="en-US"/>
        </w:rPr>
        <w:t>selektywne gromadzenie materiałów budowlanych,</w:t>
      </w:r>
    </w:p>
    <w:p w14:paraId="2E5C1322" w14:textId="77777777" w:rsidR="00E215B6" w:rsidRPr="00631572" w:rsidRDefault="00E215B6" w:rsidP="00F9305A">
      <w:pPr>
        <w:numPr>
          <w:ilvl w:val="2"/>
          <w:numId w:val="41"/>
        </w:numPr>
        <w:spacing w:after="0" w:line="240" w:lineRule="auto"/>
        <w:ind w:left="1134" w:hanging="425"/>
        <w:contextualSpacing/>
        <w:jc w:val="both"/>
        <w:rPr>
          <w:rFonts w:ascii="Arial" w:hAnsi="Arial" w:cs="Arial"/>
          <w:sz w:val="22"/>
          <w:szCs w:val="22"/>
          <w:lang w:eastAsia="en-US"/>
        </w:rPr>
      </w:pPr>
      <w:r w:rsidRPr="00631572">
        <w:rPr>
          <w:rFonts w:ascii="Arial" w:hAnsi="Arial" w:cs="Arial"/>
          <w:sz w:val="22"/>
          <w:szCs w:val="22"/>
          <w:lang w:eastAsia="en-US"/>
        </w:rPr>
        <w:t xml:space="preserve">rozdzielne gromadzenie gruntu usuniętego z wykopów, odpadów gruzu w mieszaninie </w:t>
      </w:r>
      <w:r w:rsidRPr="00631572">
        <w:rPr>
          <w:rFonts w:ascii="Arial" w:hAnsi="Arial" w:cs="Arial"/>
          <w:sz w:val="22"/>
          <w:szCs w:val="22"/>
          <w:lang w:eastAsia="en-US"/>
        </w:rPr>
        <w:br/>
        <w:t xml:space="preserve">z masami ziemnymi, odpadów gruzu do ewentualnego wykorzystania w formie przetworzonej, </w:t>
      </w:r>
    </w:p>
    <w:p w14:paraId="1D56D23A" w14:textId="77777777" w:rsidR="00E215B6" w:rsidRPr="00631572" w:rsidRDefault="00E215B6" w:rsidP="00F9305A">
      <w:pPr>
        <w:numPr>
          <w:ilvl w:val="2"/>
          <w:numId w:val="41"/>
        </w:numPr>
        <w:spacing w:after="0" w:line="240" w:lineRule="auto"/>
        <w:ind w:left="1134" w:hanging="425"/>
        <w:contextualSpacing/>
        <w:jc w:val="both"/>
        <w:rPr>
          <w:rFonts w:ascii="Arial" w:hAnsi="Arial" w:cs="Arial"/>
          <w:sz w:val="22"/>
          <w:szCs w:val="22"/>
          <w:lang w:eastAsia="en-US"/>
        </w:rPr>
      </w:pPr>
      <w:r w:rsidRPr="00631572">
        <w:rPr>
          <w:rFonts w:ascii="Arial" w:hAnsi="Arial" w:cs="Arial"/>
          <w:sz w:val="22"/>
          <w:szCs w:val="22"/>
          <w:lang w:eastAsia="en-US"/>
        </w:rPr>
        <w:lastRenderedPageBreak/>
        <w:t xml:space="preserve">wyposażenie placu i zaplecza budowy w stanowiska selektywnego gromadzenia odpadów, stosownie do rodzajów i możliwości wykorzystania lub unieszkodliwiania. </w:t>
      </w:r>
    </w:p>
    <w:p w14:paraId="26CBAA80" w14:textId="77777777" w:rsidR="00E215B6" w:rsidRPr="00631572" w:rsidRDefault="00E215B6" w:rsidP="00F9305A">
      <w:pPr>
        <w:numPr>
          <w:ilvl w:val="1"/>
          <w:numId w:val="40"/>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Odpady winny zostać przekazane podmiotowi, który posiada stosowne decyzje administracyjne, dotyczące, np. transportu, zbierania, przetwarzania odpadów.</w:t>
      </w:r>
    </w:p>
    <w:p w14:paraId="6E58C983" w14:textId="77777777" w:rsidR="00E215B6" w:rsidRPr="00631572" w:rsidRDefault="00E215B6" w:rsidP="00F9305A">
      <w:pPr>
        <w:numPr>
          <w:ilvl w:val="1"/>
          <w:numId w:val="40"/>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 xml:space="preserve">Odpady winny być usuwane z miejsca wykonywania zamówienia bez zbędnej zwłoki. </w:t>
      </w:r>
    </w:p>
    <w:p w14:paraId="5F379EB3" w14:textId="77777777" w:rsidR="00E215B6" w:rsidRPr="00631572" w:rsidRDefault="00E215B6" w:rsidP="00F9305A">
      <w:pPr>
        <w:numPr>
          <w:ilvl w:val="1"/>
          <w:numId w:val="40"/>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 xml:space="preserve">Odpady wytworzone w wyniku realizacji zamówienia powinny być zbierane, przechowywane </w:t>
      </w:r>
      <w:r w:rsidRPr="00631572">
        <w:rPr>
          <w:rFonts w:ascii="Arial" w:hAnsi="Arial" w:cs="Arial"/>
          <w:sz w:val="22"/>
          <w:szCs w:val="22"/>
          <w:lang w:eastAsia="en-US"/>
        </w:rPr>
        <w:br/>
        <w:t>i magazynowane w sposób selektywny przy zastosowaniu środków zapobiegających negatywnemu oddziaływaniu na środowisko.</w:t>
      </w:r>
    </w:p>
    <w:p w14:paraId="73D01975" w14:textId="1F1B3EFA" w:rsidR="00E215B6" w:rsidRPr="00631572" w:rsidRDefault="00E215B6" w:rsidP="00F9305A">
      <w:pPr>
        <w:numPr>
          <w:ilvl w:val="1"/>
          <w:numId w:val="40"/>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 xml:space="preserve">Odpady powinny być zbierane w sposób selektywny, </w:t>
      </w:r>
      <w:r w:rsidR="00892DC1" w:rsidRPr="00631572">
        <w:rPr>
          <w:rFonts w:ascii="Arial" w:hAnsi="Arial" w:cs="Arial"/>
          <w:sz w:val="22"/>
          <w:szCs w:val="22"/>
          <w:lang w:eastAsia="en-US"/>
        </w:rPr>
        <w:t>niebudzący</w:t>
      </w:r>
      <w:r w:rsidRPr="00631572">
        <w:rPr>
          <w:rFonts w:ascii="Arial" w:hAnsi="Arial" w:cs="Arial"/>
          <w:sz w:val="22"/>
          <w:szCs w:val="22"/>
          <w:lang w:eastAsia="en-US"/>
        </w:rPr>
        <w:t xml:space="preserve"> wątpliwości co do ich rodzaju. </w:t>
      </w:r>
    </w:p>
    <w:p w14:paraId="116D94F1" w14:textId="77777777" w:rsidR="00E215B6" w:rsidRPr="00631572" w:rsidRDefault="00E215B6" w:rsidP="00F9305A">
      <w:pPr>
        <w:numPr>
          <w:ilvl w:val="1"/>
          <w:numId w:val="40"/>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W przypadku zbierania odpadów mogących powodować wycieki, należy zastosować odpowiednie środki zapobiegające przenikaniu zanieczyszczeń do środowiska.</w:t>
      </w:r>
    </w:p>
    <w:p w14:paraId="33F7A9B5" w14:textId="77777777" w:rsidR="00E215B6" w:rsidRPr="00631572" w:rsidRDefault="00E215B6" w:rsidP="00F9305A">
      <w:pPr>
        <w:numPr>
          <w:ilvl w:val="1"/>
          <w:numId w:val="40"/>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 xml:space="preserve">W miejscu realizacji Umowy/Zamówienia zabronione jest spalanie odpadów, przedmiotów, itp. </w:t>
      </w:r>
    </w:p>
    <w:p w14:paraId="3F365B85" w14:textId="77777777" w:rsidR="00E215B6" w:rsidRPr="00631572" w:rsidRDefault="00E215B6" w:rsidP="00E215B6">
      <w:pPr>
        <w:spacing w:after="0" w:line="240" w:lineRule="auto"/>
        <w:jc w:val="both"/>
        <w:rPr>
          <w:rFonts w:ascii="Arial" w:hAnsi="Arial" w:cs="Arial"/>
          <w:sz w:val="22"/>
          <w:szCs w:val="22"/>
        </w:rPr>
      </w:pPr>
    </w:p>
    <w:p w14:paraId="2361E432" w14:textId="77777777" w:rsidR="00E215B6" w:rsidRPr="00631572" w:rsidRDefault="00E215B6" w:rsidP="00E215B6">
      <w:pPr>
        <w:spacing w:after="0" w:line="240" w:lineRule="auto"/>
        <w:jc w:val="center"/>
        <w:rPr>
          <w:rFonts w:ascii="Arial" w:hAnsi="Arial" w:cs="Arial"/>
          <w:sz w:val="22"/>
          <w:szCs w:val="22"/>
        </w:rPr>
      </w:pPr>
      <w:r w:rsidRPr="00631572">
        <w:rPr>
          <w:rFonts w:ascii="Arial" w:hAnsi="Arial" w:cs="Arial"/>
          <w:sz w:val="22"/>
          <w:szCs w:val="22"/>
        </w:rPr>
        <w:t>§3</w:t>
      </w:r>
    </w:p>
    <w:p w14:paraId="7D7C14B2" w14:textId="77777777" w:rsidR="00E215B6" w:rsidRPr="00631572" w:rsidRDefault="00E215B6" w:rsidP="00F9305A">
      <w:pPr>
        <w:numPr>
          <w:ilvl w:val="1"/>
          <w:numId w:val="42"/>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 xml:space="preserve">W trakcie realizacji Umowy/Zamówienia Wykonawca obowiązany jest do składowania substancji i/lub mieszanin niebezpiecznych przewidzianych do wykonania prac objętych przedmiotem Umowy/Zamówienia w sposób zapewniający ochronę środowiska. </w:t>
      </w:r>
    </w:p>
    <w:p w14:paraId="1C32FC42" w14:textId="77777777" w:rsidR="00E215B6" w:rsidRPr="00631572" w:rsidRDefault="00E215B6" w:rsidP="00F9305A">
      <w:pPr>
        <w:numPr>
          <w:ilvl w:val="1"/>
          <w:numId w:val="42"/>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Wszystkie wprowadzane na teren budowy oraz użytkowane substancje i/lub mieszaniny niebezpieczne należy tak zabezpieczyć, aby maksymalnie zminimalizować zanieczyszczenie wody, gleby lub powietrza atmosferycznego.</w:t>
      </w:r>
    </w:p>
    <w:p w14:paraId="6B0432BC" w14:textId="77777777" w:rsidR="00E215B6" w:rsidRPr="00631572" w:rsidRDefault="00E215B6" w:rsidP="00F9305A">
      <w:pPr>
        <w:numPr>
          <w:ilvl w:val="1"/>
          <w:numId w:val="42"/>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 xml:space="preserve">Miejsce magazynowania substancji i/lub mieszanin niebezpiecznych na terenie budowy powinno być wyposażone w środki neutralizujące ewentualne wycieki i zanieczyszczenia, środki ograniczające ich rozprzestrzenianie, oraz pojemniki służące do zbierania zanieczyszczeń wraz </w:t>
      </w:r>
      <w:r w:rsidRPr="00631572">
        <w:rPr>
          <w:rFonts w:ascii="Arial" w:hAnsi="Arial" w:cs="Arial"/>
          <w:sz w:val="22"/>
          <w:szCs w:val="22"/>
          <w:lang w:eastAsia="en-US"/>
        </w:rPr>
        <w:br/>
        <w:t xml:space="preserve">z zużytymi neutralizatorami. </w:t>
      </w:r>
    </w:p>
    <w:p w14:paraId="1B1B506F" w14:textId="77777777" w:rsidR="00E215B6" w:rsidRPr="00631572" w:rsidRDefault="00E215B6" w:rsidP="00F9305A">
      <w:pPr>
        <w:numPr>
          <w:ilvl w:val="1"/>
          <w:numId w:val="42"/>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 xml:space="preserve">Pojemniki służące do przechowywania substancji niebezpiecznych powinny być wyposażone </w:t>
      </w:r>
      <w:r w:rsidRPr="00631572">
        <w:rPr>
          <w:rFonts w:ascii="Arial" w:hAnsi="Arial" w:cs="Arial"/>
          <w:sz w:val="22"/>
          <w:szCs w:val="22"/>
          <w:lang w:eastAsia="en-US"/>
        </w:rPr>
        <w:br/>
        <w:t xml:space="preserve">w zabezpieczenia chroniące przed wyciekiem oraz prawidłowo oznakowane. </w:t>
      </w:r>
    </w:p>
    <w:p w14:paraId="01E968CD" w14:textId="77777777" w:rsidR="00E215B6" w:rsidRPr="00631572" w:rsidRDefault="00E215B6" w:rsidP="00E215B6">
      <w:pPr>
        <w:spacing w:after="0" w:line="240" w:lineRule="auto"/>
        <w:ind w:left="2160"/>
        <w:jc w:val="both"/>
        <w:rPr>
          <w:rFonts w:ascii="Arial" w:hAnsi="Arial" w:cs="Arial"/>
          <w:sz w:val="22"/>
          <w:szCs w:val="22"/>
          <w:lang w:eastAsia="en-US"/>
        </w:rPr>
      </w:pPr>
    </w:p>
    <w:p w14:paraId="726635F8" w14:textId="77777777" w:rsidR="00E215B6" w:rsidRPr="00631572" w:rsidRDefault="00E215B6" w:rsidP="00E215B6">
      <w:pPr>
        <w:spacing w:after="0" w:line="240" w:lineRule="auto"/>
        <w:jc w:val="center"/>
        <w:rPr>
          <w:rFonts w:ascii="Arial" w:hAnsi="Arial" w:cs="Arial"/>
          <w:sz w:val="22"/>
          <w:szCs w:val="22"/>
        </w:rPr>
      </w:pPr>
      <w:r w:rsidRPr="00631572">
        <w:rPr>
          <w:rFonts w:ascii="Arial" w:hAnsi="Arial" w:cs="Arial"/>
          <w:sz w:val="22"/>
          <w:szCs w:val="22"/>
        </w:rPr>
        <w:t>§4</w:t>
      </w:r>
    </w:p>
    <w:p w14:paraId="56315F75" w14:textId="77777777" w:rsidR="00E215B6" w:rsidRPr="00631572" w:rsidRDefault="00E215B6" w:rsidP="00F9305A">
      <w:pPr>
        <w:numPr>
          <w:ilvl w:val="1"/>
          <w:numId w:val="43"/>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W trakcie realizacji Umowy/Zamówienia Wykonawca obowiązany jest do organizacji zaplecza, na którym parkowany będzie sprzęt budowlany i środki transportu w sposób zabezpieczający przed przedostaniem się ewentualnych zanieczyszczeń do środowiska.</w:t>
      </w:r>
    </w:p>
    <w:p w14:paraId="3F27FFB8" w14:textId="77777777" w:rsidR="00E215B6" w:rsidRPr="00631572" w:rsidRDefault="00E215B6" w:rsidP="00F9305A">
      <w:pPr>
        <w:numPr>
          <w:ilvl w:val="1"/>
          <w:numId w:val="43"/>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 xml:space="preserve">Przy wyznaczaniu terenów pod okresową bazę materiałowo-sprzętową należy wykluczyć lokalizację w miejscu występowania wód gruntowych w dobrze przepuszczalnych utworach (utwory piaszczysto-żwirowe, sandry, itp.) oraz w pobliżu cieków wód powierzchniowych i systemów melioracyjnych oraz należy zapewnić wyposażenie bazy w sprawne urządzenia gospodarki wodno-ściekowej. </w:t>
      </w:r>
    </w:p>
    <w:p w14:paraId="7C8A051D" w14:textId="77777777" w:rsidR="00E215B6" w:rsidRPr="00631572" w:rsidRDefault="00E215B6" w:rsidP="00F9305A">
      <w:pPr>
        <w:numPr>
          <w:ilvl w:val="1"/>
          <w:numId w:val="43"/>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Niesprawne maszyny powodujące oddziaływania powyżej dopuszczalnych norm akustycznych lub emisji zanieczyszczeń do atmosfery należy eliminować z pracy.</w:t>
      </w:r>
    </w:p>
    <w:p w14:paraId="55F3307B" w14:textId="77777777" w:rsidR="00E215B6" w:rsidRPr="00631572" w:rsidRDefault="00E215B6" w:rsidP="00F9305A">
      <w:pPr>
        <w:numPr>
          <w:ilvl w:val="1"/>
          <w:numId w:val="43"/>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 xml:space="preserve">W przypadku konieczności naprawy sprzętu w miejscu prowadzenia robót, teren należy zabezpieczyć przed ewentualnym wyciekiem płynów eksploatacyjnych. W miejscu naprawy należy posiadać odpowiednie środki zapobiegające przenikaniu zanieczyszczeń do środowiska. W miarę możliwości naprawę należy wykonać na szczelnym podłożu. </w:t>
      </w:r>
    </w:p>
    <w:p w14:paraId="6D97BDC4" w14:textId="77777777" w:rsidR="00E215B6" w:rsidRPr="00631572" w:rsidRDefault="00E215B6" w:rsidP="00F9305A">
      <w:pPr>
        <w:numPr>
          <w:ilvl w:val="1"/>
          <w:numId w:val="43"/>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Jeżeli pomimo zachowania wszelkich środków ostrożności, wystąpi zanieczyszczenie wody, gleby lub powietrza atmosferycznego, należy postępować tak, aby zminimalizować skutki zanieczyszczenia w sposób właściwy dla rodzaju zanieczyszczenia.</w:t>
      </w:r>
    </w:p>
    <w:p w14:paraId="7157F54C" w14:textId="77777777" w:rsidR="00E215B6" w:rsidRPr="00631572" w:rsidRDefault="00E215B6" w:rsidP="00F9305A">
      <w:pPr>
        <w:numPr>
          <w:ilvl w:val="1"/>
          <w:numId w:val="43"/>
        </w:numPr>
        <w:spacing w:after="0" w:line="240" w:lineRule="auto"/>
        <w:ind w:left="709" w:hanging="425"/>
        <w:contextualSpacing/>
        <w:jc w:val="both"/>
        <w:rPr>
          <w:rFonts w:ascii="Arial" w:hAnsi="Arial" w:cs="Arial"/>
          <w:sz w:val="22"/>
          <w:szCs w:val="22"/>
          <w:lang w:eastAsia="en-US"/>
        </w:rPr>
      </w:pPr>
      <w:r w:rsidRPr="00631572">
        <w:rPr>
          <w:rFonts w:ascii="Arial" w:hAnsi="Arial" w:cs="Arial"/>
          <w:sz w:val="22"/>
          <w:szCs w:val="22"/>
          <w:lang w:eastAsia="en-US"/>
        </w:rPr>
        <w:t>O wystąpieniu awarii środowiskowej Wykonawca niezwłocznie powiadomi Przedstawiciela Zamawiającego (wskazanego w treści Umowy).</w:t>
      </w:r>
    </w:p>
    <w:p w14:paraId="566A506E" w14:textId="77777777" w:rsidR="00E215B6" w:rsidRPr="00631572" w:rsidRDefault="00E215B6" w:rsidP="00E215B6">
      <w:pPr>
        <w:spacing w:after="0" w:line="240" w:lineRule="auto"/>
        <w:jc w:val="both"/>
        <w:rPr>
          <w:rFonts w:ascii="Arial" w:hAnsi="Arial" w:cs="Arial"/>
          <w:sz w:val="22"/>
          <w:szCs w:val="22"/>
        </w:rPr>
      </w:pPr>
    </w:p>
    <w:p w14:paraId="479C747C" w14:textId="77777777" w:rsidR="00E215B6" w:rsidRPr="00631572" w:rsidRDefault="00E215B6" w:rsidP="00E215B6">
      <w:pPr>
        <w:spacing w:after="0" w:line="240" w:lineRule="auto"/>
        <w:jc w:val="center"/>
        <w:rPr>
          <w:rFonts w:ascii="Arial" w:hAnsi="Arial" w:cs="Arial"/>
          <w:sz w:val="22"/>
          <w:szCs w:val="22"/>
        </w:rPr>
      </w:pPr>
    </w:p>
    <w:p w14:paraId="582DA1CC" w14:textId="77777777" w:rsidR="00E215B6" w:rsidRPr="00631572" w:rsidRDefault="00E215B6" w:rsidP="00E215B6">
      <w:pPr>
        <w:spacing w:after="0" w:line="240" w:lineRule="auto"/>
        <w:jc w:val="center"/>
        <w:rPr>
          <w:rFonts w:ascii="Arial" w:hAnsi="Arial" w:cs="Arial"/>
          <w:sz w:val="22"/>
          <w:szCs w:val="22"/>
        </w:rPr>
      </w:pPr>
    </w:p>
    <w:p w14:paraId="69A4E666" w14:textId="77777777" w:rsidR="00E215B6" w:rsidRPr="00631572" w:rsidRDefault="00E215B6" w:rsidP="00E215B6">
      <w:pPr>
        <w:spacing w:after="0" w:line="240" w:lineRule="auto"/>
        <w:jc w:val="center"/>
        <w:rPr>
          <w:rFonts w:ascii="Arial" w:hAnsi="Arial" w:cs="Arial"/>
          <w:sz w:val="22"/>
          <w:szCs w:val="22"/>
        </w:rPr>
      </w:pPr>
      <w:r w:rsidRPr="00631572">
        <w:rPr>
          <w:rFonts w:ascii="Arial" w:hAnsi="Arial" w:cs="Arial"/>
          <w:sz w:val="22"/>
          <w:szCs w:val="22"/>
        </w:rPr>
        <w:t>§5</w:t>
      </w:r>
    </w:p>
    <w:p w14:paraId="7627C858" w14:textId="77777777" w:rsidR="00E215B6" w:rsidRPr="00631572" w:rsidRDefault="00E215B6" w:rsidP="00E215B6">
      <w:pPr>
        <w:widowControl w:val="0"/>
        <w:tabs>
          <w:tab w:val="left" w:pos="360"/>
        </w:tabs>
        <w:spacing w:after="0" w:line="274" w:lineRule="exact"/>
        <w:jc w:val="both"/>
        <w:outlineLvl w:val="0"/>
        <w:rPr>
          <w:rFonts w:ascii="Arial" w:hAnsi="Arial" w:cs="Arial"/>
          <w:bCs/>
          <w:spacing w:val="1"/>
          <w:sz w:val="22"/>
          <w:szCs w:val="22"/>
        </w:rPr>
      </w:pPr>
      <w:bookmarkStart w:id="8" w:name="bookmark1"/>
      <w:r w:rsidRPr="00631572">
        <w:rPr>
          <w:rFonts w:ascii="Arial" w:hAnsi="Arial" w:cs="Arial"/>
          <w:bCs/>
          <w:spacing w:val="1"/>
          <w:sz w:val="22"/>
          <w:szCs w:val="22"/>
        </w:rPr>
        <w:t>Zamawiający jest uprawniony do:</w:t>
      </w:r>
      <w:bookmarkEnd w:id="8"/>
    </w:p>
    <w:p w14:paraId="6F3DCA62" w14:textId="77777777" w:rsidR="00E215B6" w:rsidRPr="00631572" w:rsidRDefault="00E215B6" w:rsidP="00F9305A">
      <w:pPr>
        <w:widowControl w:val="0"/>
        <w:numPr>
          <w:ilvl w:val="0"/>
          <w:numId w:val="46"/>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wglądu na każde żądanie do Instrukcji bezpiecznego wykonywania robót (IBWR);</w:t>
      </w:r>
    </w:p>
    <w:p w14:paraId="3089F987" w14:textId="77777777" w:rsidR="00E215B6" w:rsidRPr="00631572" w:rsidRDefault="00E215B6" w:rsidP="00F9305A">
      <w:pPr>
        <w:widowControl w:val="0"/>
        <w:numPr>
          <w:ilvl w:val="0"/>
          <w:numId w:val="46"/>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wizytacji stanowisk pracy oraz pomieszczeń higieniczno-sanitarnych zorganizowanych przez Wykonawcę w ramach realizacji przedmiotu Umowy/Zamówienia, znajdujących się na terenie budowy;</w:t>
      </w:r>
    </w:p>
    <w:p w14:paraId="3836877C" w14:textId="77777777" w:rsidR="00E215B6" w:rsidRPr="00631572" w:rsidRDefault="00E215B6" w:rsidP="00F9305A">
      <w:pPr>
        <w:widowControl w:val="0"/>
        <w:numPr>
          <w:ilvl w:val="0"/>
          <w:numId w:val="46"/>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lastRenderedPageBreak/>
        <w:t xml:space="preserve">wydawania zaleceń usunięcia uchybień i nieprawidłowości w zakresie ochrony środowiska oraz kontroli ich wykonania; </w:t>
      </w:r>
    </w:p>
    <w:p w14:paraId="1EF878EA" w14:textId="77777777" w:rsidR="00E215B6" w:rsidRPr="00631572" w:rsidRDefault="00E215B6" w:rsidP="00F9305A">
      <w:pPr>
        <w:widowControl w:val="0"/>
        <w:numPr>
          <w:ilvl w:val="0"/>
          <w:numId w:val="46"/>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wydawania poleceń realizacji działań zapewniających przestrzeganie przepisów i zasad w zakresie ochrony środowiska;</w:t>
      </w:r>
    </w:p>
    <w:p w14:paraId="3D436CD2" w14:textId="77777777" w:rsidR="00E215B6" w:rsidRPr="00631572" w:rsidRDefault="00E215B6" w:rsidP="00F9305A">
      <w:pPr>
        <w:widowControl w:val="0"/>
        <w:numPr>
          <w:ilvl w:val="0"/>
          <w:numId w:val="46"/>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 xml:space="preserve">wstrzymania robót i prac w przypadku stwierdzenia zagrożenia dla środowiska; w takim przypadku Zamawiający nie będzie ponosić odpowiedzialności za straty lub koszty poniesione </w:t>
      </w:r>
      <w:r w:rsidRPr="00631572">
        <w:rPr>
          <w:rFonts w:ascii="Arial" w:hAnsi="Arial" w:cs="Arial"/>
          <w:sz w:val="22"/>
          <w:szCs w:val="22"/>
        </w:rPr>
        <w:br/>
        <w:t>z tego tytułu przez Wykonawcę; wymienione straty lub koszty nie będą również stanowić podstawy do uzasadniania ewentualnych opóźnień;</w:t>
      </w:r>
    </w:p>
    <w:p w14:paraId="5EB27686" w14:textId="77777777" w:rsidR="00E215B6" w:rsidRPr="00631572" w:rsidRDefault="00E215B6" w:rsidP="00F9305A">
      <w:pPr>
        <w:widowControl w:val="0"/>
        <w:numPr>
          <w:ilvl w:val="0"/>
          <w:numId w:val="46"/>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naliczania Wykonawcy kar umownych za działania i zaniechania oraz rażące niedbalstwo Wykonawcy w zakresie przepisów ochrony środowiska tj.:</w:t>
      </w:r>
    </w:p>
    <w:p w14:paraId="7F79E265" w14:textId="77777777" w:rsidR="00E215B6" w:rsidRPr="00631572" w:rsidRDefault="00E215B6" w:rsidP="00F9305A">
      <w:pPr>
        <w:numPr>
          <w:ilvl w:val="0"/>
          <w:numId w:val="47"/>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Zorganizowane przez Wykonawcę działania prowadzące do uwolnienia zanieczyszczeń do środowiska gruntowo-wodnego, np. wylewanie jakichkolwiek substancji chemicznych do wody, gruntu, systemu kanalizacji deszczowej, sanitarnej lub tymczasowego systemu odwodnienia placu budowy, odprowadzania wód opadowych oraz wód z odwadniania wykopów bez pozwolenia wodnoprawnego w kwocie 5 000,00 zł (pięć tysięcy złotych 00/100) za każdy stwierdzony przypadek.</w:t>
      </w:r>
    </w:p>
    <w:p w14:paraId="01EF363B" w14:textId="77777777" w:rsidR="00E215B6" w:rsidRPr="00631572" w:rsidRDefault="00E215B6" w:rsidP="00F9305A">
      <w:pPr>
        <w:numPr>
          <w:ilvl w:val="0"/>
          <w:numId w:val="47"/>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Mieszanie odpadów niebezpiecznych różnych rodzajów, mieszanie odpadów niebezpiecznych z odpadami innymi niż niebezpieczne lub mieszanie odpadów niebezpiecznych z substancjami, materiałami lub przedmiotami w wysokości 5 000,00 za (pięć tysięcy złotych 00/100) każdy stwierdzony przypadek.</w:t>
      </w:r>
    </w:p>
    <w:p w14:paraId="51001A86" w14:textId="3E856DEE" w:rsidR="00E215B6" w:rsidRPr="00631572" w:rsidRDefault="00892DC1" w:rsidP="00F9305A">
      <w:pPr>
        <w:numPr>
          <w:ilvl w:val="0"/>
          <w:numId w:val="47"/>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Nieprowadzenia</w:t>
      </w:r>
      <w:r w:rsidR="00E215B6" w:rsidRPr="00631572">
        <w:rPr>
          <w:rFonts w:ascii="Arial" w:hAnsi="Arial" w:cs="Arial"/>
          <w:sz w:val="22"/>
          <w:szCs w:val="22"/>
          <w:lang w:eastAsia="en-US"/>
        </w:rPr>
        <w:t xml:space="preserve"> selektywnej zbiórki odpadów budowlanych w wysokości 1 000,00 zł (tysiąc złotych 00/100) za każdy stwierdzony przypadek,</w:t>
      </w:r>
    </w:p>
    <w:p w14:paraId="0C065D27" w14:textId="77777777" w:rsidR="00E215B6" w:rsidRPr="00631572" w:rsidRDefault="00E215B6" w:rsidP="00F9305A">
      <w:pPr>
        <w:numPr>
          <w:ilvl w:val="0"/>
          <w:numId w:val="47"/>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Niewłaściwe usuwanie odpadów, np. spalanie, zakopywanie odpadów w wysokości 1 000,00 zł (tysiąc złotych 00/100) za każdy stwierdzony przypadek,</w:t>
      </w:r>
    </w:p>
    <w:p w14:paraId="6B305CCF" w14:textId="77777777" w:rsidR="00E215B6" w:rsidRPr="00631572" w:rsidRDefault="00E215B6" w:rsidP="00F9305A">
      <w:pPr>
        <w:numPr>
          <w:ilvl w:val="0"/>
          <w:numId w:val="47"/>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Gromadzenie odpadów poza zorganizowanymi/wyznaczonymi na terenie budowy miejscami gromadzenia odpadów w wysokości 500,00 zł (pięćset złotych 00/100) za każdy stwierdzony przypadek.</w:t>
      </w:r>
    </w:p>
    <w:p w14:paraId="39656184" w14:textId="1AA2E39D" w:rsidR="00E215B6" w:rsidRPr="00631572" w:rsidRDefault="00E215B6" w:rsidP="00F9305A">
      <w:pPr>
        <w:numPr>
          <w:ilvl w:val="0"/>
          <w:numId w:val="47"/>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 xml:space="preserve">Gromadzenie powstałych odpadów przed transportem w sposób </w:t>
      </w:r>
      <w:r w:rsidR="00892DC1" w:rsidRPr="00631572">
        <w:rPr>
          <w:rFonts w:ascii="Arial" w:hAnsi="Arial" w:cs="Arial"/>
          <w:sz w:val="22"/>
          <w:szCs w:val="22"/>
          <w:lang w:eastAsia="en-US"/>
        </w:rPr>
        <w:t>niezapewniający</w:t>
      </w:r>
      <w:r w:rsidRPr="00631572">
        <w:rPr>
          <w:rFonts w:ascii="Arial" w:hAnsi="Arial" w:cs="Arial"/>
          <w:sz w:val="22"/>
          <w:szCs w:val="22"/>
          <w:lang w:eastAsia="en-US"/>
        </w:rPr>
        <w:t xml:space="preserve"> ochrony środowiska w wysokości 500,00 zł (pięćset złotych 00/100) za każdy stwierdzony przypadek.</w:t>
      </w:r>
    </w:p>
    <w:p w14:paraId="015AE996" w14:textId="77777777" w:rsidR="00E215B6" w:rsidRPr="00631572" w:rsidRDefault="00E215B6" w:rsidP="00F9305A">
      <w:pPr>
        <w:numPr>
          <w:ilvl w:val="0"/>
          <w:numId w:val="47"/>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Przechowywanie substancji niebezpiecznych w sposób grożący ich wyciekiem do środowiska 1 000,00 zł (tysiąc złotych 00/100) za każdy stwierdzony przypadek,</w:t>
      </w:r>
    </w:p>
    <w:p w14:paraId="17BFD0CC" w14:textId="77777777" w:rsidR="00E215B6" w:rsidRPr="00631572" w:rsidRDefault="00E215B6" w:rsidP="00F9305A">
      <w:pPr>
        <w:numPr>
          <w:ilvl w:val="0"/>
          <w:numId w:val="47"/>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Przechowywanie substancji niebezpiecznych w pojemnikach do tego niedostosowanych (w tym pojemnikach po żywności) w wysokości 500,00 zł (pięćset złotych 00/100) za każdy stwierdzony przypadek,</w:t>
      </w:r>
    </w:p>
    <w:p w14:paraId="34B9E985" w14:textId="77777777" w:rsidR="00E215B6" w:rsidRPr="00631572" w:rsidRDefault="00E215B6" w:rsidP="00F9305A">
      <w:pPr>
        <w:numPr>
          <w:ilvl w:val="0"/>
          <w:numId w:val="47"/>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 xml:space="preserve">Mycie pojazdów i maszyn na terenie budowy w wysokości 1 000,00 zł (tysiąc złotych 00/100) za każdy stwierdzony przypadek, </w:t>
      </w:r>
    </w:p>
    <w:p w14:paraId="5B405643" w14:textId="77777777" w:rsidR="00E215B6" w:rsidRPr="00631572" w:rsidRDefault="00E215B6" w:rsidP="00F9305A">
      <w:pPr>
        <w:numPr>
          <w:ilvl w:val="0"/>
          <w:numId w:val="47"/>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Niszczenie roślinności nie przeznaczonej do usunięcia w wysokości 1 000,00 zł (tysiąc złotych 00/100) za każdy stwierdzony przypadek.</w:t>
      </w:r>
    </w:p>
    <w:p w14:paraId="4E3A40B6" w14:textId="77777777" w:rsidR="00E215B6" w:rsidRPr="00631572" w:rsidRDefault="00E215B6" w:rsidP="00F9305A">
      <w:pPr>
        <w:numPr>
          <w:ilvl w:val="0"/>
          <w:numId w:val="47"/>
        </w:numPr>
        <w:spacing w:after="0" w:line="240" w:lineRule="auto"/>
        <w:contextualSpacing/>
        <w:jc w:val="both"/>
        <w:rPr>
          <w:rFonts w:ascii="Arial" w:hAnsi="Arial" w:cs="Arial"/>
          <w:sz w:val="22"/>
          <w:szCs w:val="22"/>
          <w:lang w:eastAsia="en-US"/>
        </w:rPr>
      </w:pPr>
      <w:r w:rsidRPr="00631572">
        <w:rPr>
          <w:rFonts w:ascii="Arial" w:hAnsi="Arial" w:cs="Arial"/>
          <w:sz w:val="22"/>
          <w:szCs w:val="22"/>
          <w:lang w:eastAsia="en-US"/>
        </w:rPr>
        <w:t>Usuwanie drzew i krzewów bez stosownego pozwolenia w wysokości 1 000,00 zł (tysiąc złotych 00/100) za każdy stwierdzony przypadek.</w:t>
      </w:r>
    </w:p>
    <w:p w14:paraId="2BD16BB9" w14:textId="77777777" w:rsidR="00E215B6" w:rsidRPr="00631572" w:rsidRDefault="00E215B6" w:rsidP="00F9305A">
      <w:pPr>
        <w:widowControl w:val="0"/>
        <w:numPr>
          <w:ilvl w:val="0"/>
          <w:numId w:val="47"/>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t>Niezgłoszenie w wymaganym terminie Zamawiającemu awarii środowiskowej zaistniałej na budowie lub w związku z jej realizacją w kwocie 1000,00 zł (tysiąc złotych 00/100) za każdy ujawniony przypadek.</w:t>
      </w:r>
    </w:p>
    <w:p w14:paraId="1C1E5760" w14:textId="77777777" w:rsidR="00E215B6" w:rsidRPr="00631572" w:rsidRDefault="00E215B6" w:rsidP="00E215B6">
      <w:pPr>
        <w:spacing w:after="0" w:line="240" w:lineRule="auto"/>
        <w:jc w:val="right"/>
        <w:rPr>
          <w:rFonts w:ascii="Arial" w:hAnsi="Arial" w:cs="Arial"/>
          <w:b/>
          <w:bCs/>
          <w:sz w:val="22"/>
          <w:szCs w:val="22"/>
        </w:rPr>
      </w:pPr>
    </w:p>
    <w:p w14:paraId="530AB612" w14:textId="77777777" w:rsidR="00E215B6" w:rsidRPr="00631572" w:rsidRDefault="00E215B6" w:rsidP="00E215B6">
      <w:pPr>
        <w:spacing w:after="0" w:line="240" w:lineRule="auto"/>
        <w:jc w:val="right"/>
        <w:rPr>
          <w:rFonts w:ascii="Arial" w:hAnsi="Arial" w:cs="Arial"/>
          <w:b/>
          <w:bCs/>
          <w:sz w:val="22"/>
          <w:szCs w:val="22"/>
        </w:rPr>
      </w:pPr>
    </w:p>
    <w:p w14:paraId="5CF7B338" w14:textId="77777777" w:rsidR="00E215B6" w:rsidRPr="00631572" w:rsidRDefault="00E215B6" w:rsidP="00E215B6">
      <w:pPr>
        <w:spacing w:after="0" w:line="240" w:lineRule="auto"/>
        <w:jc w:val="right"/>
        <w:rPr>
          <w:rFonts w:ascii="Arial" w:hAnsi="Arial" w:cs="Arial"/>
          <w:b/>
          <w:bCs/>
          <w:sz w:val="22"/>
          <w:szCs w:val="22"/>
        </w:rPr>
      </w:pPr>
    </w:p>
    <w:p w14:paraId="25A34DA7" w14:textId="77777777" w:rsidR="00E215B6" w:rsidRPr="00631572" w:rsidRDefault="00E215B6" w:rsidP="00E215B6">
      <w:pPr>
        <w:spacing w:after="0" w:line="240" w:lineRule="auto"/>
        <w:jc w:val="right"/>
        <w:rPr>
          <w:rFonts w:ascii="Arial" w:hAnsi="Arial" w:cs="Arial"/>
          <w:b/>
          <w:bCs/>
          <w:sz w:val="22"/>
          <w:szCs w:val="22"/>
        </w:rPr>
      </w:pPr>
    </w:p>
    <w:p w14:paraId="04E6BF23" w14:textId="77777777" w:rsidR="00E215B6" w:rsidRPr="00631572" w:rsidRDefault="00E215B6" w:rsidP="00E215B6">
      <w:pPr>
        <w:spacing w:after="0" w:line="240" w:lineRule="auto"/>
        <w:jc w:val="right"/>
        <w:rPr>
          <w:rFonts w:ascii="Arial" w:hAnsi="Arial" w:cs="Arial"/>
          <w:b/>
          <w:bCs/>
          <w:sz w:val="22"/>
          <w:szCs w:val="22"/>
        </w:rPr>
      </w:pPr>
    </w:p>
    <w:p w14:paraId="233F4F6C" w14:textId="77777777" w:rsidR="00E215B6" w:rsidRPr="00631572" w:rsidRDefault="00E215B6" w:rsidP="00E215B6">
      <w:pPr>
        <w:spacing w:after="0" w:line="240" w:lineRule="auto"/>
        <w:jc w:val="right"/>
        <w:rPr>
          <w:rFonts w:ascii="Arial" w:hAnsi="Arial" w:cs="Arial"/>
          <w:b/>
          <w:bCs/>
          <w:sz w:val="22"/>
          <w:szCs w:val="22"/>
        </w:rPr>
      </w:pPr>
    </w:p>
    <w:p w14:paraId="4ED6B46E" w14:textId="77777777" w:rsidR="00E215B6" w:rsidRPr="00631572" w:rsidRDefault="00E215B6" w:rsidP="00E215B6">
      <w:pPr>
        <w:spacing w:after="0" w:line="240" w:lineRule="auto"/>
        <w:jc w:val="right"/>
        <w:rPr>
          <w:rFonts w:ascii="Arial" w:hAnsi="Arial" w:cs="Arial"/>
          <w:b/>
          <w:bCs/>
          <w:sz w:val="22"/>
          <w:szCs w:val="22"/>
        </w:rPr>
      </w:pPr>
    </w:p>
    <w:p w14:paraId="1DD4C3C5" w14:textId="77777777" w:rsidR="00E215B6" w:rsidRPr="00631572" w:rsidRDefault="00E215B6" w:rsidP="00E215B6">
      <w:pPr>
        <w:spacing w:after="0" w:line="240" w:lineRule="auto"/>
        <w:jc w:val="right"/>
        <w:rPr>
          <w:rFonts w:ascii="Arial" w:hAnsi="Arial" w:cs="Arial"/>
          <w:b/>
          <w:bCs/>
          <w:sz w:val="22"/>
          <w:szCs w:val="22"/>
        </w:rPr>
      </w:pPr>
    </w:p>
    <w:p w14:paraId="06670DF3" w14:textId="77777777" w:rsidR="00E215B6" w:rsidRPr="00631572" w:rsidRDefault="00E215B6" w:rsidP="00E215B6">
      <w:pPr>
        <w:spacing w:after="0" w:line="240" w:lineRule="auto"/>
        <w:jc w:val="right"/>
        <w:rPr>
          <w:rFonts w:ascii="Arial" w:hAnsi="Arial" w:cs="Arial"/>
          <w:b/>
          <w:bCs/>
          <w:sz w:val="22"/>
          <w:szCs w:val="22"/>
        </w:rPr>
      </w:pPr>
    </w:p>
    <w:p w14:paraId="3A8ECB4A" w14:textId="77777777" w:rsidR="00E215B6" w:rsidRPr="00631572" w:rsidRDefault="00E215B6" w:rsidP="00E215B6">
      <w:pPr>
        <w:spacing w:after="0" w:line="240" w:lineRule="auto"/>
        <w:jc w:val="right"/>
        <w:rPr>
          <w:rFonts w:ascii="Arial" w:hAnsi="Arial" w:cs="Arial"/>
          <w:b/>
          <w:bCs/>
          <w:sz w:val="22"/>
          <w:szCs w:val="22"/>
        </w:rPr>
      </w:pPr>
    </w:p>
    <w:p w14:paraId="1319AF93" w14:textId="77777777" w:rsidR="00E215B6" w:rsidRPr="00631572" w:rsidRDefault="00E215B6" w:rsidP="00E215B6">
      <w:pPr>
        <w:spacing w:after="0" w:line="240" w:lineRule="auto"/>
        <w:jc w:val="right"/>
        <w:rPr>
          <w:rFonts w:ascii="Arial" w:hAnsi="Arial" w:cs="Arial"/>
          <w:b/>
          <w:bCs/>
          <w:sz w:val="22"/>
          <w:szCs w:val="22"/>
        </w:rPr>
      </w:pPr>
    </w:p>
    <w:p w14:paraId="5B715E23" w14:textId="77777777" w:rsidR="00E215B6" w:rsidRPr="00631572" w:rsidRDefault="00E215B6" w:rsidP="00E215B6">
      <w:pPr>
        <w:spacing w:after="0" w:line="240" w:lineRule="auto"/>
        <w:jc w:val="right"/>
        <w:rPr>
          <w:rFonts w:ascii="Arial" w:hAnsi="Arial" w:cs="Arial"/>
          <w:b/>
          <w:bCs/>
          <w:sz w:val="22"/>
          <w:szCs w:val="22"/>
        </w:rPr>
      </w:pPr>
    </w:p>
    <w:p w14:paraId="27354659" w14:textId="77777777" w:rsidR="00E215B6" w:rsidRPr="00631572" w:rsidRDefault="00E215B6" w:rsidP="00E215B6">
      <w:pPr>
        <w:spacing w:after="0" w:line="240" w:lineRule="auto"/>
        <w:jc w:val="right"/>
        <w:rPr>
          <w:rFonts w:ascii="Arial" w:hAnsi="Arial" w:cs="Arial"/>
          <w:b/>
          <w:bCs/>
          <w:sz w:val="22"/>
          <w:szCs w:val="22"/>
        </w:rPr>
      </w:pPr>
    </w:p>
    <w:p w14:paraId="41D891CF" w14:textId="77777777" w:rsidR="00E215B6" w:rsidRPr="00631572" w:rsidRDefault="00E215B6" w:rsidP="00E215B6">
      <w:pPr>
        <w:spacing w:after="0" w:line="240" w:lineRule="auto"/>
        <w:jc w:val="right"/>
        <w:rPr>
          <w:rFonts w:ascii="Arial" w:hAnsi="Arial" w:cs="Arial"/>
          <w:b/>
          <w:bCs/>
          <w:sz w:val="22"/>
          <w:szCs w:val="22"/>
        </w:rPr>
      </w:pPr>
    </w:p>
    <w:p w14:paraId="2C5E84FF" w14:textId="77777777" w:rsidR="00E215B6" w:rsidRPr="00631572" w:rsidRDefault="00E215B6" w:rsidP="00E215B6">
      <w:pPr>
        <w:spacing w:after="0" w:line="240" w:lineRule="auto"/>
        <w:jc w:val="right"/>
        <w:rPr>
          <w:rFonts w:ascii="Arial" w:hAnsi="Arial" w:cs="Arial"/>
          <w:b/>
          <w:bCs/>
          <w:sz w:val="22"/>
          <w:szCs w:val="22"/>
        </w:rPr>
      </w:pPr>
    </w:p>
    <w:p w14:paraId="4120F976" w14:textId="77777777" w:rsidR="00E215B6" w:rsidRPr="00631572" w:rsidRDefault="00E215B6" w:rsidP="00E215B6">
      <w:pPr>
        <w:spacing w:after="0" w:line="240" w:lineRule="auto"/>
        <w:jc w:val="right"/>
        <w:rPr>
          <w:rFonts w:ascii="Arial" w:hAnsi="Arial" w:cs="Arial"/>
          <w:b/>
          <w:bCs/>
          <w:sz w:val="22"/>
          <w:szCs w:val="22"/>
        </w:rPr>
      </w:pPr>
    </w:p>
    <w:p w14:paraId="290F0101" w14:textId="77777777" w:rsidR="00E215B6" w:rsidRPr="00631572" w:rsidRDefault="00E215B6" w:rsidP="00E215B6">
      <w:pPr>
        <w:spacing w:after="0" w:line="240" w:lineRule="auto"/>
        <w:jc w:val="right"/>
        <w:rPr>
          <w:rFonts w:ascii="Arial" w:hAnsi="Arial" w:cs="Arial"/>
          <w:b/>
          <w:bCs/>
          <w:sz w:val="22"/>
          <w:szCs w:val="22"/>
        </w:rPr>
      </w:pPr>
    </w:p>
    <w:p w14:paraId="3FA654BC" w14:textId="77777777" w:rsidR="00E215B6" w:rsidRPr="00631572" w:rsidRDefault="00E215B6" w:rsidP="00E215B6">
      <w:pPr>
        <w:spacing w:after="0" w:line="240" w:lineRule="auto"/>
        <w:jc w:val="right"/>
        <w:rPr>
          <w:rFonts w:ascii="Arial" w:hAnsi="Arial" w:cs="Arial"/>
          <w:b/>
          <w:bCs/>
          <w:sz w:val="22"/>
          <w:szCs w:val="22"/>
        </w:rPr>
      </w:pPr>
    </w:p>
    <w:p w14:paraId="6B0D942D" w14:textId="77777777" w:rsidR="00E215B6" w:rsidRPr="00631572" w:rsidRDefault="00E215B6" w:rsidP="00E215B6">
      <w:pPr>
        <w:spacing w:after="0" w:line="240" w:lineRule="auto"/>
        <w:jc w:val="right"/>
        <w:rPr>
          <w:rFonts w:ascii="Arial" w:hAnsi="Arial" w:cs="Arial"/>
          <w:b/>
          <w:bCs/>
          <w:sz w:val="22"/>
          <w:szCs w:val="22"/>
        </w:rPr>
      </w:pPr>
    </w:p>
    <w:p w14:paraId="02FA6110" w14:textId="18048C95" w:rsidR="00E215B6" w:rsidRPr="00631572" w:rsidRDefault="00E215B6" w:rsidP="00E215B6">
      <w:pPr>
        <w:spacing w:after="0" w:line="240" w:lineRule="auto"/>
        <w:jc w:val="right"/>
        <w:rPr>
          <w:rFonts w:ascii="Arial" w:hAnsi="Arial" w:cs="Arial"/>
          <w:b/>
          <w:bCs/>
          <w:sz w:val="22"/>
          <w:szCs w:val="22"/>
        </w:rPr>
      </w:pPr>
      <w:r w:rsidRPr="00631572">
        <w:rPr>
          <w:rFonts w:ascii="Arial" w:hAnsi="Arial" w:cs="Arial"/>
          <w:b/>
          <w:bCs/>
          <w:sz w:val="22"/>
          <w:szCs w:val="22"/>
        </w:rPr>
        <w:t xml:space="preserve">Załącznik Nr </w:t>
      </w:r>
      <w:r w:rsidR="00631572" w:rsidRPr="00631572">
        <w:rPr>
          <w:rFonts w:ascii="Arial" w:hAnsi="Arial" w:cs="Arial"/>
          <w:b/>
          <w:bCs/>
          <w:sz w:val="22"/>
          <w:szCs w:val="22"/>
        </w:rPr>
        <w:t>8</w:t>
      </w:r>
      <w:r w:rsidRPr="00631572">
        <w:rPr>
          <w:rFonts w:ascii="Arial" w:hAnsi="Arial" w:cs="Arial"/>
          <w:b/>
          <w:bCs/>
          <w:sz w:val="22"/>
          <w:szCs w:val="22"/>
        </w:rPr>
        <w:t xml:space="preserve"> do Umowy</w:t>
      </w:r>
    </w:p>
    <w:p w14:paraId="5A6A46B4" w14:textId="77777777" w:rsidR="00E215B6" w:rsidRPr="00631572" w:rsidRDefault="00E215B6" w:rsidP="00EB1F05">
      <w:pPr>
        <w:spacing w:after="0" w:line="240" w:lineRule="auto"/>
        <w:jc w:val="center"/>
        <w:rPr>
          <w:rFonts w:ascii="Arial" w:hAnsi="Arial" w:cs="Arial"/>
          <w:b/>
          <w:bCs/>
          <w:sz w:val="22"/>
          <w:szCs w:val="22"/>
        </w:rPr>
      </w:pPr>
    </w:p>
    <w:p w14:paraId="3A274175" w14:textId="77777777" w:rsidR="00E215B6" w:rsidRPr="00631572" w:rsidRDefault="00E215B6" w:rsidP="00E215B6">
      <w:pPr>
        <w:spacing w:after="0" w:line="240" w:lineRule="auto"/>
        <w:jc w:val="center"/>
        <w:rPr>
          <w:rFonts w:ascii="Arial" w:hAnsi="Arial" w:cs="Arial"/>
          <w:b/>
          <w:sz w:val="22"/>
          <w:szCs w:val="22"/>
        </w:rPr>
      </w:pPr>
      <w:r w:rsidRPr="00631572">
        <w:rPr>
          <w:rFonts w:ascii="Arial" w:hAnsi="Arial" w:cs="Arial"/>
          <w:b/>
          <w:sz w:val="22"/>
          <w:szCs w:val="22"/>
        </w:rPr>
        <w:t>Zasady postępowania dla Wykonawców w zakresie bezpieczeństwa pracy i ochrony zdrowia (minimalne wymagania)</w:t>
      </w:r>
    </w:p>
    <w:p w14:paraId="0F06FCB9" w14:textId="77777777" w:rsidR="00E215B6" w:rsidRPr="00631572" w:rsidRDefault="00E215B6" w:rsidP="00E215B6">
      <w:pPr>
        <w:spacing w:after="0" w:line="240" w:lineRule="auto"/>
        <w:jc w:val="center"/>
        <w:rPr>
          <w:rFonts w:ascii="Arial" w:hAnsi="Arial" w:cs="Arial"/>
          <w:b/>
          <w:i/>
          <w:iCs/>
          <w:sz w:val="22"/>
          <w:szCs w:val="22"/>
        </w:rPr>
      </w:pPr>
    </w:p>
    <w:p w14:paraId="1A1A092B" w14:textId="77777777" w:rsidR="00E215B6" w:rsidRPr="00631572" w:rsidRDefault="00E215B6" w:rsidP="00E215B6">
      <w:pPr>
        <w:tabs>
          <w:tab w:val="center" w:pos="4536"/>
          <w:tab w:val="right" w:pos="9072"/>
        </w:tabs>
        <w:spacing w:after="0"/>
        <w:jc w:val="both"/>
        <w:rPr>
          <w:rFonts w:ascii="Arial" w:hAnsi="Arial" w:cs="Arial"/>
          <w:sz w:val="22"/>
          <w:szCs w:val="22"/>
        </w:rPr>
      </w:pPr>
      <w:r w:rsidRPr="00631572">
        <w:rPr>
          <w:rFonts w:ascii="Arial" w:hAnsi="Arial" w:cs="Arial"/>
          <w:sz w:val="22"/>
          <w:szCs w:val="22"/>
        </w:rPr>
        <w:t xml:space="preserve">Zasady postępowania w zakresie bezpieczeństwa pracy i ochrony zdrowia mieszczą się w granicach prawa, a ich spełnienie jest integralnym elementem realizacji Przedmiotu Umowy/Zamówienia w sposób zgodny z prawem, profesjonalny i rzetelny. Zasady postępowania w zakresie bezpieczeństwa pracy i ochrony zdrowia stanowią doprecyzowanie wymagań określonych prawem i nie należy ich traktować jako katalog zamknięty. Wykonawca na etapie wyceny zobowiązany jest uwzględnić wszystkie zasoby (techniczne, organizacyjne i ludzkie) potrzebne do wykonania Przedmiotu Umowy/Zamówienia w sposób bezpieczny dla osób je wykonujących, tj. pracowników Wykonawcy, podwykonawców, dostawców, wykonujących pracę na rzecz Wykonawcy na podstawie stosunku pracy albo umowy cywilnoprawnej, zwanych dalej „pracownikami”, a także osób postronnych przebywających w zasięgu  oddziaływania budowy, zgodnie z obowiązującymi przepisami, zasadami i normami, aktualnym stanem wiedzy technicznej i dobrej praktyki inżynierskiej.  </w:t>
      </w:r>
    </w:p>
    <w:p w14:paraId="73DE86CB" w14:textId="77777777" w:rsidR="00E215B6" w:rsidRPr="00631572" w:rsidRDefault="00E215B6" w:rsidP="00E215B6">
      <w:pPr>
        <w:spacing w:after="0" w:line="240" w:lineRule="auto"/>
        <w:jc w:val="center"/>
        <w:rPr>
          <w:rFonts w:ascii="Arial" w:hAnsi="Arial" w:cs="Arial"/>
          <w:sz w:val="22"/>
          <w:szCs w:val="22"/>
        </w:rPr>
      </w:pPr>
    </w:p>
    <w:p w14:paraId="3AE60139" w14:textId="77777777" w:rsidR="00E215B6" w:rsidRPr="00631572" w:rsidRDefault="00E215B6" w:rsidP="00E215B6">
      <w:pPr>
        <w:spacing w:after="0" w:line="240" w:lineRule="auto"/>
        <w:jc w:val="center"/>
        <w:rPr>
          <w:rFonts w:ascii="Arial" w:hAnsi="Arial" w:cs="Arial"/>
          <w:sz w:val="22"/>
          <w:szCs w:val="22"/>
        </w:rPr>
      </w:pPr>
      <w:r w:rsidRPr="00631572">
        <w:rPr>
          <w:rFonts w:ascii="Arial" w:hAnsi="Arial" w:cs="Arial"/>
          <w:sz w:val="22"/>
          <w:szCs w:val="22"/>
        </w:rPr>
        <w:t>§1</w:t>
      </w:r>
    </w:p>
    <w:p w14:paraId="24C9BBB4" w14:textId="77777777" w:rsidR="00E215B6" w:rsidRPr="00631572" w:rsidRDefault="00E215B6" w:rsidP="00E215B6">
      <w:pPr>
        <w:widowControl w:val="0"/>
        <w:spacing w:after="120"/>
        <w:jc w:val="both"/>
        <w:rPr>
          <w:rFonts w:ascii="Arial" w:hAnsi="Arial" w:cs="Arial"/>
          <w:sz w:val="22"/>
          <w:szCs w:val="22"/>
        </w:rPr>
      </w:pPr>
      <w:r w:rsidRPr="00631572">
        <w:rPr>
          <w:rFonts w:ascii="Arial" w:hAnsi="Arial" w:cs="Arial"/>
          <w:sz w:val="22"/>
          <w:szCs w:val="22"/>
        </w:rPr>
        <w:t>Wykonawca będzie organizować, nadzorować i wykonywać prace realizowane w ramach przedmiotu Umowy/Zamówienia w sposób zapewniający bezpieczne i higieniczne warunki pracy, w tym: zapewni niezbędne siły, środki i materiały dla bezpiecznego wykonania powierzonych zadań (wykwalifikowany personel, maszyny i urządzenia, środki ochrony zbiorowej, środki ochrony indywidualnej, itp.).</w:t>
      </w:r>
    </w:p>
    <w:p w14:paraId="6A32B39E" w14:textId="77777777" w:rsidR="00E215B6" w:rsidRPr="00631572" w:rsidRDefault="00E215B6" w:rsidP="00E215B6">
      <w:pPr>
        <w:spacing w:after="0" w:line="240" w:lineRule="auto"/>
        <w:jc w:val="center"/>
        <w:rPr>
          <w:rFonts w:ascii="Arial" w:hAnsi="Arial" w:cs="Arial"/>
          <w:sz w:val="22"/>
          <w:szCs w:val="22"/>
        </w:rPr>
      </w:pPr>
      <w:r w:rsidRPr="00631572">
        <w:rPr>
          <w:rFonts w:ascii="Arial" w:hAnsi="Arial" w:cs="Arial"/>
          <w:sz w:val="22"/>
          <w:szCs w:val="22"/>
        </w:rPr>
        <w:t>§2</w:t>
      </w:r>
    </w:p>
    <w:p w14:paraId="36219C53" w14:textId="77777777" w:rsidR="00E215B6" w:rsidRPr="00631572" w:rsidRDefault="00E215B6" w:rsidP="00E215B6">
      <w:pPr>
        <w:widowControl w:val="0"/>
        <w:tabs>
          <w:tab w:val="left" w:pos="260"/>
        </w:tabs>
        <w:spacing w:after="0" w:line="274" w:lineRule="exact"/>
        <w:ind w:left="20"/>
        <w:jc w:val="both"/>
        <w:rPr>
          <w:rFonts w:ascii="Arial" w:hAnsi="Arial" w:cs="Arial"/>
          <w:sz w:val="22"/>
          <w:szCs w:val="22"/>
        </w:rPr>
      </w:pPr>
      <w:r w:rsidRPr="00631572">
        <w:rPr>
          <w:rFonts w:ascii="Arial" w:hAnsi="Arial" w:cs="Arial"/>
          <w:sz w:val="22"/>
          <w:szCs w:val="22"/>
        </w:rPr>
        <w:t>Wykonawca jest zobowiązany współdziałać z Zamawiającym, Kierownictwem budowy oraz Podwykonawcami w zakresie bezpieczeństwa i higieny pracy w procesie przygotowania i realizacji budowy, a w szczególności:</w:t>
      </w:r>
    </w:p>
    <w:p w14:paraId="4276F385" w14:textId="77777777" w:rsidR="00E215B6" w:rsidRPr="00631572" w:rsidRDefault="00E215B6" w:rsidP="00F9305A">
      <w:pPr>
        <w:widowControl w:val="0"/>
        <w:numPr>
          <w:ilvl w:val="1"/>
          <w:numId w:val="48"/>
        </w:numPr>
        <w:tabs>
          <w:tab w:val="left" w:pos="284"/>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zapoznać pracowników z Planem BIOZ, posiadać pisemne potwierdzenie zapoznania się pracowników z Planem BIOZ oraz stosować się do zawartych w nim wymagań i wytycznych;</w:t>
      </w:r>
    </w:p>
    <w:p w14:paraId="68690736" w14:textId="77777777" w:rsidR="00E215B6" w:rsidRPr="00631572" w:rsidRDefault="00E215B6" w:rsidP="00F9305A">
      <w:pPr>
        <w:widowControl w:val="0"/>
        <w:numPr>
          <w:ilvl w:val="1"/>
          <w:numId w:val="48"/>
        </w:numPr>
        <w:tabs>
          <w:tab w:val="left" w:pos="284"/>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przeprowadzić ocenę ryzyka wykonania przedmiotu Umowy/Zamówienia, posiadać instrukcje bhp stanowiskowe, przedstawić Zamawiającemu zatwierdzone przez pracodawcę/organizatora pracy (odpowiednio Wykonawcę lub Podwykonawcę) oraz uzgodnione z Kierownictwem budowy wymagane Instrukcje Bezpiecznego Wykonania Robót (IBWR) lub inne instrukcje technologiczne, zgodne z wytycznymi zawartymi w Planie BIOZ;</w:t>
      </w:r>
    </w:p>
    <w:p w14:paraId="204690EA" w14:textId="77777777" w:rsidR="00E215B6" w:rsidRPr="00631572" w:rsidRDefault="00E215B6" w:rsidP="00F9305A">
      <w:pPr>
        <w:widowControl w:val="0"/>
        <w:numPr>
          <w:ilvl w:val="1"/>
          <w:numId w:val="48"/>
        </w:numPr>
        <w:tabs>
          <w:tab w:val="left" w:pos="284"/>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zapewnić zabezpieczenie frontu robót przed dostępem osób nieupoważnionych,</w:t>
      </w:r>
    </w:p>
    <w:p w14:paraId="4E3222DF" w14:textId="77777777" w:rsidR="00E215B6" w:rsidRPr="00631572" w:rsidRDefault="00E215B6" w:rsidP="00F9305A">
      <w:pPr>
        <w:widowControl w:val="0"/>
        <w:numPr>
          <w:ilvl w:val="1"/>
          <w:numId w:val="48"/>
        </w:numPr>
        <w:tabs>
          <w:tab w:val="left" w:pos="284"/>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 xml:space="preserve">zapewnić stały nadzór nad prowadzonymi robotami, a także stały nadzór nad pracownikami przez osoby posiadające kwalifikacje wymagane przepisami prawa pracy, przepisami branżowymi oraz posiadające wiedzę i umiejętności niezbędne do bezpiecznej organizacji i prowadzenia prac; </w:t>
      </w:r>
      <w:r w:rsidRPr="00631572">
        <w:rPr>
          <w:rFonts w:ascii="Arial" w:hAnsi="Arial" w:cs="Arial"/>
          <w:sz w:val="22"/>
          <w:szCs w:val="22"/>
        </w:rPr>
        <w:br/>
        <w:t>w przypadku konieczności czasowego opuszczenia miejsca wykonywania prac, osoba odpowiedzialna za nadzór nad prowadzonymi robotami lub pracownikami zobowiązana jest do wyznaczenia zastępcy na okres swojej nieobecności; osoba taka musi także posiadać wymagane uprawnienia i szkolenia;</w:t>
      </w:r>
    </w:p>
    <w:p w14:paraId="747091E3" w14:textId="611E77B9" w:rsidR="00E215B6" w:rsidRPr="00631572" w:rsidRDefault="00E215B6" w:rsidP="00F9305A">
      <w:pPr>
        <w:widowControl w:val="0"/>
        <w:numPr>
          <w:ilvl w:val="1"/>
          <w:numId w:val="48"/>
        </w:numPr>
        <w:tabs>
          <w:tab w:val="left" w:pos="284"/>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 xml:space="preserve">zapewnić podczas prowadzenia prac, stałą obecność osób wyznaczonych do udzielania pierwszej pomocy przedmedycznej oraz zwalczania pożarów i ewakuacji pracowników, a także zapewnić środki niezbędne do działania w przedmiotowym </w:t>
      </w:r>
      <w:r w:rsidR="00892DC1" w:rsidRPr="00631572">
        <w:rPr>
          <w:rFonts w:ascii="Arial" w:hAnsi="Arial" w:cs="Arial"/>
          <w:sz w:val="22"/>
          <w:szCs w:val="22"/>
        </w:rPr>
        <w:t>zakresie, chyba</w:t>
      </w:r>
      <w:r w:rsidRPr="00631572">
        <w:rPr>
          <w:rFonts w:ascii="Arial" w:hAnsi="Arial" w:cs="Arial"/>
          <w:sz w:val="22"/>
          <w:szCs w:val="22"/>
        </w:rPr>
        <w:t xml:space="preserve"> że z Planu BIOZ wynika inaczej;</w:t>
      </w:r>
    </w:p>
    <w:p w14:paraId="1D99993E" w14:textId="77777777" w:rsidR="00E215B6" w:rsidRPr="00631572" w:rsidRDefault="00E215B6" w:rsidP="00F9305A">
      <w:pPr>
        <w:widowControl w:val="0"/>
        <w:numPr>
          <w:ilvl w:val="1"/>
          <w:numId w:val="48"/>
        </w:numPr>
        <w:tabs>
          <w:tab w:val="left" w:pos="284"/>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 xml:space="preserve">zapoznać pracowników z Koordynatorem BHP budowy. Powołanie Koordynatora BHP na budowie nie zwalnia Wykonawcy oraz jego Podwykonawców od odpowiedzialności prawnej za stan </w:t>
      </w:r>
      <w:r w:rsidRPr="00631572">
        <w:rPr>
          <w:rFonts w:ascii="Arial" w:hAnsi="Arial" w:cs="Arial"/>
          <w:sz w:val="22"/>
          <w:szCs w:val="22"/>
        </w:rPr>
        <w:lastRenderedPageBreak/>
        <w:t>bezpieczeństwa pracy oraz bezpieczeństwo zatrudnionych przez siebie pracowników,</w:t>
      </w:r>
    </w:p>
    <w:p w14:paraId="2898A908" w14:textId="77777777" w:rsidR="00E215B6" w:rsidRPr="00631572" w:rsidRDefault="00E215B6" w:rsidP="00F9305A">
      <w:pPr>
        <w:widowControl w:val="0"/>
        <w:numPr>
          <w:ilvl w:val="1"/>
          <w:numId w:val="48"/>
        </w:numPr>
        <w:tabs>
          <w:tab w:val="left" w:pos="284"/>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 xml:space="preserve">zatrudnić do wykonywania przedmiotu Umowy/Zamówienia tylko osoby posiadające odpowiednie, wymagane przepisami kwalifikacje zawodowe oraz zapewnić zgodne z wymaganiami przepisów przygotowanie pracowników do pracy, potwierdzone stosownymi, aktualnymi dokumentami, tj.: </w:t>
      </w:r>
    </w:p>
    <w:p w14:paraId="039952A7" w14:textId="77777777" w:rsidR="00E215B6" w:rsidRPr="00631572" w:rsidRDefault="00E215B6" w:rsidP="00F9305A">
      <w:pPr>
        <w:numPr>
          <w:ilvl w:val="0"/>
          <w:numId w:val="49"/>
        </w:numPr>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orzeczenia lekarskie o braku przeciwwskazań do wykonania powierzonych prac lub zajmowanego stanowiska, wydane przez lekarza medycyny pracy,</w:t>
      </w:r>
    </w:p>
    <w:p w14:paraId="2C0493BB" w14:textId="77777777" w:rsidR="00E215B6" w:rsidRPr="00631572" w:rsidRDefault="00E215B6" w:rsidP="00F9305A">
      <w:pPr>
        <w:numPr>
          <w:ilvl w:val="0"/>
          <w:numId w:val="49"/>
        </w:numPr>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dokumenty potwierdzające ważność szkoleń pracowników w zakresie BHP i przepisów przeciwpożarowych (wstępne i okresowe z zastrzeżeniem, że szkolenia okresowe dla pracowników zatrudnionych na stanowiskach robotniczych wykonujących prace szczególnie niebezpieczne odbywają się nie rzadziej niż raz do roku) oraz szkoleń (instruktaży stanowiskowych) na stanowiskach pracy,</w:t>
      </w:r>
    </w:p>
    <w:p w14:paraId="46A43637" w14:textId="77777777" w:rsidR="00E215B6" w:rsidRPr="00631572" w:rsidRDefault="00E215B6" w:rsidP="00F9305A">
      <w:pPr>
        <w:numPr>
          <w:ilvl w:val="0"/>
          <w:numId w:val="49"/>
        </w:numPr>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świadectwa i dokumenty potwierdzające dodatkowe kwalifikacje niezbędne do wykonania powierzonych prac, obsługi sprzętu lub kierowania maszynami i pojazdami,</w:t>
      </w:r>
    </w:p>
    <w:p w14:paraId="24C0A82F" w14:textId="77777777" w:rsidR="00E215B6" w:rsidRPr="00631572" w:rsidRDefault="00E215B6" w:rsidP="00F9305A">
      <w:pPr>
        <w:numPr>
          <w:ilvl w:val="0"/>
          <w:numId w:val="49"/>
        </w:numPr>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dokumenty potwierdzające zapoznanie pracowników z Planem BIOZ przeprowadzone na budowie przed rozpoczęciem robót,</w:t>
      </w:r>
    </w:p>
    <w:p w14:paraId="0E00E280" w14:textId="77777777" w:rsidR="00E215B6" w:rsidRPr="00631572" w:rsidRDefault="00E215B6" w:rsidP="00F9305A">
      <w:pPr>
        <w:numPr>
          <w:ilvl w:val="0"/>
          <w:numId w:val="49"/>
        </w:numPr>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karty oceny ryzyka zawodowego wraz z oświadczeniami potwierdzającymi zapoznanie pracowników z zagrożeniami wynikającymi z oceny ryzyka zawodowego, występującymi na określonych stanowiskach pracy,</w:t>
      </w:r>
    </w:p>
    <w:p w14:paraId="52FE10A8" w14:textId="77777777" w:rsidR="00E215B6" w:rsidRPr="00631572" w:rsidRDefault="00E215B6" w:rsidP="00F9305A">
      <w:pPr>
        <w:numPr>
          <w:ilvl w:val="0"/>
          <w:numId w:val="49"/>
        </w:numPr>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dokumenty potwierdzające zapoznanie pracowników z DTR maszyn i innych urządzeń technicznych lub ich instrukcją obsługi,</w:t>
      </w:r>
    </w:p>
    <w:p w14:paraId="77D1D3CC" w14:textId="77777777" w:rsidR="00E215B6" w:rsidRPr="00631572" w:rsidRDefault="00E215B6" w:rsidP="00F9305A">
      <w:pPr>
        <w:numPr>
          <w:ilvl w:val="0"/>
          <w:numId w:val="49"/>
        </w:numPr>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potwierdzenia dokonywania okresowych kontroli urządzeń elektrycznych pod względem bezpieczeństwa,</w:t>
      </w:r>
    </w:p>
    <w:p w14:paraId="47B71FFC" w14:textId="77777777" w:rsidR="00E215B6" w:rsidRPr="00631572" w:rsidRDefault="00E215B6" w:rsidP="00F9305A">
      <w:pPr>
        <w:numPr>
          <w:ilvl w:val="0"/>
          <w:numId w:val="49"/>
        </w:numPr>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wykazy osób wyznaczonych i przeszkolonych w zakresie udzielania pomocy przedmedycznej,</w:t>
      </w:r>
    </w:p>
    <w:p w14:paraId="5752EF85" w14:textId="77777777" w:rsidR="00E215B6" w:rsidRPr="00631572" w:rsidRDefault="00E215B6" w:rsidP="00F9305A">
      <w:pPr>
        <w:numPr>
          <w:ilvl w:val="0"/>
          <w:numId w:val="49"/>
        </w:numPr>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wykazy maszyn, urządzeń i elektronarzędzi używanych na budowie.</w:t>
      </w:r>
    </w:p>
    <w:p w14:paraId="23BBAD84" w14:textId="77777777" w:rsidR="00E215B6" w:rsidRPr="00631572" w:rsidRDefault="00E215B6" w:rsidP="00E215B6">
      <w:pPr>
        <w:spacing w:after="0" w:line="274" w:lineRule="exact"/>
        <w:jc w:val="both"/>
        <w:rPr>
          <w:rFonts w:ascii="Arial" w:hAnsi="Arial" w:cs="Arial"/>
          <w:sz w:val="22"/>
          <w:szCs w:val="22"/>
        </w:rPr>
      </w:pPr>
      <w:r w:rsidRPr="00631572">
        <w:rPr>
          <w:rFonts w:ascii="Arial" w:hAnsi="Arial" w:cs="Arial"/>
          <w:sz w:val="22"/>
          <w:szCs w:val="22"/>
        </w:rPr>
        <w:t xml:space="preserve">Wykonawca zobowiązany jest do przechowywania powyższych dokumentów na terenie budowy </w:t>
      </w:r>
      <w:r w:rsidRPr="00631572">
        <w:rPr>
          <w:rFonts w:ascii="Arial" w:hAnsi="Arial" w:cs="Arial"/>
          <w:sz w:val="22"/>
          <w:szCs w:val="22"/>
        </w:rPr>
        <w:br/>
        <w:t>i okazania ich na żądanie Zamawiającego;</w:t>
      </w:r>
    </w:p>
    <w:p w14:paraId="71FC5F84" w14:textId="77777777" w:rsidR="00E215B6" w:rsidRPr="00631572" w:rsidRDefault="00E215B6" w:rsidP="00F9305A">
      <w:pPr>
        <w:widowControl w:val="0"/>
        <w:numPr>
          <w:ilvl w:val="1"/>
          <w:numId w:val="48"/>
        </w:numPr>
        <w:tabs>
          <w:tab w:val="left" w:pos="284"/>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zapewnić maszyny, urządzenia i sprzęt niezbędny do wykonania robót, spełniający wymagania przepisów i norm bezpieczeństwa; Wykonawca zobowiązany jest udostępnić na żądanie Zamawiającego dokumentację potwierdzającą sprawność i bezpieczeństwo eksploatacji urządzeń, maszyn oraz instalacji użytkowanych w związku z realizacją przedmiotu Umowy;</w:t>
      </w:r>
    </w:p>
    <w:p w14:paraId="79E93E7D" w14:textId="77777777" w:rsidR="00E215B6" w:rsidRPr="00631572" w:rsidRDefault="00E215B6" w:rsidP="00F9305A">
      <w:pPr>
        <w:widowControl w:val="0"/>
        <w:numPr>
          <w:ilvl w:val="1"/>
          <w:numId w:val="48"/>
        </w:numPr>
        <w:tabs>
          <w:tab w:val="left" w:pos="284"/>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niezwłocznie zgłaszać Zamawiającemu incydenty, zdarzenia wypadkowe, potencjalnie wypadkowe oraz zagrożenia dla zdrowia i życia zaistniałe na budowie lub w związku z jej realizacją, a gdy zawiadomienie o zdarzeniu dokonano w formie ustnej, potwierdzać to pisemnie nie później niż w ciągu 24 godzin po zdarzeniu;</w:t>
      </w:r>
    </w:p>
    <w:p w14:paraId="040F4537" w14:textId="77777777" w:rsidR="00E215B6" w:rsidRPr="00631572" w:rsidRDefault="00E215B6" w:rsidP="00F9305A">
      <w:pPr>
        <w:widowControl w:val="0"/>
        <w:numPr>
          <w:ilvl w:val="1"/>
          <w:numId w:val="48"/>
        </w:numPr>
        <w:tabs>
          <w:tab w:val="left" w:pos="284"/>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 xml:space="preserve">zapewnić przeprowadzenie postępowania powypadkowego w sytuacji zaistnienia wypadku oraz umożliwić obecność przedstawiciela Zamawiającego podczas postępowania powypadkowego, </w:t>
      </w:r>
      <w:r w:rsidRPr="00631572">
        <w:rPr>
          <w:rFonts w:ascii="Arial" w:hAnsi="Arial" w:cs="Arial"/>
          <w:sz w:val="22"/>
          <w:szCs w:val="22"/>
        </w:rPr>
        <w:br/>
        <w:t>a także udostępnić mu dokumentację powypadkową;</w:t>
      </w:r>
    </w:p>
    <w:p w14:paraId="58DEEF93" w14:textId="0B8EB88B" w:rsidR="00E215B6" w:rsidRPr="00631572" w:rsidRDefault="00E215B6" w:rsidP="00F9305A">
      <w:pPr>
        <w:widowControl w:val="0"/>
        <w:numPr>
          <w:ilvl w:val="1"/>
          <w:numId w:val="48"/>
        </w:numPr>
        <w:tabs>
          <w:tab w:val="left" w:pos="426"/>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 xml:space="preserve">zapewnić pomieszczenia oraz urządzenia higieniczno-sanitarne i socjalne spełniające </w:t>
      </w:r>
      <w:r w:rsidR="00892DC1" w:rsidRPr="00631572">
        <w:rPr>
          <w:rFonts w:ascii="Arial" w:hAnsi="Arial" w:cs="Arial"/>
          <w:sz w:val="22"/>
          <w:szCs w:val="22"/>
        </w:rPr>
        <w:t>wymagania przepisów</w:t>
      </w:r>
      <w:r w:rsidRPr="00631572">
        <w:rPr>
          <w:rFonts w:ascii="Arial" w:hAnsi="Arial" w:cs="Arial"/>
          <w:sz w:val="22"/>
          <w:szCs w:val="22"/>
        </w:rPr>
        <w:t xml:space="preserve"> oraz norm, a także dbać o bezpieczny i higieniczny stan tych pomieszczeń;</w:t>
      </w:r>
    </w:p>
    <w:p w14:paraId="7B99B4C3" w14:textId="77777777" w:rsidR="00E215B6" w:rsidRPr="00631572" w:rsidRDefault="00E215B6" w:rsidP="00F9305A">
      <w:pPr>
        <w:widowControl w:val="0"/>
        <w:numPr>
          <w:ilvl w:val="1"/>
          <w:numId w:val="48"/>
        </w:numPr>
        <w:tabs>
          <w:tab w:val="left" w:pos="426"/>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 xml:space="preserve">zapewnić odzież roboczą i ochronną, obuwie robocze oraz niezbędne środki ochrony, dbać </w:t>
      </w:r>
      <w:r w:rsidRPr="00631572">
        <w:rPr>
          <w:rFonts w:ascii="Arial" w:hAnsi="Arial" w:cs="Arial"/>
          <w:sz w:val="22"/>
          <w:szCs w:val="22"/>
        </w:rPr>
        <w:br/>
        <w:t xml:space="preserve">o sprawność środków ochrony indywidualnej oraz ich stosowanie zgodnie z przeznaczeniem </w:t>
      </w:r>
      <w:r w:rsidRPr="00631572">
        <w:rPr>
          <w:rFonts w:ascii="Arial" w:hAnsi="Arial" w:cs="Arial"/>
          <w:sz w:val="22"/>
          <w:szCs w:val="22"/>
        </w:rPr>
        <w:br/>
        <w:t>i wymaganiami zawartymi w Planie BIOZ;</w:t>
      </w:r>
    </w:p>
    <w:p w14:paraId="52B89F4A" w14:textId="77777777" w:rsidR="00E215B6" w:rsidRPr="00631572" w:rsidRDefault="00E215B6" w:rsidP="00F9305A">
      <w:pPr>
        <w:widowControl w:val="0"/>
        <w:numPr>
          <w:ilvl w:val="1"/>
          <w:numId w:val="48"/>
        </w:numPr>
        <w:tabs>
          <w:tab w:val="left" w:pos="426"/>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zapewnić ład i porządek na stanowiskach pracy oraz w ich otoczeniu, a także bezpieczny stan urządzeń i wyposażenia oraz środków ochrony zbiorowej stosowanych w związku z realizacją Umowy/Zamówienia;</w:t>
      </w:r>
    </w:p>
    <w:p w14:paraId="0FC3BCDE" w14:textId="77777777" w:rsidR="00E215B6" w:rsidRPr="00631572" w:rsidRDefault="00E215B6" w:rsidP="00F9305A">
      <w:pPr>
        <w:widowControl w:val="0"/>
        <w:numPr>
          <w:ilvl w:val="1"/>
          <w:numId w:val="48"/>
        </w:numPr>
        <w:tabs>
          <w:tab w:val="left" w:pos="426"/>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 xml:space="preserve">egzekwować od pracowników przestrzeganie przepisów i zasad bezpieczeństwa i higieny pracy, </w:t>
      </w:r>
      <w:r w:rsidRPr="00631572">
        <w:rPr>
          <w:rFonts w:ascii="Arial" w:hAnsi="Arial" w:cs="Arial"/>
          <w:sz w:val="22"/>
          <w:szCs w:val="22"/>
        </w:rPr>
        <w:br/>
        <w:t>w tym również zawartych w Planie BIOZ, instrukcjach BHP i IBWR, sporządzonych na okoliczność realizacji Umowy/Zamówienia;</w:t>
      </w:r>
    </w:p>
    <w:p w14:paraId="63314219" w14:textId="77777777" w:rsidR="00E215B6" w:rsidRPr="00631572" w:rsidRDefault="00E215B6" w:rsidP="00F9305A">
      <w:pPr>
        <w:widowControl w:val="0"/>
        <w:numPr>
          <w:ilvl w:val="1"/>
          <w:numId w:val="48"/>
        </w:numPr>
        <w:tabs>
          <w:tab w:val="left" w:pos="426"/>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uczestniczyć w spotkaniach, kontrolach i inspekcjach organizowanych przez Zamawiającego lub/i Kierownictwo budowy dotyczących bezpieczeństwa i higieny pracy oraz koordynacji robót;</w:t>
      </w:r>
    </w:p>
    <w:p w14:paraId="73C1B4C9" w14:textId="77777777" w:rsidR="00E215B6" w:rsidRPr="00631572" w:rsidRDefault="00E215B6" w:rsidP="00F9305A">
      <w:pPr>
        <w:widowControl w:val="0"/>
        <w:numPr>
          <w:ilvl w:val="1"/>
          <w:numId w:val="48"/>
        </w:numPr>
        <w:tabs>
          <w:tab w:val="left" w:pos="426"/>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 xml:space="preserve">prowadzić nie rzadziej niż raz (1) w tygodniu udokumentowane kontrole i inspekcje BHP i ppoż. prowadzone przez służbę BHP Wykonawcy obejmujące kontrole stanowisk pracy, zabezpieczenia </w:t>
      </w:r>
      <w:r w:rsidRPr="00631572">
        <w:rPr>
          <w:rFonts w:ascii="Arial" w:hAnsi="Arial" w:cs="Arial"/>
          <w:sz w:val="22"/>
          <w:szCs w:val="22"/>
        </w:rPr>
        <w:lastRenderedPageBreak/>
        <w:t xml:space="preserve">frontu robót i wyposażenia pracowników oraz egzekwować prowadzenie kontroli i inspekcji BHP </w:t>
      </w:r>
      <w:r w:rsidRPr="00631572">
        <w:rPr>
          <w:rFonts w:ascii="Arial" w:hAnsi="Arial" w:cs="Arial"/>
          <w:sz w:val="22"/>
          <w:szCs w:val="22"/>
        </w:rPr>
        <w:br/>
        <w:t>i ppoż. przez Podwykonawców;</w:t>
      </w:r>
    </w:p>
    <w:p w14:paraId="69417EF3" w14:textId="77777777" w:rsidR="00E215B6" w:rsidRPr="00631572" w:rsidRDefault="00E215B6" w:rsidP="00F9305A">
      <w:pPr>
        <w:widowControl w:val="0"/>
        <w:numPr>
          <w:ilvl w:val="1"/>
          <w:numId w:val="48"/>
        </w:numPr>
        <w:tabs>
          <w:tab w:val="left" w:pos="426"/>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terminowo realizować zalecenia z przeprowadzonych kontroli i inspekcji BHP i ppoż.;</w:t>
      </w:r>
    </w:p>
    <w:p w14:paraId="07834BF1" w14:textId="62BCA44F" w:rsidR="00E215B6" w:rsidRPr="00631572" w:rsidRDefault="00E215B6" w:rsidP="00F9305A">
      <w:pPr>
        <w:widowControl w:val="0"/>
        <w:numPr>
          <w:ilvl w:val="1"/>
          <w:numId w:val="48"/>
        </w:numPr>
        <w:tabs>
          <w:tab w:val="left" w:pos="426"/>
        </w:tabs>
        <w:overflowPunct w:val="0"/>
        <w:autoSpaceDE w:val="0"/>
        <w:autoSpaceDN w:val="0"/>
        <w:adjustRightInd w:val="0"/>
        <w:spacing w:after="0" w:line="274" w:lineRule="exact"/>
        <w:jc w:val="both"/>
        <w:textAlignment w:val="baseline"/>
        <w:rPr>
          <w:rFonts w:ascii="Arial" w:hAnsi="Arial" w:cs="Arial"/>
          <w:sz w:val="22"/>
          <w:szCs w:val="22"/>
        </w:rPr>
      </w:pPr>
      <w:r w:rsidRPr="00631572">
        <w:rPr>
          <w:rFonts w:ascii="Arial" w:hAnsi="Arial" w:cs="Arial"/>
          <w:sz w:val="22"/>
          <w:szCs w:val="22"/>
        </w:rPr>
        <w:t>raportować Zamawiającemu wyniki kontroli i inspekcji BHP i ppoż. w terminie do trzech (3) Dni Roboczych od przeprowadzonej kontroli.</w:t>
      </w:r>
    </w:p>
    <w:p w14:paraId="53050B9B" w14:textId="77777777" w:rsidR="00E215B6" w:rsidRPr="00631572" w:rsidRDefault="00E215B6" w:rsidP="00E215B6">
      <w:pPr>
        <w:spacing w:after="0" w:line="240" w:lineRule="auto"/>
        <w:jc w:val="center"/>
        <w:rPr>
          <w:rFonts w:ascii="Arial" w:hAnsi="Arial" w:cs="Arial"/>
          <w:sz w:val="22"/>
          <w:szCs w:val="22"/>
        </w:rPr>
      </w:pPr>
      <w:r w:rsidRPr="00631572">
        <w:rPr>
          <w:rFonts w:ascii="Arial" w:hAnsi="Arial" w:cs="Arial"/>
          <w:sz w:val="22"/>
          <w:szCs w:val="22"/>
        </w:rPr>
        <w:t>§3</w:t>
      </w:r>
    </w:p>
    <w:p w14:paraId="039B15D9" w14:textId="77777777" w:rsidR="00E215B6" w:rsidRPr="00631572" w:rsidRDefault="00E215B6" w:rsidP="00E215B6">
      <w:pPr>
        <w:widowControl w:val="0"/>
        <w:tabs>
          <w:tab w:val="left" w:pos="360"/>
        </w:tabs>
        <w:spacing w:after="0" w:line="274" w:lineRule="exact"/>
        <w:jc w:val="both"/>
        <w:outlineLvl w:val="0"/>
        <w:rPr>
          <w:rFonts w:ascii="Arial" w:hAnsi="Arial" w:cs="Arial"/>
          <w:bCs/>
          <w:spacing w:val="1"/>
          <w:sz w:val="22"/>
          <w:szCs w:val="22"/>
        </w:rPr>
      </w:pPr>
      <w:r w:rsidRPr="00631572">
        <w:rPr>
          <w:rFonts w:ascii="Arial" w:hAnsi="Arial" w:cs="Arial"/>
          <w:bCs/>
          <w:spacing w:val="1"/>
          <w:sz w:val="22"/>
          <w:szCs w:val="22"/>
        </w:rPr>
        <w:t>Zamawiający jest uprawniony do:</w:t>
      </w:r>
    </w:p>
    <w:p w14:paraId="6FA1E5D1" w14:textId="77777777" w:rsidR="00EB1F05" w:rsidRPr="00631572" w:rsidRDefault="00E215B6" w:rsidP="00F9305A">
      <w:pPr>
        <w:widowControl w:val="0"/>
        <w:numPr>
          <w:ilvl w:val="0"/>
          <w:numId w:val="51"/>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wglądu na każde żądanie do Instrukcji bezpiecznego wykonywania robót (IBWR);</w:t>
      </w:r>
    </w:p>
    <w:p w14:paraId="30FA87C6" w14:textId="77777777" w:rsidR="00E215B6" w:rsidRPr="00631572" w:rsidRDefault="00E215B6" w:rsidP="00F9305A">
      <w:pPr>
        <w:widowControl w:val="0"/>
        <w:numPr>
          <w:ilvl w:val="0"/>
          <w:numId w:val="51"/>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wizytacji stanowisk pracy oraz pomieszczeń higieniczno-sanitarnych zorganizowanych przez Wykonawcę w ramach realizacji przedmiotu Umowy/Zamówienia na terenie budowy;</w:t>
      </w:r>
    </w:p>
    <w:p w14:paraId="163792B8" w14:textId="77777777" w:rsidR="00E215B6" w:rsidRPr="00631572" w:rsidRDefault="00E215B6" w:rsidP="00F9305A">
      <w:pPr>
        <w:widowControl w:val="0"/>
        <w:numPr>
          <w:ilvl w:val="0"/>
          <w:numId w:val="51"/>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wydawania zaleceń usunięcia uchybień i nieprawidłowości w zakresie bezpieczeństwa i higieny pracy oraz kontroli ich wykonania; żądania czasowego lub trwałego usunięcia z terenu budowy pracowników Wykonawcy rażąco naruszających obowiązki w zakresie bezpieczeństwa i higieny pracy;</w:t>
      </w:r>
    </w:p>
    <w:p w14:paraId="6D0463E0" w14:textId="77777777" w:rsidR="00E215B6" w:rsidRPr="00631572" w:rsidRDefault="00E215B6" w:rsidP="00F9305A">
      <w:pPr>
        <w:widowControl w:val="0"/>
        <w:numPr>
          <w:ilvl w:val="0"/>
          <w:numId w:val="51"/>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wydawania poleceń realizacji działań zapewniających przestrzeganie przepisów i zasad bezpieczeństwa i higieny pracy, w związku z koordynacją robót budowlanych;</w:t>
      </w:r>
    </w:p>
    <w:p w14:paraId="5C7869B5" w14:textId="77777777" w:rsidR="00E215B6" w:rsidRPr="00631572" w:rsidRDefault="00E215B6" w:rsidP="00F9305A">
      <w:pPr>
        <w:widowControl w:val="0"/>
        <w:numPr>
          <w:ilvl w:val="0"/>
          <w:numId w:val="51"/>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 xml:space="preserve">wstrzymania robót i prac w przypadku stwierdzenia zagrożenia dla zdrowia i życia; w takim przypadku Zamawiający nie będzie ponosić odpowiedzialności za straty lub koszty poniesione </w:t>
      </w:r>
      <w:r w:rsidRPr="00631572">
        <w:rPr>
          <w:rFonts w:ascii="Arial" w:hAnsi="Arial" w:cs="Arial"/>
          <w:sz w:val="22"/>
          <w:szCs w:val="22"/>
        </w:rPr>
        <w:br/>
        <w:t>z tego tytułu przez Wykonawcę; wymienione straty lub koszty nie będą również stanowić podstawy do uzasadniania ewentualnych opóźnień;</w:t>
      </w:r>
    </w:p>
    <w:p w14:paraId="127C1CCC" w14:textId="3AB9583C" w:rsidR="00E215B6" w:rsidRPr="00631572" w:rsidRDefault="00E215B6" w:rsidP="00F9305A">
      <w:pPr>
        <w:widowControl w:val="0"/>
        <w:numPr>
          <w:ilvl w:val="0"/>
          <w:numId w:val="51"/>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 xml:space="preserve">wyposażenia pracowników i osób wykonujących pracę na rzecz Wykonawcy w odzież i obuwie robocze oraz środki ochrony indywidualnej, w </w:t>
      </w:r>
      <w:r w:rsidR="00892DC1" w:rsidRPr="00631572">
        <w:rPr>
          <w:rFonts w:ascii="Arial" w:hAnsi="Arial" w:cs="Arial"/>
          <w:sz w:val="22"/>
          <w:szCs w:val="22"/>
        </w:rPr>
        <w:t>sytuacji,</w:t>
      </w:r>
      <w:r w:rsidRPr="00631572">
        <w:rPr>
          <w:rFonts w:ascii="Arial" w:hAnsi="Arial" w:cs="Arial"/>
          <w:sz w:val="22"/>
          <w:szCs w:val="22"/>
        </w:rPr>
        <w:t xml:space="preserve"> gdy Wykonawca nie dopełni tego obowiązku; udokumentowanymi kosztami przekazanej odzieży i obuwia roboczego oraz środków ochrony indywidualnej obciążony zostanie odpowiednio Wykonawca;</w:t>
      </w:r>
    </w:p>
    <w:p w14:paraId="3E6981FF" w14:textId="77777777" w:rsidR="00E215B6" w:rsidRPr="00631572" w:rsidRDefault="00E215B6" w:rsidP="00F9305A">
      <w:pPr>
        <w:widowControl w:val="0"/>
        <w:numPr>
          <w:ilvl w:val="0"/>
          <w:numId w:val="51"/>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w sytuacji braku ładu i porządku na stanowiskach pracy Wykonawcy, których stan według oceny Wykonawcy może wpłynąć na wystąpienie bezpośrednich zagrożeń zdrowia lub życia, Zamawiający zastrzega sobie prawo wykonania robót porządkowych na koszt Wykonawcy;</w:t>
      </w:r>
    </w:p>
    <w:p w14:paraId="70ACDCD7" w14:textId="77777777" w:rsidR="00E215B6" w:rsidRPr="00631572" w:rsidRDefault="00E215B6" w:rsidP="00F9305A">
      <w:pPr>
        <w:widowControl w:val="0"/>
        <w:numPr>
          <w:ilvl w:val="0"/>
          <w:numId w:val="51"/>
        </w:numPr>
        <w:tabs>
          <w:tab w:val="left" w:pos="284"/>
        </w:tabs>
        <w:overflowPunct w:val="0"/>
        <w:autoSpaceDE w:val="0"/>
        <w:autoSpaceDN w:val="0"/>
        <w:adjustRightInd w:val="0"/>
        <w:spacing w:after="0" w:line="274" w:lineRule="exact"/>
        <w:ind w:left="284" w:right="320" w:hanging="284"/>
        <w:jc w:val="both"/>
        <w:textAlignment w:val="baseline"/>
        <w:rPr>
          <w:rFonts w:ascii="Arial" w:hAnsi="Arial" w:cs="Arial"/>
          <w:sz w:val="22"/>
          <w:szCs w:val="22"/>
        </w:rPr>
      </w:pPr>
      <w:r w:rsidRPr="00631572">
        <w:rPr>
          <w:rFonts w:ascii="Arial" w:hAnsi="Arial" w:cs="Arial"/>
          <w:sz w:val="22"/>
          <w:szCs w:val="22"/>
        </w:rPr>
        <w:t>naliczania Wykonawcy kar umownych w sytuacji:</w:t>
      </w:r>
    </w:p>
    <w:p w14:paraId="32A10FB4" w14:textId="77777777" w:rsidR="00E215B6" w:rsidRPr="00631572" w:rsidRDefault="00E215B6" w:rsidP="00F9305A">
      <w:pPr>
        <w:widowControl w:val="0"/>
        <w:numPr>
          <w:ilvl w:val="0"/>
          <w:numId w:val="50"/>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t xml:space="preserve">prowadzenia robót budowlanych </w:t>
      </w:r>
      <w:r w:rsidRPr="00631572">
        <w:rPr>
          <w:rFonts w:ascii="Arial" w:hAnsi="Arial" w:cs="Arial"/>
          <w:color w:val="000000"/>
          <w:sz w:val="22"/>
          <w:szCs w:val="22"/>
        </w:rPr>
        <w:t xml:space="preserve">bez uprawnionego nadzoru nad robotami objętymi Przedmiotem Umowy/Zamówienia, w kwocie 5000,00 zł (pięć tysięcy złotych 00/100) </w:t>
      </w:r>
      <w:r w:rsidRPr="00631572">
        <w:rPr>
          <w:rFonts w:ascii="Arial" w:hAnsi="Arial" w:cs="Arial"/>
          <w:sz w:val="22"/>
          <w:szCs w:val="22"/>
        </w:rPr>
        <w:t>za każdy ujawniony przypadek braku obecności uprawnionego nadzoru na Froncie robót;</w:t>
      </w:r>
    </w:p>
    <w:p w14:paraId="67E43FEF" w14:textId="77777777" w:rsidR="00E215B6" w:rsidRPr="00631572" w:rsidRDefault="00E215B6" w:rsidP="00F9305A">
      <w:pPr>
        <w:widowControl w:val="0"/>
        <w:numPr>
          <w:ilvl w:val="0"/>
          <w:numId w:val="50"/>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t>dopuszczenia do wykonania pracy bez wymaganego nadzoru osoby kierującej, w kwocie 1000,00 zł (tysiąc złotych 00/100) za każdy ujawniony przypadek;</w:t>
      </w:r>
    </w:p>
    <w:p w14:paraId="3A75A1F8" w14:textId="77777777" w:rsidR="00E215B6" w:rsidRPr="00631572" w:rsidRDefault="00E215B6" w:rsidP="00F9305A">
      <w:pPr>
        <w:widowControl w:val="0"/>
        <w:numPr>
          <w:ilvl w:val="0"/>
          <w:numId w:val="50"/>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t>dopuszczenia do wykonywania robót wymagających dodatkowych kwalifikacji przez osobę nie uprawnioną w kwocie 1000,00 zł (tysiąc złotych 00/100) za każdy ujawniony przypadek;</w:t>
      </w:r>
    </w:p>
    <w:p w14:paraId="4DD38162" w14:textId="47012E78" w:rsidR="00E215B6" w:rsidRPr="00631572" w:rsidRDefault="00E215B6" w:rsidP="00F9305A">
      <w:pPr>
        <w:widowControl w:val="0"/>
        <w:numPr>
          <w:ilvl w:val="0"/>
          <w:numId w:val="50"/>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t xml:space="preserve">dopuszczenia do stosowania na terenie budowy maszyn, urządzeń i sprzętu niespełniającego wymagań przepisów i norm bezpieczeństwa lub </w:t>
      </w:r>
      <w:r w:rsidR="00892DC1" w:rsidRPr="00631572">
        <w:rPr>
          <w:rFonts w:ascii="Arial" w:hAnsi="Arial" w:cs="Arial"/>
          <w:sz w:val="22"/>
          <w:szCs w:val="22"/>
        </w:rPr>
        <w:t>niedostarczenia</w:t>
      </w:r>
      <w:r w:rsidRPr="00631572">
        <w:rPr>
          <w:rFonts w:ascii="Arial" w:hAnsi="Arial" w:cs="Arial"/>
          <w:sz w:val="22"/>
          <w:szCs w:val="22"/>
        </w:rPr>
        <w:t xml:space="preserve"> na żądanie Zamawiającego dokumentacji potwierdzającej sprawność i bezpieczeństwo eksploatacji urządzeń, maszyn oraz instalacji użytkowanych w związku z realizacją przedmiotu Umowy/Zamówienia, </w:t>
      </w:r>
      <w:r w:rsidRPr="00631572">
        <w:rPr>
          <w:rFonts w:ascii="Arial" w:hAnsi="Arial" w:cs="Arial"/>
          <w:sz w:val="22"/>
          <w:szCs w:val="22"/>
        </w:rPr>
        <w:br/>
        <w:t>w kwocie 1000,00 zł (tysiąc złotych 00/100) za każdy ujawniony przypadek;</w:t>
      </w:r>
    </w:p>
    <w:p w14:paraId="461761B8" w14:textId="77777777" w:rsidR="00E215B6" w:rsidRPr="00631572" w:rsidRDefault="00E215B6" w:rsidP="00F9305A">
      <w:pPr>
        <w:widowControl w:val="0"/>
        <w:numPr>
          <w:ilvl w:val="0"/>
          <w:numId w:val="50"/>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t>niezgłoszenia w wymaganym terminie Zamawiającemu incydentu, zdarzenia wypadkowego, potencjalnie wypadkowego zaistniałego na budowie lub w związku z jej realizacją w kwocie 5000,00 zł (pięć tysięcy złotych 00/100) za każdy ujawniony przypadek;</w:t>
      </w:r>
    </w:p>
    <w:p w14:paraId="0A0CB6E0" w14:textId="77777777" w:rsidR="00E215B6" w:rsidRPr="00631572" w:rsidRDefault="00E215B6" w:rsidP="00F9305A">
      <w:pPr>
        <w:widowControl w:val="0"/>
        <w:numPr>
          <w:ilvl w:val="0"/>
          <w:numId w:val="50"/>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t>niezapewnienie pracownikom pomieszczeń oraz urządzeń higieniczno-sanitarnych spełniających wymagania przepisów, w kwocie 500,00 zł (pięćset złotych 00/100) na każdy ujawniony przypadek;</w:t>
      </w:r>
    </w:p>
    <w:p w14:paraId="24D0597D" w14:textId="77777777" w:rsidR="00E215B6" w:rsidRPr="00631572" w:rsidRDefault="00E215B6" w:rsidP="00F9305A">
      <w:pPr>
        <w:widowControl w:val="0"/>
        <w:numPr>
          <w:ilvl w:val="0"/>
          <w:numId w:val="50"/>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t>braku wyposażenia lub niestosowania przez pracowników i osoby wykonujące pracę na jego rzecz środków ochrony indywidualnej oraz odzieży i obuwia roboczego, w kwocie 500,00 zł (pięćset złotych 00/100) za każdy ujawniony przypadek;</w:t>
      </w:r>
    </w:p>
    <w:p w14:paraId="6805C708" w14:textId="784544D7" w:rsidR="00E215B6" w:rsidRPr="00631572" w:rsidRDefault="00E215B6" w:rsidP="00F9305A">
      <w:pPr>
        <w:widowControl w:val="0"/>
        <w:numPr>
          <w:ilvl w:val="0"/>
          <w:numId w:val="50"/>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t>braku ładu i porządku na stanowiskach pracy zorganizowanych przez Wykonawcę w ramach realizacji przedmiotu umowy oraz w ich otoczeniu, w kwocie 500,00 zł (pięćset złotych 00/100</w:t>
      </w:r>
      <w:r w:rsidR="00892DC1" w:rsidRPr="00631572">
        <w:rPr>
          <w:rFonts w:ascii="Arial" w:hAnsi="Arial" w:cs="Arial"/>
          <w:sz w:val="22"/>
          <w:szCs w:val="22"/>
        </w:rPr>
        <w:t>) za</w:t>
      </w:r>
      <w:r w:rsidRPr="00631572">
        <w:rPr>
          <w:rFonts w:ascii="Arial" w:hAnsi="Arial" w:cs="Arial"/>
          <w:sz w:val="22"/>
          <w:szCs w:val="22"/>
        </w:rPr>
        <w:t xml:space="preserve"> każdy ujawniony przypadek;</w:t>
      </w:r>
    </w:p>
    <w:p w14:paraId="40B167B5" w14:textId="7D5870DC" w:rsidR="00E215B6" w:rsidRPr="00631572" w:rsidRDefault="00E215B6" w:rsidP="00F9305A">
      <w:pPr>
        <w:widowControl w:val="0"/>
        <w:numPr>
          <w:ilvl w:val="0"/>
          <w:numId w:val="50"/>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lastRenderedPageBreak/>
        <w:t>naruszenia przepisów i zasad bezpieczeństwa, w tym określonych w Planie BIOZ, IBWR lub instrukcji BHP, w kwocie 500,00 zł (pięćset złotych 00/100</w:t>
      </w:r>
      <w:r w:rsidR="00892DC1" w:rsidRPr="00631572">
        <w:rPr>
          <w:rFonts w:ascii="Arial" w:hAnsi="Arial" w:cs="Arial"/>
          <w:sz w:val="22"/>
          <w:szCs w:val="22"/>
        </w:rPr>
        <w:t>) za</w:t>
      </w:r>
      <w:r w:rsidRPr="00631572">
        <w:rPr>
          <w:rFonts w:ascii="Arial" w:hAnsi="Arial" w:cs="Arial"/>
          <w:sz w:val="22"/>
          <w:szCs w:val="22"/>
        </w:rPr>
        <w:t xml:space="preserve"> każdy ujawniony przypadek;</w:t>
      </w:r>
    </w:p>
    <w:p w14:paraId="70E45082" w14:textId="77777777" w:rsidR="00E215B6" w:rsidRPr="00631572" w:rsidRDefault="00E215B6" w:rsidP="00F9305A">
      <w:pPr>
        <w:widowControl w:val="0"/>
        <w:numPr>
          <w:ilvl w:val="0"/>
          <w:numId w:val="50"/>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t>przebywanie na terenie budowy pracowników będących po spożyciu alkoholu lub pod wpływem innych środków odurzających, w kwocie 10000,00 zł (dziesięć tysięcy złotych 00/100) za każdy ujawniony przez Zamawiającego przypadek oraz trwałe odsunięcie od pracy na budowie takich pracowników;</w:t>
      </w:r>
    </w:p>
    <w:p w14:paraId="01F18F8E" w14:textId="77777777" w:rsidR="00E215B6" w:rsidRPr="00631572" w:rsidRDefault="00E215B6" w:rsidP="00F9305A">
      <w:pPr>
        <w:widowControl w:val="0"/>
        <w:numPr>
          <w:ilvl w:val="0"/>
          <w:numId w:val="50"/>
        </w:numPr>
        <w:tabs>
          <w:tab w:val="left" w:pos="851"/>
        </w:tabs>
        <w:overflowPunct w:val="0"/>
        <w:autoSpaceDE w:val="0"/>
        <w:autoSpaceDN w:val="0"/>
        <w:adjustRightInd w:val="0"/>
        <w:spacing w:after="0" w:line="274" w:lineRule="exact"/>
        <w:ind w:right="320"/>
        <w:jc w:val="both"/>
        <w:textAlignment w:val="baseline"/>
        <w:rPr>
          <w:rFonts w:ascii="Arial" w:hAnsi="Arial" w:cs="Arial"/>
          <w:sz w:val="22"/>
          <w:szCs w:val="22"/>
        </w:rPr>
      </w:pPr>
      <w:r w:rsidRPr="00631572">
        <w:rPr>
          <w:rFonts w:ascii="Arial" w:hAnsi="Arial" w:cs="Arial"/>
          <w:sz w:val="22"/>
          <w:szCs w:val="22"/>
        </w:rPr>
        <w:t>niedostarczenia Zamawiającemu w wymaganym terminie raportu z kontroli i inspekcji stanu BHP i ppoż., w kwocie 500,00 zł (pięćset złotych 00/100), za każdy przypadek.</w:t>
      </w:r>
    </w:p>
    <w:p w14:paraId="2B1CE5AC" w14:textId="77777777" w:rsidR="00E215B6" w:rsidRPr="00631572" w:rsidRDefault="00E215B6" w:rsidP="00E215B6">
      <w:pPr>
        <w:widowControl w:val="0"/>
        <w:tabs>
          <w:tab w:val="left" w:pos="284"/>
        </w:tabs>
        <w:overflowPunct w:val="0"/>
        <w:autoSpaceDE w:val="0"/>
        <w:autoSpaceDN w:val="0"/>
        <w:adjustRightInd w:val="0"/>
        <w:spacing w:after="0" w:line="274" w:lineRule="exact"/>
        <w:ind w:left="284" w:right="320"/>
        <w:jc w:val="both"/>
        <w:textAlignment w:val="baseline"/>
        <w:rPr>
          <w:rFonts w:ascii="Arial" w:hAnsi="Arial" w:cs="Arial"/>
          <w:sz w:val="22"/>
          <w:szCs w:val="22"/>
        </w:rPr>
      </w:pPr>
    </w:p>
    <w:p w14:paraId="0EA3BBF9" w14:textId="77777777" w:rsidR="00E215B6" w:rsidRPr="00631572" w:rsidRDefault="00E215B6" w:rsidP="00E215B6">
      <w:pPr>
        <w:spacing w:after="0" w:line="240" w:lineRule="auto"/>
        <w:jc w:val="center"/>
        <w:rPr>
          <w:rFonts w:ascii="Arial" w:hAnsi="Arial" w:cs="Arial"/>
          <w:sz w:val="22"/>
          <w:szCs w:val="22"/>
        </w:rPr>
      </w:pPr>
      <w:r w:rsidRPr="00631572">
        <w:rPr>
          <w:rFonts w:ascii="Arial" w:hAnsi="Arial" w:cs="Arial"/>
          <w:sz w:val="22"/>
          <w:szCs w:val="22"/>
        </w:rPr>
        <w:t>§4</w:t>
      </w:r>
    </w:p>
    <w:p w14:paraId="15AC35A2" w14:textId="79F85E03" w:rsidR="006D06BB" w:rsidRPr="00631572" w:rsidRDefault="00E215B6" w:rsidP="00E215B6">
      <w:pPr>
        <w:widowControl w:val="0"/>
        <w:spacing w:after="120"/>
        <w:jc w:val="both"/>
        <w:rPr>
          <w:rFonts w:ascii="Arial" w:hAnsi="Arial" w:cs="Arial"/>
          <w:sz w:val="22"/>
          <w:szCs w:val="22"/>
        </w:rPr>
      </w:pPr>
      <w:r w:rsidRPr="00631572">
        <w:rPr>
          <w:rFonts w:ascii="Arial" w:hAnsi="Arial" w:cs="Arial"/>
          <w:sz w:val="22"/>
          <w:szCs w:val="22"/>
        </w:rPr>
        <w:t>Zamawiający zastrzega sobie prawo określenia dodatkowych wymogów dotyczących bezpieczeństwa pracy i ochrony zdrowia w sytuacjach przewidywania wystąpienia specyficznych zagrożeń wymagających zastosowania odrębnych działań zapobiegawczych. Wymagania co do ich przestrzegania będą skuteczne wyłącznie wtedy, gdy Zamawiający dostarczy je Wykonawcy w formie pisemnej nie później niż na 5 dni przed rozpoczęciem takich robót lub prawdopodobieństwem wystąpienia takich zagrożeń.</w:t>
      </w:r>
      <w:bookmarkEnd w:id="7"/>
    </w:p>
    <w:p w14:paraId="741A12D0" w14:textId="72DBF844" w:rsidR="00F850DB" w:rsidRPr="00631572" w:rsidRDefault="00F850DB" w:rsidP="00F850DB">
      <w:pPr>
        <w:widowControl w:val="0"/>
        <w:spacing w:after="120"/>
        <w:jc w:val="right"/>
        <w:rPr>
          <w:rFonts w:ascii="Arial" w:hAnsi="Arial" w:cs="Arial"/>
          <w:sz w:val="22"/>
          <w:szCs w:val="22"/>
        </w:rPr>
      </w:pPr>
      <w:r w:rsidRPr="00631572">
        <w:rPr>
          <w:rFonts w:ascii="Arial" w:hAnsi="Arial" w:cs="Arial"/>
          <w:b/>
          <w:bCs/>
          <w:sz w:val="22"/>
          <w:szCs w:val="22"/>
        </w:rPr>
        <w:t xml:space="preserve">Załącznik Nr </w:t>
      </w:r>
      <w:r w:rsidR="00631572" w:rsidRPr="00631572">
        <w:rPr>
          <w:rFonts w:ascii="Arial" w:hAnsi="Arial" w:cs="Arial"/>
          <w:b/>
          <w:bCs/>
          <w:sz w:val="22"/>
          <w:szCs w:val="22"/>
        </w:rPr>
        <w:t>9</w:t>
      </w:r>
      <w:r w:rsidRPr="00631572">
        <w:rPr>
          <w:rFonts w:ascii="Arial" w:hAnsi="Arial" w:cs="Arial"/>
          <w:b/>
          <w:bCs/>
          <w:sz w:val="22"/>
          <w:szCs w:val="22"/>
        </w:rPr>
        <w:t xml:space="preserve"> do Umowy</w:t>
      </w:r>
      <w:r w:rsidRPr="00631572">
        <w:rPr>
          <w:rFonts w:ascii="Arial" w:hAnsi="Arial" w:cs="Arial"/>
          <w:sz w:val="22"/>
          <w:szCs w:val="22"/>
        </w:rPr>
        <w:t xml:space="preserve"> </w:t>
      </w:r>
    </w:p>
    <w:p w14:paraId="2750BB76" w14:textId="77777777" w:rsidR="00F850DB" w:rsidRPr="00631572" w:rsidRDefault="00F850DB" w:rsidP="00F850DB">
      <w:pPr>
        <w:widowControl w:val="0"/>
        <w:spacing w:after="120"/>
        <w:jc w:val="center"/>
        <w:rPr>
          <w:rFonts w:ascii="Arial" w:hAnsi="Arial" w:cs="Arial"/>
          <w:b/>
          <w:bCs/>
          <w:sz w:val="22"/>
          <w:szCs w:val="22"/>
        </w:rPr>
      </w:pPr>
      <w:r w:rsidRPr="00631572">
        <w:rPr>
          <w:rFonts w:ascii="Arial" w:hAnsi="Arial" w:cs="Arial"/>
          <w:b/>
          <w:bCs/>
          <w:sz w:val="22"/>
          <w:szCs w:val="22"/>
        </w:rPr>
        <w:t>KLAUZULA SANKCYJNA</w:t>
      </w:r>
    </w:p>
    <w:tbl>
      <w:tblPr>
        <w:tblStyle w:val="Tabela-Siatka1"/>
        <w:tblW w:w="1006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8080"/>
      </w:tblGrid>
      <w:tr w:rsidR="00F850DB" w:rsidRPr="00631572" w14:paraId="24C66E5A" w14:textId="77777777" w:rsidTr="00B6503D">
        <w:trPr>
          <w:trHeight w:val="255"/>
        </w:trPr>
        <w:tc>
          <w:tcPr>
            <w:tcW w:w="1985" w:type="dxa"/>
            <w:shd w:val="clear" w:color="auto" w:fill="FFFFFF" w:themeFill="background1"/>
            <w:hideMark/>
          </w:tcPr>
          <w:p w14:paraId="5F34681F" w14:textId="77777777" w:rsidR="00F850DB" w:rsidRPr="00631572" w:rsidRDefault="00F850DB" w:rsidP="00B6503D">
            <w:pPr>
              <w:tabs>
                <w:tab w:val="right" w:pos="8932"/>
              </w:tabs>
              <w:spacing w:line="276" w:lineRule="auto"/>
              <w:rPr>
                <w:rFonts w:ascii="Arial" w:eastAsia="Calibri" w:hAnsi="Arial" w:cs="Arial"/>
                <w:b/>
                <w:bCs/>
                <w:sz w:val="22"/>
                <w:szCs w:val="22"/>
              </w:rPr>
            </w:pPr>
            <w:r w:rsidRPr="00631572">
              <w:rPr>
                <w:rFonts w:ascii="Arial" w:eastAsia="Calibri" w:hAnsi="Arial" w:cs="Arial"/>
                <w:b/>
                <w:bCs/>
                <w:sz w:val="22"/>
                <w:szCs w:val="22"/>
              </w:rPr>
              <w:t>Podmiot Objęty Sankcjami</w:t>
            </w:r>
          </w:p>
        </w:tc>
        <w:tc>
          <w:tcPr>
            <w:tcW w:w="8080" w:type="dxa"/>
            <w:shd w:val="clear" w:color="auto" w:fill="FFFFFF" w:themeFill="background1"/>
            <w:hideMark/>
          </w:tcPr>
          <w:p w14:paraId="788B4753" w14:textId="77777777" w:rsidR="00F850DB" w:rsidRPr="00631572" w:rsidRDefault="00F850DB" w:rsidP="00B6503D">
            <w:pPr>
              <w:tabs>
                <w:tab w:val="left" w:pos="426"/>
              </w:tabs>
              <w:autoSpaceDN w:val="0"/>
              <w:spacing w:before="120" w:after="120" w:line="276" w:lineRule="auto"/>
              <w:jc w:val="both"/>
              <w:textAlignment w:val="baseline"/>
              <w:rPr>
                <w:rFonts w:ascii="Arial" w:eastAsia="Calibri" w:hAnsi="Arial" w:cs="Arial"/>
                <w:sz w:val="22"/>
                <w:szCs w:val="22"/>
              </w:rPr>
            </w:pPr>
            <w:r w:rsidRPr="00631572">
              <w:rPr>
                <w:rFonts w:ascii="Arial" w:eastAsia="Calibri" w:hAnsi="Arial" w:cs="Arial"/>
                <w:sz w:val="22"/>
                <w:szCs w:val="22"/>
              </w:rPr>
              <w:t>oznacza podmiot należący do którejkolwiek z poniższych kategorii:</w:t>
            </w:r>
          </w:p>
          <w:p w14:paraId="123C21BB" w14:textId="77777777" w:rsidR="00F850DB" w:rsidRPr="00631572" w:rsidRDefault="00F850DB" w:rsidP="00F9305A">
            <w:pPr>
              <w:numPr>
                <w:ilvl w:val="2"/>
                <w:numId w:val="53"/>
              </w:numPr>
              <w:tabs>
                <w:tab w:val="left" w:pos="426"/>
              </w:tabs>
              <w:suppressAutoHyphens/>
              <w:autoSpaceDN w:val="0"/>
              <w:spacing w:before="120" w:after="120" w:line="276" w:lineRule="auto"/>
              <w:ind w:left="1276" w:hanging="425"/>
              <w:jc w:val="both"/>
              <w:textAlignment w:val="baseline"/>
              <w:rPr>
                <w:rFonts w:ascii="Arial" w:eastAsia="Calibri" w:hAnsi="Arial" w:cs="Arial"/>
                <w:sz w:val="22"/>
                <w:szCs w:val="22"/>
              </w:rPr>
            </w:pPr>
            <w:r w:rsidRPr="00631572">
              <w:rPr>
                <w:rFonts w:ascii="Arial" w:eastAsia="Calibri" w:hAnsi="Arial" w:cs="Arial"/>
                <w:sz w:val="22"/>
                <w:szCs w:val="22"/>
              </w:rPr>
              <w:t>podmiot, o którym mowa w art. 5k ust. 1 Rozporządzenia 833/2014, tj.:</w:t>
            </w:r>
          </w:p>
          <w:p w14:paraId="27E6D009" w14:textId="77777777" w:rsidR="00F850DB" w:rsidRPr="00631572" w:rsidRDefault="00F850DB" w:rsidP="00F9305A">
            <w:pPr>
              <w:numPr>
                <w:ilvl w:val="3"/>
                <w:numId w:val="53"/>
              </w:numPr>
              <w:tabs>
                <w:tab w:val="left" w:pos="426"/>
              </w:tabs>
              <w:suppressAutoHyphens/>
              <w:autoSpaceDN w:val="0"/>
              <w:spacing w:before="120" w:after="120" w:line="276" w:lineRule="auto"/>
              <w:ind w:left="1701" w:hanging="425"/>
              <w:jc w:val="both"/>
              <w:textAlignment w:val="baseline"/>
              <w:rPr>
                <w:rFonts w:ascii="Arial" w:eastAsia="Calibri" w:hAnsi="Arial" w:cs="Arial"/>
                <w:sz w:val="22"/>
                <w:szCs w:val="22"/>
              </w:rPr>
            </w:pPr>
            <w:r w:rsidRPr="00631572">
              <w:rPr>
                <w:rFonts w:ascii="Arial" w:eastAsia="Calibri" w:hAnsi="Arial" w:cs="Arial"/>
                <w:sz w:val="22"/>
                <w:szCs w:val="22"/>
              </w:rPr>
              <w:t>obywatel rosyjski, osoba fizyczna, osoba prawna, podmiot lub organ z siedzibą w Rosji,</w:t>
            </w:r>
          </w:p>
          <w:p w14:paraId="5CC7BF96" w14:textId="77777777" w:rsidR="00F850DB" w:rsidRPr="00631572" w:rsidRDefault="00F850DB" w:rsidP="00F9305A">
            <w:pPr>
              <w:numPr>
                <w:ilvl w:val="3"/>
                <w:numId w:val="53"/>
              </w:numPr>
              <w:tabs>
                <w:tab w:val="left" w:pos="426"/>
              </w:tabs>
              <w:suppressAutoHyphens/>
              <w:autoSpaceDN w:val="0"/>
              <w:spacing w:before="120" w:after="120" w:line="276" w:lineRule="auto"/>
              <w:ind w:left="1701" w:hanging="425"/>
              <w:jc w:val="both"/>
              <w:textAlignment w:val="baseline"/>
              <w:rPr>
                <w:rFonts w:ascii="Arial" w:eastAsia="Calibri" w:hAnsi="Arial" w:cs="Arial"/>
                <w:sz w:val="22"/>
                <w:szCs w:val="22"/>
              </w:rPr>
            </w:pPr>
            <w:r w:rsidRPr="00631572">
              <w:rPr>
                <w:rFonts w:ascii="Arial" w:eastAsia="Calibri" w:hAnsi="Arial" w:cs="Arial"/>
                <w:sz w:val="22"/>
                <w:szCs w:val="22"/>
              </w:rPr>
              <w:t>osoba prawna, podmiot lub organ, do której/którego prawa własności bezpośrednio lub pośrednio w ponad 50 % należą do podmiotu lub podmiotów, o którym/których mowa w </w:t>
            </w:r>
            <w:proofErr w:type="spellStart"/>
            <w:r w:rsidRPr="00631572">
              <w:rPr>
                <w:rFonts w:ascii="Arial" w:eastAsia="Calibri" w:hAnsi="Arial" w:cs="Arial"/>
                <w:sz w:val="22"/>
                <w:szCs w:val="22"/>
              </w:rPr>
              <w:t>ppkt</w:t>
            </w:r>
            <w:proofErr w:type="spellEnd"/>
            <w:r w:rsidRPr="00631572">
              <w:rPr>
                <w:rFonts w:ascii="Arial" w:eastAsia="Calibri" w:hAnsi="Arial" w:cs="Arial"/>
                <w:sz w:val="22"/>
                <w:szCs w:val="22"/>
              </w:rPr>
              <w:t xml:space="preserve"> (i) powyżej,</w:t>
            </w:r>
          </w:p>
          <w:p w14:paraId="760DC0EB" w14:textId="77777777" w:rsidR="00F850DB" w:rsidRPr="00631572" w:rsidRDefault="00F850DB" w:rsidP="00F9305A">
            <w:pPr>
              <w:numPr>
                <w:ilvl w:val="3"/>
                <w:numId w:val="53"/>
              </w:numPr>
              <w:tabs>
                <w:tab w:val="left" w:pos="426"/>
              </w:tabs>
              <w:suppressAutoHyphens/>
              <w:autoSpaceDN w:val="0"/>
              <w:spacing w:before="120" w:after="120" w:line="276" w:lineRule="auto"/>
              <w:ind w:left="1701" w:hanging="425"/>
              <w:jc w:val="both"/>
              <w:textAlignment w:val="baseline"/>
              <w:rPr>
                <w:rFonts w:ascii="Arial" w:eastAsia="Calibri" w:hAnsi="Arial" w:cs="Arial"/>
                <w:sz w:val="22"/>
                <w:szCs w:val="22"/>
              </w:rPr>
            </w:pPr>
            <w:r w:rsidRPr="00631572">
              <w:rPr>
                <w:rFonts w:ascii="Arial" w:eastAsia="Calibri" w:hAnsi="Arial" w:cs="Arial"/>
                <w:sz w:val="22"/>
                <w:szCs w:val="22"/>
              </w:rPr>
              <w:t xml:space="preserve">osoba fizyczna lub prawna, podmiot lub organ działająca/y w imieniu lub pod kierunkiem podmiotu lub podmiotów, o którym/których mowa w </w:t>
            </w:r>
            <w:proofErr w:type="spellStart"/>
            <w:r w:rsidRPr="00631572">
              <w:rPr>
                <w:rFonts w:ascii="Arial" w:eastAsia="Calibri" w:hAnsi="Arial" w:cs="Arial"/>
                <w:sz w:val="22"/>
                <w:szCs w:val="22"/>
              </w:rPr>
              <w:t>ppkt</w:t>
            </w:r>
            <w:proofErr w:type="spellEnd"/>
            <w:r w:rsidRPr="00631572">
              <w:rPr>
                <w:rFonts w:ascii="Arial" w:eastAsia="Calibri" w:hAnsi="Arial" w:cs="Arial"/>
                <w:sz w:val="22"/>
                <w:szCs w:val="22"/>
              </w:rPr>
              <w:t xml:space="preserve"> (i) lub (ii) powyżej;</w:t>
            </w:r>
          </w:p>
          <w:p w14:paraId="08AEF900" w14:textId="77777777" w:rsidR="00F850DB" w:rsidRPr="00631572" w:rsidRDefault="00F850DB" w:rsidP="00F9305A">
            <w:pPr>
              <w:numPr>
                <w:ilvl w:val="2"/>
                <w:numId w:val="53"/>
              </w:numPr>
              <w:tabs>
                <w:tab w:val="left" w:pos="426"/>
              </w:tabs>
              <w:suppressAutoHyphens/>
              <w:autoSpaceDN w:val="0"/>
              <w:spacing w:before="120" w:after="120" w:line="276" w:lineRule="auto"/>
              <w:ind w:left="1276" w:hanging="425"/>
              <w:jc w:val="both"/>
              <w:textAlignment w:val="baseline"/>
              <w:rPr>
                <w:rFonts w:ascii="Arial" w:eastAsia="Calibri" w:hAnsi="Arial" w:cs="Arial"/>
                <w:sz w:val="22"/>
                <w:szCs w:val="22"/>
              </w:rPr>
            </w:pPr>
            <w:r w:rsidRPr="00631572">
              <w:rPr>
                <w:rFonts w:ascii="Arial" w:eastAsia="Calibri" w:hAnsi="Arial" w:cs="Arial"/>
                <w:sz w:val="22"/>
                <w:szCs w:val="22"/>
              </w:rPr>
              <w:t>podmiot wymieniony w którymkolwiek z wykazów określonych w Rozporządzeniu 765/2006;</w:t>
            </w:r>
          </w:p>
          <w:p w14:paraId="3B9331C4" w14:textId="77777777" w:rsidR="00F850DB" w:rsidRPr="00631572" w:rsidRDefault="00F850DB" w:rsidP="00F9305A">
            <w:pPr>
              <w:numPr>
                <w:ilvl w:val="2"/>
                <w:numId w:val="53"/>
              </w:numPr>
              <w:tabs>
                <w:tab w:val="left" w:pos="426"/>
              </w:tabs>
              <w:suppressAutoHyphens/>
              <w:autoSpaceDN w:val="0"/>
              <w:spacing w:before="120" w:after="120" w:line="276" w:lineRule="auto"/>
              <w:ind w:left="1276" w:hanging="425"/>
              <w:jc w:val="both"/>
              <w:textAlignment w:val="baseline"/>
              <w:rPr>
                <w:rFonts w:ascii="Arial" w:eastAsia="Calibri" w:hAnsi="Arial" w:cs="Arial"/>
                <w:sz w:val="22"/>
                <w:szCs w:val="22"/>
              </w:rPr>
            </w:pPr>
            <w:r w:rsidRPr="00631572">
              <w:rPr>
                <w:rFonts w:ascii="Arial" w:eastAsia="Calibri" w:hAnsi="Arial" w:cs="Arial"/>
                <w:sz w:val="22"/>
                <w:szCs w:val="22"/>
              </w:rPr>
              <w:t>podmiot wymieniony w którymkolwiek z wykazów określonych w Rozporządzeniu 269/2014;</w:t>
            </w:r>
          </w:p>
          <w:p w14:paraId="18E911F5" w14:textId="77777777" w:rsidR="00F850DB" w:rsidRPr="00631572" w:rsidRDefault="00F850DB" w:rsidP="00F9305A">
            <w:pPr>
              <w:numPr>
                <w:ilvl w:val="2"/>
                <w:numId w:val="53"/>
              </w:numPr>
              <w:tabs>
                <w:tab w:val="left" w:pos="426"/>
              </w:tabs>
              <w:suppressAutoHyphens/>
              <w:autoSpaceDN w:val="0"/>
              <w:spacing w:before="120" w:after="120" w:line="276" w:lineRule="auto"/>
              <w:ind w:left="1276" w:hanging="425"/>
              <w:jc w:val="both"/>
              <w:textAlignment w:val="baseline"/>
              <w:rPr>
                <w:rFonts w:ascii="Arial" w:eastAsia="Calibri" w:hAnsi="Arial" w:cs="Arial"/>
                <w:sz w:val="22"/>
                <w:szCs w:val="22"/>
              </w:rPr>
            </w:pPr>
            <w:r w:rsidRPr="00631572">
              <w:rPr>
                <w:rFonts w:ascii="Arial" w:eastAsia="Calibri" w:hAnsi="Arial" w:cs="Arial"/>
                <w:sz w:val="22"/>
                <w:szCs w:val="22"/>
              </w:rPr>
              <w:t>podmiot wpisany na listę, o której mowa w art. 2 ust. 1 Ustawy o przeciwdziałaniu na podstawie decyzji w sprawie wpisu na tę listę rozstrzygającej o zastosowaniu środka, o którym mowa w art. 1 pkt 3 Ustawy o przeciwdziałaniu;</w:t>
            </w:r>
          </w:p>
          <w:p w14:paraId="4062B11B" w14:textId="5BB830A3" w:rsidR="00F850DB" w:rsidRPr="00631572" w:rsidRDefault="00F850DB" w:rsidP="00F9305A">
            <w:pPr>
              <w:numPr>
                <w:ilvl w:val="2"/>
                <w:numId w:val="53"/>
              </w:numPr>
              <w:tabs>
                <w:tab w:val="left" w:pos="426"/>
              </w:tabs>
              <w:suppressAutoHyphens/>
              <w:autoSpaceDN w:val="0"/>
              <w:spacing w:before="120" w:after="120" w:line="276" w:lineRule="auto"/>
              <w:ind w:left="1276" w:hanging="425"/>
              <w:jc w:val="both"/>
              <w:textAlignment w:val="baseline"/>
              <w:rPr>
                <w:rFonts w:ascii="Arial" w:eastAsia="Calibri" w:hAnsi="Arial" w:cs="Arial"/>
                <w:sz w:val="22"/>
                <w:szCs w:val="22"/>
              </w:rPr>
            </w:pPr>
            <w:r w:rsidRPr="00631572">
              <w:rPr>
                <w:rFonts w:ascii="Arial" w:eastAsia="Calibri" w:hAnsi="Arial" w:cs="Arial"/>
                <w:sz w:val="22"/>
                <w:szCs w:val="22"/>
              </w:rPr>
              <w:t>podmiot, którego beneficjentem rzeczywistym w rozumieniu ustawy z dnia 1 marca 2018 r. o przeciwdziałaniu praniu pieniędzy oraz finansowaniu terroryzmu (</w:t>
            </w:r>
            <w:r w:rsidR="00892DC1" w:rsidRPr="00631572">
              <w:rPr>
                <w:rFonts w:ascii="Arial" w:eastAsia="Calibri" w:hAnsi="Arial" w:cs="Arial"/>
                <w:sz w:val="22"/>
                <w:szCs w:val="22"/>
              </w:rPr>
              <w:t>tj.</w:t>
            </w:r>
            <w:r w:rsidRPr="00631572">
              <w:rPr>
                <w:rFonts w:ascii="Arial" w:eastAsia="Calibri" w:hAnsi="Arial" w:cs="Arial"/>
                <w:sz w:val="22"/>
                <w:szCs w:val="22"/>
              </w:rPr>
              <w:t xml:space="preserve">. Dz. U. z 2022 r. poz. 593 z </w:t>
            </w:r>
            <w:proofErr w:type="spellStart"/>
            <w:r w:rsidRPr="00631572">
              <w:rPr>
                <w:rFonts w:ascii="Arial" w:eastAsia="Calibri" w:hAnsi="Arial" w:cs="Arial"/>
                <w:sz w:val="22"/>
                <w:szCs w:val="22"/>
              </w:rPr>
              <w:t>późn</w:t>
            </w:r>
            <w:proofErr w:type="spellEnd"/>
            <w:r w:rsidRPr="00631572">
              <w:rPr>
                <w:rFonts w:ascii="Arial" w:eastAsia="Calibri" w:hAnsi="Arial" w:cs="Arial"/>
                <w:sz w:val="22"/>
                <w:szCs w:val="22"/>
              </w:rPr>
              <w:t>. zm.) jest, lub po 23 lutego 2022 r. był, podmiot, o którym mowa w lit. a, b, c lub d powyżej;</w:t>
            </w:r>
          </w:p>
          <w:p w14:paraId="25312F21" w14:textId="509BAC77" w:rsidR="00F850DB" w:rsidRPr="00631572" w:rsidRDefault="00F850DB" w:rsidP="00F9305A">
            <w:pPr>
              <w:numPr>
                <w:ilvl w:val="2"/>
                <w:numId w:val="53"/>
              </w:numPr>
              <w:tabs>
                <w:tab w:val="left" w:pos="426"/>
              </w:tabs>
              <w:suppressAutoHyphens/>
              <w:autoSpaceDN w:val="0"/>
              <w:spacing w:before="120" w:after="120" w:line="276" w:lineRule="auto"/>
              <w:ind w:left="1276" w:hanging="425"/>
              <w:jc w:val="both"/>
              <w:textAlignment w:val="baseline"/>
              <w:rPr>
                <w:rFonts w:ascii="Arial" w:eastAsia="Calibri" w:hAnsi="Arial" w:cs="Arial"/>
                <w:sz w:val="22"/>
                <w:szCs w:val="22"/>
              </w:rPr>
            </w:pPr>
            <w:r w:rsidRPr="00631572">
              <w:rPr>
                <w:rFonts w:ascii="Arial" w:eastAsia="Calibri" w:hAnsi="Arial" w:cs="Arial"/>
                <w:sz w:val="22"/>
                <w:szCs w:val="22"/>
              </w:rPr>
              <w:lastRenderedPageBreak/>
              <w:t>podmiot, którego jednostką dominującą w rozumieniu art. 3 ust. 1 pkt 37 ustawy z dnia 29 września 1994 r. o rachunkowości (</w:t>
            </w:r>
            <w:r w:rsidR="00892DC1" w:rsidRPr="00631572">
              <w:rPr>
                <w:rFonts w:ascii="Arial" w:eastAsia="Calibri" w:hAnsi="Arial" w:cs="Arial"/>
                <w:sz w:val="22"/>
                <w:szCs w:val="22"/>
              </w:rPr>
              <w:t>tj.</w:t>
            </w:r>
            <w:r w:rsidRPr="00631572">
              <w:rPr>
                <w:rFonts w:ascii="Arial" w:eastAsia="Calibri" w:hAnsi="Arial" w:cs="Arial"/>
                <w:sz w:val="22"/>
                <w:szCs w:val="22"/>
              </w:rPr>
              <w:t xml:space="preserve">. Dz. U. z 2021 r. poz. 217 z </w:t>
            </w:r>
            <w:proofErr w:type="spellStart"/>
            <w:r w:rsidRPr="00631572">
              <w:rPr>
                <w:rFonts w:ascii="Arial" w:eastAsia="Calibri" w:hAnsi="Arial" w:cs="Arial"/>
                <w:sz w:val="22"/>
                <w:szCs w:val="22"/>
              </w:rPr>
              <w:t>późn</w:t>
            </w:r>
            <w:proofErr w:type="spellEnd"/>
            <w:r w:rsidRPr="00631572">
              <w:rPr>
                <w:rFonts w:ascii="Arial" w:eastAsia="Calibri" w:hAnsi="Arial" w:cs="Arial"/>
                <w:sz w:val="22"/>
                <w:szCs w:val="22"/>
              </w:rPr>
              <w:t>. zm.), jest lub po 23 lutego 2022 r. był, podmiot, o którym mowa w lit. a, b, c lub d powyżej;</w:t>
            </w:r>
          </w:p>
          <w:p w14:paraId="6AE9C20D" w14:textId="77777777" w:rsidR="00F850DB" w:rsidRPr="00631572" w:rsidRDefault="00F850DB" w:rsidP="00F9305A">
            <w:pPr>
              <w:numPr>
                <w:ilvl w:val="2"/>
                <w:numId w:val="53"/>
              </w:numPr>
              <w:tabs>
                <w:tab w:val="left" w:pos="426"/>
              </w:tabs>
              <w:suppressAutoHyphens/>
              <w:autoSpaceDN w:val="0"/>
              <w:spacing w:before="120" w:after="120" w:line="276" w:lineRule="auto"/>
              <w:ind w:left="1276" w:hanging="425"/>
              <w:jc w:val="both"/>
              <w:textAlignment w:val="baseline"/>
              <w:rPr>
                <w:rFonts w:ascii="Arial" w:eastAsia="Calibri" w:hAnsi="Arial" w:cs="Arial"/>
                <w:sz w:val="22"/>
                <w:szCs w:val="22"/>
              </w:rPr>
            </w:pPr>
            <w:r w:rsidRPr="00631572">
              <w:rPr>
                <w:rFonts w:ascii="Arial" w:eastAsia="Calibri" w:hAnsi="Arial" w:cs="Arial"/>
                <w:sz w:val="22"/>
                <w:szCs w:val="22"/>
              </w:rPr>
              <w:t>inny podmiot objęty, na podstawie przepisów prawa obowiązującego w Rzeczypospolitej Polskiej, sankcjami wyłączającymi lub ograniczającymi możliwość zawarcia z nim lub realizacji z nim lub z jego udziałem Umowy;</w:t>
            </w:r>
          </w:p>
        </w:tc>
      </w:tr>
      <w:tr w:rsidR="00F850DB" w:rsidRPr="00631572" w14:paraId="11B44C04" w14:textId="77777777" w:rsidTr="00B6503D">
        <w:trPr>
          <w:trHeight w:val="300"/>
        </w:trPr>
        <w:tc>
          <w:tcPr>
            <w:tcW w:w="1985" w:type="dxa"/>
            <w:shd w:val="clear" w:color="auto" w:fill="FFFFFF" w:themeFill="background1"/>
            <w:hideMark/>
          </w:tcPr>
          <w:p w14:paraId="6B842F76" w14:textId="77777777" w:rsidR="00F850DB" w:rsidRPr="00631572" w:rsidRDefault="00F850DB" w:rsidP="00B6503D">
            <w:pPr>
              <w:tabs>
                <w:tab w:val="right" w:pos="8932"/>
              </w:tabs>
              <w:spacing w:line="276" w:lineRule="auto"/>
              <w:jc w:val="both"/>
              <w:rPr>
                <w:rFonts w:ascii="Arial" w:eastAsia="Calibri" w:hAnsi="Arial" w:cs="Arial"/>
                <w:b/>
                <w:bCs/>
                <w:sz w:val="22"/>
                <w:szCs w:val="22"/>
              </w:rPr>
            </w:pPr>
            <w:r w:rsidRPr="00631572">
              <w:rPr>
                <w:rFonts w:ascii="Arial" w:eastAsia="Calibri" w:hAnsi="Arial" w:cs="Arial"/>
                <w:b/>
                <w:bCs/>
                <w:sz w:val="22"/>
                <w:szCs w:val="22"/>
              </w:rPr>
              <w:lastRenderedPageBreak/>
              <w:t>Rozporządzenie 269/2014</w:t>
            </w:r>
          </w:p>
        </w:tc>
        <w:tc>
          <w:tcPr>
            <w:tcW w:w="8080" w:type="dxa"/>
            <w:shd w:val="clear" w:color="auto" w:fill="FFFFFF" w:themeFill="background1"/>
            <w:hideMark/>
          </w:tcPr>
          <w:p w14:paraId="491DA79F" w14:textId="77777777" w:rsidR="00F850DB" w:rsidRPr="00631572" w:rsidRDefault="00F850DB" w:rsidP="00B6503D">
            <w:pPr>
              <w:tabs>
                <w:tab w:val="right" w:pos="8932"/>
              </w:tabs>
              <w:spacing w:line="276" w:lineRule="auto"/>
              <w:jc w:val="both"/>
              <w:rPr>
                <w:rFonts w:ascii="Arial" w:eastAsia="Calibri" w:hAnsi="Arial" w:cs="Arial"/>
                <w:color w:val="000000" w:themeColor="text1"/>
                <w:sz w:val="22"/>
                <w:szCs w:val="22"/>
              </w:rPr>
            </w:pPr>
            <w:r w:rsidRPr="00631572">
              <w:rPr>
                <w:rFonts w:ascii="Arial" w:eastAsia="Calibri" w:hAnsi="Arial" w:cs="Arial"/>
                <w:sz w:val="22"/>
                <w:szCs w:val="22"/>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631572">
              <w:rPr>
                <w:rFonts w:ascii="Arial" w:eastAsia="Calibri" w:hAnsi="Arial" w:cs="Arial"/>
                <w:sz w:val="22"/>
                <w:szCs w:val="22"/>
              </w:rPr>
              <w:t>późn</w:t>
            </w:r>
            <w:proofErr w:type="spellEnd"/>
            <w:r w:rsidRPr="00631572">
              <w:rPr>
                <w:rFonts w:ascii="Arial" w:eastAsia="Calibri" w:hAnsi="Arial" w:cs="Arial"/>
                <w:sz w:val="22"/>
                <w:szCs w:val="22"/>
              </w:rPr>
              <w:t>. zm.)</w:t>
            </w:r>
            <w:r w:rsidRPr="00631572">
              <w:rPr>
                <w:rFonts w:ascii="Arial" w:eastAsia="Calibri" w:hAnsi="Arial" w:cs="Arial"/>
                <w:color w:val="000000" w:themeColor="text1"/>
                <w:sz w:val="22"/>
                <w:szCs w:val="22"/>
              </w:rPr>
              <w:t>;</w:t>
            </w:r>
          </w:p>
        </w:tc>
      </w:tr>
      <w:tr w:rsidR="00F850DB" w:rsidRPr="00631572" w14:paraId="28C4A48C" w14:textId="77777777" w:rsidTr="00B6503D">
        <w:trPr>
          <w:trHeight w:val="300"/>
        </w:trPr>
        <w:tc>
          <w:tcPr>
            <w:tcW w:w="1985" w:type="dxa"/>
            <w:shd w:val="clear" w:color="auto" w:fill="FFFFFF" w:themeFill="background1"/>
            <w:hideMark/>
          </w:tcPr>
          <w:p w14:paraId="4CD4F358" w14:textId="77777777" w:rsidR="00F850DB" w:rsidRPr="00631572" w:rsidRDefault="00F850DB" w:rsidP="00B6503D">
            <w:pPr>
              <w:tabs>
                <w:tab w:val="right" w:pos="8932"/>
              </w:tabs>
              <w:spacing w:line="276" w:lineRule="auto"/>
              <w:jc w:val="both"/>
              <w:rPr>
                <w:rFonts w:ascii="Arial" w:eastAsia="Calibri" w:hAnsi="Arial" w:cs="Arial"/>
                <w:b/>
                <w:bCs/>
                <w:sz w:val="22"/>
                <w:szCs w:val="22"/>
              </w:rPr>
            </w:pPr>
            <w:r w:rsidRPr="00631572">
              <w:rPr>
                <w:rFonts w:ascii="Arial" w:eastAsia="Calibri" w:hAnsi="Arial" w:cs="Arial"/>
                <w:b/>
                <w:bCs/>
                <w:sz w:val="22"/>
                <w:szCs w:val="22"/>
              </w:rPr>
              <w:t>Rozporządzenie 765/2006</w:t>
            </w:r>
          </w:p>
        </w:tc>
        <w:tc>
          <w:tcPr>
            <w:tcW w:w="8080" w:type="dxa"/>
            <w:shd w:val="clear" w:color="auto" w:fill="FFFFFF" w:themeFill="background1"/>
            <w:hideMark/>
          </w:tcPr>
          <w:p w14:paraId="20885229" w14:textId="77777777" w:rsidR="00F850DB" w:rsidRPr="00631572" w:rsidRDefault="00F850DB" w:rsidP="00B6503D">
            <w:pPr>
              <w:tabs>
                <w:tab w:val="right" w:pos="8932"/>
              </w:tabs>
              <w:spacing w:line="276" w:lineRule="auto"/>
              <w:jc w:val="both"/>
              <w:rPr>
                <w:rFonts w:ascii="Arial" w:eastAsia="Calibri" w:hAnsi="Arial" w:cs="Arial"/>
                <w:color w:val="000000" w:themeColor="text1"/>
                <w:sz w:val="22"/>
                <w:szCs w:val="22"/>
              </w:rPr>
            </w:pPr>
            <w:r w:rsidRPr="00631572">
              <w:rPr>
                <w:rFonts w:ascii="Arial" w:eastAsia="Calibri" w:hAnsi="Arial" w:cs="Arial"/>
                <w:sz w:val="22"/>
                <w:szCs w:val="22"/>
              </w:rPr>
              <w:t>Rozporządzenie Rady (WE) nr 765/2006 z dnia 18 maja 2006 r. dotyczące środków ograniczających w związku z sytuacją na Białorusi i udziałem Białorusi w agresji Rosji wobec Ukrainy</w:t>
            </w:r>
            <w:r w:rsidRPr="00631572">
              <w:rPr>
                <w:rFonts w:ascii="Arial" w:eastAsia="Calibri" w:hAnsi="Arial" w:cs="Arial"/>
                <w:color w:val="333333"/>
                <w:sz w:val="22"/>
                <w:szCs w:val="22"/>
                <w:shd w:val="clear" w:color="auto" w:fill="FFFFFF"/>
              </w:rPr>
              <w:t xml:space="preserve"> </w:t>
            </w:r>
            <w:r w:rsidRPr="00631572">
              <w:rPr>
                <w:rFonts w:ascii="Arial" w:eastAsia="Calibri" w:hAnsi="Arial" w:cs="Arial"/>
                <w:sz w:val="22"/>
                <w:szCs w:val="22"/>
              </w:rPr>
              <w:t xml:space="preserve">(Dz. U. UE. L. z 2006 r. Nr 134, str. 1 z </w:t>
            </w:r>
            <w:proofErr w:type="spellStart"/>
            <w:r w:rsidRPr="00631572">
              <w:rPr>
                <w:rFonts w:ascii="Arial" w:eastAsia="Calibri" w:hAnsi="Arial" w:cs="Arial"/>
                <w:sz w:val="22"/>
                <w:szCs w:val="22"/>
              </w:rPr>
              <w:t>późn</w:t>
            </w:r>
            <w:proofErr w:type="spellEnd"/>
            <w:r w:rsidRPr="00631572">
              <w:rPr>
                <w:rFonts w:ascii="Arial" w:eastAsia="Calibri" w:hAnsi="Arial" w:cs="Arial"/>
                <w:sz w:val="22"/>
                <w:szCs w:val="22"/>
              </w:rPr>
              <w:t>. zm.)</w:t>
            </w:r>
            <w:r w:rsidRPr="00631572">
              <w:rPr>
                <w:rFonts w:ascii="Arial" w:eastAsia="Calibri" w:hAnsi="Arial" w:cs="Arial"/>
                <w:color w:val="000000" w:themeColor="text1"/>
                <w:sz w:val="22"/>
                <w:szCs w:val="22"/>
              </w:rPr>
              <w:t>;</w:t>
            </w:r>
          </w:p>
        </w:tc>
      </w:tr>
      <w:tr w:rsidR="00F850DB" w:rsidRPr="00631572" w14:paraId="68D0B555" w14:textId="77777777" w:rsidTr="00B6503D">
        <w:trPr>
          <w:trHeight w:val="480"/>
        </w:trPr>
        <w:tc>
          <w:tcPr>
            <w:tcW w:w="1985" w:type="dxa"/>
            <w:shd w:val="clear" w:color="auto" w:fill="FFFFFF" w:themeFill="background1"/>
            <w:hideMark/>
          </w:tcPr>
          <w:p w14:paraId="1AE94470" w14:textId="77777777" w:rsidR="00F850DB" w:rsidRPr="00631572" w:rsidRDefault="00F850DB" w:rsidP="00B6503D">
            <w:pPr>
              <w:tabs>
                <w:tab w:val="right" w:pos="8932"/>
              </w:tabs>
              <w:spacing w:line="276" w:lineRule="auto"/>
              <w:jc w:val="both"/>
              <w:rPr>
                <w:rFonts w:ascii="Arial" w:eastAsia="Calibri" w:hAnsi="Arial" w:cs="Arial"/>
                <w:b/>
                <w:bCs/>
                <w:sz w:val="22"/>
                <w:szCs w:val="22"/>
              </w:rPr>
            </w:pPr>
            <w:r w:rsidRPr="00631572">
              <w:rPr>
                <w:rFonts w:ascii="Arial" w:eastAsia="Calibri" w:hAnsi="Arial" w:cs="Arial"/>
                <w:b/>
                <w:bCs/>
                <w:sz w:val="22"/>
                <w:szCs w:val="22"/>
              </w:rPr>
              <w:t>Rozporządzenie 833/2014</w:t>
            </w:r>
          </w:p>
        </w:tc>
        <w:tc>
          <w:tcPr>
            <w:tcW w:w="8080" w:type="dxa"/>
            <w:shd w:val="clear" w:color="auto" w:fill="FFFFFF" w:themeFill="background1"/>
            <w:hideMark/>
          </w:tcPr>
          <w:p w14:paraId="01F32B4C" w14:textId="77777777" w:rsidR="00F850DB" w:rsidRPr="00631572" w:rsidRDefault="00F850DB" w:rsidP="00B6503D">
            <w:pPr>
              <w:tabs>
                <w:tab w:val="right" w:pos="8932"/>
              </w:tabs>
              <w:spacing w:line="276" w:lineRule="auto"/>
              <w:jc w:val="both"/>
              <w:rPr>
                <w:rFonts w:ascii="Arial" w:eastAsia="Calibri" w:hAnsi="Arial" w:cs="Arial"/>
                <w:color w:val="000000" w:themeColor="text1"/>
                <w:sz w:val="22"/>
                <w:szCs w:val="22"/>
              </w:rPr>
            </w:pPr>
            <w:r w:rsidRPr="00631572">
              <w:rPr>
                <w:rFonts w:ascii="Arial" w:eastAsia="Calibri" w:hAnsi="Arial" w:cs="Arial"/>
                <w:sz w:val="22"/>
                <w:szCs w:val="22"/>
              </w:rPr>
              <w:t xml:space="preserve">Rozporządzenie Rady (UE) nr 833/2014 z dnia 31 lipca 2014 r. dotyczące środków ograniczających w związku z działaniami Rosji destabilizującymi sytuację na Ukrainie (Dz. U. UE. L. z 2014 r. Nr 229, str. 1 z </w:t>
            </w:r>
            <w:proofErr w:type="spellStart"/>
            <w:r w:rsidRPr="00631572">
              <w:rPr>
                <w:rFonts w:ascii="Arial" w:eastAsia="Calibri" w:hAnsi="Arial" w:cs="Arial"/>
                <w:sz w:val="22"/>
                <w:szCs w:val="22"/>
              </w:rPr>
              <w:t>późn</w:t>
            </w:r>
            <w:proofErr w:type="spellEnd"/>
            <w:r w:rsidRPr="00631572">
              <w:rPr>
                <w:rFonts w:ascii="Arial" w:eastAsia="Calibri" w:hAnsi="Arial" w:cs="Arial"/>
                <w:sz w:val="22"/>
                <w:szCs w:val="22"/>
              </w:rPr>
              <w:t>. zm.)</w:t>
            </w:r>
            <w:r w:rsidRPr="00631572">
              <w:rPr>
                <w:rFonts w:ascii="Arial" w:eastAsia="Calibri" w:hAnsi="Arial" w:cs="Arial"/>
                <w:color w:val="000000" w:themeColor="text1"/>
                <w:sz w:val="22"/>
                <w:szCs w:val="22"/>
              </w:rPr>
              <w:t xml:space="preserve">; </w:t>
            </w:r>
          </w:p>
        </w:tc>
      </w:tr>
      <w:tr w:rsidR="00F850DB" w:rsidRPr="00631572" w14:paraId="6F1B504C" w14:textId="77777777" w:rsidTr="00B6503D">
        <w:trPr>
          <w:trHeight w:val="255"/>
        </w:trPr>
        <w:tc>
          <w:tcPr>
            <w:tcW w:w="1985" w:type="dxa"/>
            <w:shd w:val="clear" w:color="auto" w:fill="FFFFFF" w:themeFill="background1"/>
            <w:hideMark/>
          </w:tcPr>
          <w:p w14:paraId="29C97CF6" w14:textId="77777777" w:rsidR="00F850DB" w:rsidRPr="00631572" w:rsidRDefault="00F850DB" w:rsidP="00B6503D">
            <w:pPr>
              <w:tabs>
                <w:tab w:val="right" w:pos="8932"/>
              </w:tabs>
              <w:spacing w:line="276" w:lineRule="auto"/>
              <w:jc w:val="both"/>
              <w:rPr>
                <w:rFonts w:ascii="Arial" w:eastAsia="Calibri" w:hAnsi="Arial" w:cs="Arial"/>
                <w:b/>
                <w:bCs/>
                <w:sz w:val="22"/>
                <w:szCs w:val="22"/>
              </w:rPr>
            </w:pPr>
            <w:r w:rsidRPr="00631572">
              <w:rPr>
                <w:rFonts w:ascii="Arial" w:eastAsia="Calibri" w:hAnsi="Arial" w:cs="Arial"/>
                <w:b/>
                <w:bCs/>
                <w:sz w:val="22"/>
                <w:szCs w:val="22"/>
              </w:rPr>
              <w:t xml:space="preserve">Ustawa </w:t>
            </w:r>
            <w:r w:rsidRPr="00631572">
              <w:rPr>
                <w:rFonts w:ascii="Arial" w:eastAsia="Calibri" w:hAnsi="Arial" w:cs="Arial"/>
                <w:b/>
                <w:bCs/>
                <w:sz w:val="22"/>
                <w:szCs w:val="22"/>
              </w:rPr>
              <w:br/>
              <w:t>o przeciwdziałaniu</w:t>
            </w:r>
          </w:p>
        </w:tc>
        <w:tc>
          <w:tcPr>
            <w:tcW w:w="8080" w:type="dxa"/>
            <w:shd w:val="clear" w:color="auto" w:fill="FFFFFF" w:themeFill="background1"/>
            <w:hideMark/>
          </w:tcPr>
          <w:p w14:paraId="31CBB63F" w14:textId="77777777" w:rsidR="00F850DB" w:rsidRPr="00631572" w:rsidRDefault="00F850DB" w:rsidP="00B6503D">
            <w:pPr>
              <w:tabs>
                <w:tab w:val="right" w:pos="8932"/>
              </w:tabs>
              <w:spacing w:line="276" w:lineRule="auto"/>
              <w:jc w:val="both"/>
              <w:rPr>
                <w:rFonts w:ascii="Arial" w:eastAsia="Calibri" w:hAnsi="Arial" w:cs="Arial"/>
                <w:color w:val="000000" w:themeColor="text1"/>
                <w:sz w:val="22"/>
                <w:szCs w:val="22"/>
              </w:rPr>
            </w:pPr>
            <w:r w:rsidRPr="00631572">
              <w:rPr>
                <w:rFonts w:ascii="Arial" w:eastAsia="Calibri" w:hAnsi="Arial" w:cs="Arial"/>
                <w:sz w:val="22"/>
                <w:szCs w:val="22"/>
              </w:rPr>
              <w:t>ustawa z dnia z dnia 13 kwietnia 2022 r. o szczególnych rozwiązaniach w zakresie przeciwdziałania wspieraniu agresji na Ukrainę oraz służących ochronie bezpieczeństwa narodowego</w:t>
            </w:r>
            <w:r w:rsidRPr="00631572">
              <w:rPr>
                <w:rFonts w:ascii="Arial" w:eastAsia="Calibri" w:hAnsi="Arial" w:cs="Arial"/>
                <w:color w:val="000000" w:themeColor="text1"/>
                <w:sz w:val="22"/>
                <w:szCs w:val="22"/>
              </w:rPr>
              <w:t xml:space="preserve"> (Dz. U. poz. 835</w:t>
            </w:r>
            <w:r w:rsidRPr="00631572">
              <w:rPr>
                <w:rFonts w:ascii="Arial" w:hAnsi="Arial" w:cs="Arial"/>
                <w:sz w:val="22"/>
                <w:szCs w:val="22"/>
              </w:rPr>
              <w:t xml:space="preserve"> </w:t>
            </w:r>
            <w:r w:rsidRPr="00631572">
              <w:rPr>
                <w:rFonts w:ascii="Arial" w:eastAsia="Calibri" w:hAnsi="Arial" w:cs="Arial"/>
                <w:color w:val="000000" w:themeColor="text1"/>
                <w:sz w:val="22"/>
                <w:szCs w:val="22"/>
              </w:rPr>
              <w:t xml:space="preserve">z </w:t>
            </w:r>
            <w:proofErr w:type="spellStart"/>
            <w:r w:rsidRPr="00631572">
              <w:rPr>
                <w:rFonts w:ascii="Arial" w:eastAsia="Calibri" w:hAnsi="Arial" w:cs="Arial"/>
                <w:color w:val="000000" w:themeColor="text1"/>
                <w:sz w:val="22"/>
                <w:szCs w:val="22"/>
              </w:rPr>
              <w:t>późn</w:t>
            </w:r>
            <w:proofErr w:type="spellEnd"/>
            <w:r w:rsidRPr="00631572">
              <w:rPr>
                <w:rFonts w:ascii="Arial" w:eastAsia="Calibri" w:hAnsi="Arial" w:cs="Arial"/>
                <w:color w:val="000000" w:themeColor="text1"/>
                <w:sz w:val="22"/>
                <w:szCs w:val="22"/>
              </w:rPr>
              <w:t>. zm.)</w:t>
            </w:r>
            <w:r w:rsidRPr="00631572">
              <w:rPr>
                <w:rFonts w:ascii="Arial" w:eastAsia="Calibri" w:hAnsi="Arial" w:cs="Arial"/>
                <w:sz w:val="22"/>
                <w:szCs w:val="22"/>
              </w:rPr>
              <w:t>;</w:t>
            </w:r>
          </w:p>
        </w:tc>
      </w:tr>
    </w:tbl>
    <w:p w14:paraId="01BCCE1C" w14:textId="77777777" w:rsidR="00D925A7" w:rsidRPr="00631572" w:rsidRDefault="00D925A7" w:rsidP="00D925A7">
      <w:pPr>
        <w:pStyle w:val="Paragraf"/>
        <w:numPr>
          <w:ilvl w:val="0"/>
          <w:numId w:val="0"/>
        </w:numPr>
        <w:spacing w:before="0" w:after="0" w:line="360" w:lineRule="auto"/>
        <w:rPr>
          <w:rFonts w:ascii="Arial" w:hAnsi="Arial" w:cs="Arial"/>
          <w:color w:val="000000" w:themeColor="text1"/>
          <w:szCs w:val="22"/>
        </w:rPr>
      </w:pPr>
    </w:p>
    <w:p w14:paraId="05E46368" w14:textId="4086782B" w:rsidR="00F850DB" w:rsidRPr="00631572" w:rsidRDefault="00F850DB" w:rsidP="00D925A7">
      <w:pPr>
        <w:pStyle w:val="Paragraf"/>
        <w:numPr>
          <w:ilvl w:val="0"/>
          <w:numId w:val="0"/>
        </w:numPr>
        <w:spacing w:before="0" w:after="0" w:line="360" w:lineRule="auto"/>
        <w:rPr>
          <w:rFonts w:ascii="Arial" w:hAnsi="Arial" w:cs="Arial"/>
          <w:szCs w:val="22"/>
        </w:rPr>
      </w:pPr>
      <w:r w:rsidRPr="00631572">
        <w:rPr>
          <w:rFonts w:ascii="Arial" w:hAnsi="Arial" w:cs="Arial"/>
          <w:color w:val="000000" w:themeColor="text1"/>
          <w:szCs w:val="22"/>
        </w:rPr>
        <w:t>§</w:t>
      </w:r>
      <w:r w:rsidRPr="00631572">
        <w:rPr>
          <w:rFonts w:ascii="Arial" w:hAnsi="Arial" w:cs="Arial"/>
          <w:szCs w:val="22"/>
        </w:rPr>
        <w:t xml:space="preserve"> 1</w:t>
      </w:r>
    </w:p>
    <w:p w14:paraId="25C6408F" w14:textId="77777777" w:rsidR="00F850DB" w:rsidRPr="00631572" w:rsidRDefault="00F850DB" w:rsidP="00D925A7">
      <w:pPr>
        <w:pStyle w:val="Paragraf"/>
        <w:numPr>
          <w:ilvl w:val="0"/>
          <w:numId w:val="0"/>
        </w:numPr>
        <w:spacing w:before="0" w:after="0" w:line="360" w:lineRule="auto"/>
        <w:rPr>
          <w:rFonts w:ascii="Arial" w:hAnsi="Arial" w:cs="Arial"/>
          <w:szCs w:val="22"/>
        </w:rPr>
      </w:pPr>
      <w:r w:rsidRPr="00631572">
        <w:rPr>
          <w:rFonts w:ascii="Arial" w:hAnsi="Arial" w:cs="Arial"/>
          <w:szCs w:val="22"/>
        </w:rPr>
        <w:t>KLAUZULA SANKCYJNA</w:t>
      </w:r>
    </w:p>
    <w:p w14:paraId="41A77522" w14:textId="77777777" w:rsidR="00F850DB" w:rsidRPr="00631572" w:rsidRDefault="00F850DB" w:rsidP="00F9305A">
      <w:pPr>
        <w:numPr>
          <w:ilvl w:val="0"/>
          <w:numId w:val="54"/>
        </w:numPr>
        <w:tabs>
          <w:tab w:val="left" w:pos="426"/>
        </w:tabs>
        <w:suppressAutoHyphens/>
        <w:autoSpaceDN w:val="0"/>
        <w:spacing w:before="120" w:after="120"/>
        <w:ind w:left="426" w:hanging="426"/>
        <w:jc w:val="both"/>
        <w:textAlignment w:val="baseline"/>
        <w:rPr>
          <w:rFonts w:ascii="Arial" w:hAnsi="Arial" w:cs="Arial"/>
          <w:sz w:val="22"/>
          <w:szCs w:val="22"/>
        </w:rPr>
      </w:pPr>
      <w:bookmarkStart w:id="9" w:name="_Hlk52458150"/>
      <w:r w:rsidRPr="00631572">
        <w:rPr>
          <w:rFonts w:ascii="Arial" w:hAnsi="Arial" w:cs="Arial"/>
          <w:sz w:val="22"/>
          <w:szCs w:val="22"/>
        </w:rPr>
        <w:t xml:space="preserve">Celem postanowień niniejszego paragrafu jest niedopuszczenie, aby w realizacji umowy brały udział Podmioty Objęte Sankcjami.   </w:t>
      </w:r>
    </w:p>
    <w:p w14:paraId="50456242" w14:textId="77777777" w:rsidR="00F850DB" w:rsidRPr="00631572" w:rsidRDefault="00F850DB" w:rsidP="00F9305A">
      <w:pPr>
        <w:numPr>
          <w:ilvl w:val="0"/>
          <w:numId w:val="54"/>
        </w:numPr>
        <w:tabs>
          <w:tab w:val="left" w:pos="426"/>
        </w:tabs>
        <w:suppressAutoHyphens/>
        <w:autoSpaceDN w:val="0"/>
        <w:spacing w:before="120" w:after="120"/>
        <w:ind w:left="426" w:hanging="426"/>
        <w:jc w:val="both"/>
        <w:textAlignment w:val="baseline"/>
        <w:rPr>
          <w:rFonts w:ascii="Arial" w:hAnsi="Arial" w:cs="Arial"/>
          <w:sz w:val="22"/>
          <w:szCs w:val="22"/>
        </w:rPr>
      </w:pPr>
      <w:r w:rsidRPr="00631572">
        <w:rPr>
          <w:rFonts w:ascii="Arial" w:hAnsi="Arial" w:cs="Arial"/>
          <w:sz w:val="22"/>
          <w:szCs w:val="22"/>
        </w:rPr>
        <w:t>Kontrahent niniejszym oświadcza, że na dzień zawarcia umowy nie jest Podmiotem Objętym Sankcjami.</w:t>
      </w:r>
    </w:p>
    <w:p w14:paraId="10D74DB4" w14:textId="77777777" w:rsidR="00F850DB" w:rsidRPr="00631572" w:rsidRDefault="00F850DB" w:rsidP="00F9305A">
      <w:pPr>
        <w:numPr>
          <w:ilvl w:val="0"/>
          <w:numId w:val="54"/>
        </w:numPr>
        <w:tabs>
          <w:tab w:val="left" w:pos="426"/>
        </w:tabs>
        <w:suppressAutoHyphens/>
        <w:autoSpaceDN w:val="0"/>
        <w:spacing w:before="120" w:after="120"/>
        <w:ind w:left="426" w:hanging="426"/>
        <w:jc w:val="both"/>
        <w:textAlignment w:val="baseline"/>
        <w:rPr>
          <w:rFonts w:ascii="Arial" w:hAnsi="Arial" w:cs="Arial"/>
          <w:sz w:val="22"/>
          <w:szCs w:val="22"/>
        </w:rPr>
      </w:pPr>
      <w:r w:rsidRPr="00631572">
        <w:rPr>
          <w:rFonts w:ascii="Arial" w:hAnsi="Arial" w:cs="Arial"/>
          <w:sz w:val="22"/>
          <w:szCs w:val="22"/>
        </w:rPr>
        <w:t xml:space="preserve">Kontrahent zapewnia i gwarantuje, że w całym okresie realizacji umowy </w:t>
      </w:r>
      <w:r w:rsidRPr="00631572">
        <w:rPr>
          <w:rFonts w:ascii="Arial" w:eastAsia="Calibri" w:hAnsi="Arial" w:cs="Arial"/>
          <w:sz w:val="22"/>
          <w:szCs w:val="22"/>
        </w:rPr>
        <w:t>nie będzie Podmiotem Objętym Sankcjami.</w:t>
      </w:r>
    </w:p>
    <w:p w14:paraId="2ECCB00F" w14:textId="77777777" w:rsidR="00F850DB" w:rsidRPr="00631572" w:rsidRDefault="00F850DB" w:rsidP="00F9305A">
      <w:pPr>
        <w:numPr>
          <w:ilvl w:val="0"/>
          <w:numId w:val="54"/>
        </w:numPr>
        <w:tabs>
          <w:tab w:val="left" w:pos="426"/>
        </w:tabs>
        <w:suppressAutoHyphens/>
        <w:autoSpaceDN w:val="0"/>
        <w:spacing w:before="120" w:after="120"/>
        <w:ind w:left="426" w:hanging="426"/>
        <w:jc w:val="both"/>
        <w:textAlignment w:val="baseline"/>
        <w:rPr>
          <w:rFonts w:ascii="Arial" w:hAnsi="Arial" w:cs="Arial"/>
          <w:sz w:val="22"/>
          <w:szCs w:val="22"/>
        </w:rPr>
      </w:pPr>
      <w:r w:rsidRPr="00631572">
        <w:rPr>
          <w:rFonts w:ascii="Arial" w:hAnsi="Arial" w:cs="Arial"/>
          <w:sz w:val="22"/>
          <w:szCs w:val="22"/>
        </w:rPr>
        <w:t>Kontrahent zapewnia i gwarantuje, że w ramach wykonywania umowy ani Kontrahent,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 oraz zagwarantować przestrzeganie tych sankcji przez Kontrahenta i jego podwykonawców.</w:t>
      </w:r>
    </w:p>
    <w:bookmarkEnd w:id="9"/>
    <w:p w14:paraId="7D8AF5BB" w14:textId="77777777" w:rsidR="00F850DB" w:rsidRPr="00631572" w:rsidRDefault="00F850DB" w:rsidP="00F9305A">
      <w:pPr>
        <w:numPr>
          <w:ilvl w:val="0"/>
          <w:numId w:val="54"/>
        </w:numPr>
        <w:tabs>
          <w:tab w:val="left" w:pos="426"/>
        </w:tabs>
        <w:suppressAutoHyphens/>
        <w:autoSpaceDN w:val="0"/>
        <w:spacing w:before="120" w:after="120"/>
        <w:ind w:left="426" w:hanging="426"/>
        <w:jc w:val="both"/>
        <w:textAlignment w:val="baseline"/>
        <w:rPr>
          <w:rFonts w:ascii="Arial" w:hAnsi="Arial" w:cs="Arial"/>
          <w:sz w:val="22"/>
          <w:szCs w:val="22"/>
        </w:rPr>
      </w:pPr>
      <w:r w:rsidRPr="00631572">
        <w:rPr>
          <w:rFonts w:ascii="Arial" w:hAnsi="Arial" w:cs="Arial"/>
          <w:sz w:val="22"/>
          <w:szCs w:val="22"/>
        </w:rPr>
        <w:t xml:space="preserve">Kontrahent zapewnia i gwarantuje, że zawiadomi PGE, w sposób określony w ust. 6 niniejszego paragrafu, o każdej zmianie stanu rzeczy co do którego Kontrahent złożył oświadczenie, o którym mowa w ust. 3 lub ust. 4 niniejszego paragrafu, a w szczególności, że zawiadomi PGE, jeżeli on </w:t>
      </w:r>
      <w:r w:rsidRPr="00631572">
        <w:rPr>
          <w:rFonts w:ascii="Arial" w:hAnsi="Arial" w:cs="Arial"/>
          <w:sz w:val="22"/>
          <w:szCs w:val="22"/>
        </w:rPr>
        <w:lastRenderedPageBreak/>
        <w:t>lub jego podwykonawca stanie się Podmiotem Objętym Sankcjami lub innymi sankcjami jakie mogą zostać w przyszłości wprowadzone przez właściwe organy z powodu konfliktu zbrojnego w Ukrainie.</w:t>
      </w:r>
    </w:p>
    <w:p w14:paraId="5701EF4F" w14:textId="0FBAE7B9" w:rsidR="00F850DB" w:rsidRPr="00631572" w:rsidRDefault="00F850DB" w:rsidP="00F9305A">
      <w:pPr>
        <w:numPr>
          <w:ilvl w:val="0"/>
          <w:numId w:val="54"/>
        </w:numPr>
        <w:tabs>
          <w:tab w:val="left" w:pos="426"/>
        </w:tabs>
        <w:suppressAutoHyphens/>
        <w:autoSpaceDN w:val="0"/>
        <w:spacing w:before="120" w:after="120"/>
        <w:ind w:left="426" w:hanging="426"/>
        <w:jc w:val="both"/>
        <w:textAlignment w:val="baseline"/>
        <w:rPr>
          <w:rFonts w:ascii="Arial" w:hAnsi="Arial" w:cs="Arial"/>
          <w:sz w:val="22"/>
          <w:szCs w:val="22"/>
        </w:rPr>
      </w:pPr>
      <w:r w:rsidRPr="00631572">
        <w:rPr>
          <w:rFonts w:ascii="Arial" w:hAnsi="Arial" w:cs="Arial"/>
          <w:sz w:val="22"/>
          <w:szCs w:val="22"/>
        </w:rPr>
        <w:t xml:space="preserve">Kontrahent dokona zawiadomienia, o którym mowa w ust. 5, w formie pisemnej oraz za pośrednictwem poczty elektronicznej, w terminie 3 (trzech) dni roboczych od dnia, w którym dowiedział się </w:t>
      </w:r>
      <w:r w:rsidR="00892DC1" w:rsidRPr="00631572">
        <w:rPr>
          <w:rFonts w:ascii="Arial" w:hAnsi="Arial" w:cs="Arial"/>
          <w:sz w:val="22"/>
          <w:szCs w:val="22"/>
        </w:rPr>
        <w:t>lub</w:t>
      </w:r>
      <w:r w:rsidRPr="00631572">
        <w:rPr>
          <w:rFonts w:ascii="Arial" w:hAnsi="Arial" w:cs="Arial"/>
          <w:sz w:val="22"/>
          <w:szCs w:val="22"/>
        </w:rPr>
        <w:t xml:space="preserve"> przy dołożeniu najwyższej staranności, powinien dowiedzieć się o zaistnieniu podstaw do dokonania zawiadomienia.</w:t>
      </w:r>
    </w:p>
    <w:p w14:paraId="00468497" w14:textId="2AEA2072" w:rsidR="00F850DB" w:rsidRPr="00631572" w:rsidRDefault="00F850DB" w:rsidP="00F9305A">
      <w:pPr>
        <w:numPr>
          <w:ilvl w:val="0"/>
          <w:numId w:val="54"/>
        </w:numPr>
        <w:tabs>
          <w:tab w:val="left" w:pos="426"/>
        </w:tabs>
        <w:suppressAutoHyphens/>
        <w:autoSpaceDN w:val="0"/>
        <w:spacing w:before="120" w:after="120"/>
        <w:ind w:left="426" w:hanging="426"/>
        <w:jc w:val="both"/>
        <w:textAlignment w:val="baseline"/>
        <w:rPr>
          <w:rFonts w:ascii="Arial" w:hAnsi="Arial" w:cs="Arial"/>
          <w:sz w:val="22"/>
          <w:szCs w:val="22"/>
        </w:rPr>
      </w:pPr>
      <w:r w:rsidRPr="00631572">
        <w:rPr>
          <w:rFonts w:ascii="Arial" w:hAnsi="Arial" w:cs="Arial"/>
          <w:sz w:val="22"/>
          <w:szCs w:val="22"/>
        </w:rPr>
        <w:t xml:space="preserve">PGE może odstąpić od umowy w każdym z następujących przypadków, </w:t>
      </w:r>
      <w:r w:rsidR="00892DC1" w:rsidRPr="00631572">
        <w:rPr>
          <w:rFonts w:ascii="Arial" w:hAnsi="Arial" w:cs="Arial"/>
          <w:sz w:val="22"/>
          <w:szCs w:val="22"/>
        </w:rPr>
        <w:t>tj.,</w:t>
      </w:r>
      <w:r w:rsidRPr="00631572">
        <w:rPr>
          <w:rFonts w:ascii="Arial" w:hAnsi="Arial" w:cs="Arial"/>
          <w:sz w:val="22"/>
          <w:szCs w:val="22"/>
        </w:rPr>
        <w:t xml:space="preserve"> gdy:</w:t>
      </w:r>
    </w:p>
    <w:p w14:paraId="2C5954FF" w14:textId="77777777" w:rsidR="00F850DB" w:rsidRPr="00631572" w:rsidRDefault="00F850DB" w:rsidP="00F9305A">
      <w:pPr>
        <w:numPr>
          <w:ilvl w:val="1"/>
          <w:numId w:val="54"/>
        </w:numPr>
        <w:tabs>
          <w:tab w:val="left" w:pos="426"/>
        </w:tabs>
        <w:suppressAutoHyphens/>
        <w:autoSpaceDN w:val="0"/>
        <w:spacing w:before="120" w:after="120"/>
        <w:ind w:left="851" w:hanging="425"/>
        <w:jc w:val="both"/>
        <w:textAlignment w:val="baseline"/>
        <w:rPr>
          <w:rFonts w:ascii="Arial" w:hAnsi="Arial" w:cs="Arial"/>
          <w:sz w:val="22"/>
          <w:szCs w:val="22"/>
        </w:rPr>
      </w:pPr>
      <w:r w:rsidRPr="00631572">
        <w:rPr>
          <w:rFonts w:ascii="Arial" w:hAnsi="Arial" w:cs="Arial"/>
          <w:sz w:val="22"/>
          <w:szCs w:val="22"/>
        </w:rPr>
        <w:t>oświadczenia Kontrahenta zawarte w ust. 2, 3 lub 4 niniejszego paragrafu lub oświadczenia jego podwykonawcy, okażą się nieprawdziwe,</w:t>
      </w:r>
    </w:p>
    <w:p w14:paraId="7A1E80B1" w14:textId="50AD1040" w:rsidR="00F850DB" w:rsidRPr="00631572" w:rsidRDefault="00F850DB" w:rsidP="00F9305A">
      <w:pPr>
        <w:numPr>
          <w:ilvl w:val="1"/>
          <w:numId w:val="54"/>
        </w:numPr>
        <w:tabs>
          <w:tab w:val="left" w:pos="426"/>
        </w:tabs>
        <w:suppressAutoHyphens/>
        <w:autoSpaceDN w:val="0"/>
        <w:spacing w:before="120" w:after="120"/>
        <w:ind w:left="851" w:hanging="425"/>
        <w:jc w:val="both"/>
        <w:textAlignment w:val="baseline"/>
        <w:rPr>
          <w:rFonts w:ascii="Arial" w:hAnsi="Arial" w:cs="Arial"/>
          <w:sz w:val="22"/>
          <w:szCs w:val="22"/>
        </w:rPr>
      </w:pPr>
      <w:r w:rsidRPr="00631572">
        <w:rPr>
          <w:rFonts w:ascii="Arial" w:hAnsi="Arial" w:cs="Arial"/>
          <w:sz w:val="22"/>
          <w:szCs w:val="22"/>
        </w:rPr>
        <w:t xml:space="preserve">Kontrahent naruszy zobowiązanie wynikające z ust. 4 niniejszego </w:t>
      </w:r>
      <w:r w:rsidR="00892DC1" w:rsidRPr="00631572">
        <w:rPr>
          <w:rFonts w:ascii="Arial" w:hAnsi="Arial" w:cs="Arial"/>
          <w:sz w:val="22"/>
          <w:szCs w:val="22"/>
        </w:rPr>
        <w:t>paragrafu</w:t>
      </w:r>
      <w:r w:rsidRPr="00631572">
        <w:rPr>
          <w:rFonts w:ascii="Arial" w:hAnsi="Arial" w:cs="Arial"/>
          <w:sz w:val="22"/>
          <w:szCs w:val="22"/>
        </w:rPr>
        <w:t xml:space="preserve"> lub</w:t>
      </w:r>
    </w:p>
    <w:p w14:paraId="7F3C0E84" w14:textId="77777777" w:rsidR="00F850DB" w:rsidRPr="00631572" w:rsidRDefault="00F850DB" w:rsidP="00F9305A">
      <w:pPr>
        <w:numPr>
          <w:ilvl w:val="1"/>
          <w:numId w:val="54"/>
        </w:numPr>
        <w:tabs>
          <w:tab w:val="left" w:pos="426"/>
        </w:tabs>
        <w:suppressAutoHyphens/>
        <w:autoSpaceDN w:val="0"/>
        <w:spacing w:before="120" w:after="120"/>
        <w:ind w:left="851" w:hanging="425"/>
        <w:jc w:val="both"/>
        <w:textAlignment w:val="baseline"/>
        <w:rPr>
          <w:rFonts w:ascii="Arial" w:hAnsi="Arial" w:cs="Arial"/>
          <w:sz w:val="22"/>
          <w:szCs w:val="22"/>
        </w:rPr>
      </w:pPr>
      <w:r w:rsidRPr="00631572">
        <w:rPr>
          <w:rFonts w:ascii="Arial" w:hAnsi="Arial" w:cs="Arial"/>
          <w:sz w:val="22"/>
          <w:szCs w:val="22"/>
        </w:rPr>
        <w:t>Kontrahent nie złoży PGE oświadczenia, o którym mowa w ust. 5 niniejszego paragrafu i to pomimo ponownego wezwania Kontrahenta do złożenia takiego oświadczenia i wyznaczenia na to dodatkowego terminu nie krótszego niż 3 (trzy) dni robocze.</w:t>
      </w:r>
    </w:p>
    <w:p w14:paraId="3E05E6D9" w14:textId="77777777" w:rsidR="00F850DB" w:rsidRPr="00631572" w:rsidRDefault="00F850DB" w:rsidP="00F850DB">
      <w:pPr>
        <w:tabs>
          <w:tab w:val="left" w:pos="426"/>
        </w:tabs>
        <w:autoSpaceDN w:val="0"/>
        <w:spacing w:before="120" w:after="120"/>
        <w:ind w:left="426"/>
        <w:jc w:val="both"/>
        <w:textAlignment w:val="baseline"/>
        <w:rPr>
          <w:rFonts w:ascii="Arial" w:hAnsi="Arial" w:cs="Arial"/>
          <w:sz w:val="22"/>
          <w:szCs w:val="22"/>
        </w:rPr>
      </w:pPr>
      <w:r w:rsidRPr="00631572">
        <w:rPr>
          <w:rFonts w:ascii="Arial" w:hAnsi="Arial" w:cs="Arial"/>
          <w:sz w:val="22"/>
          <w:szCs w:val="22"/>
        </w:rPr>
        <w:t xml:space="preserve">PGE może złożyć oświadczenie o odstąpieniu od umowy na tej podstawie w terminie </w:t>
      </w:r>
      <w:r w:rsidRPr="00631572">
        <w:rPr>
          <w:rFonts w:ascii="Arial" w:hAnsi="Arial" w:cs="Arial"/>
          <w:color w:val="000000"/>
          <w:sz w:val="22"/>
          <w:szCs w:val="22"/>
        </w:rPr>
        <w:t xml:space="preserve">… </w:t>
      </w:r>
      <w:r w:rsidRPr="00631572">
        <w:rPr>
          <w:rFonts w:ascii="Arial" w:hAnsi="Arial" w:cs="Arial"/>
          <w:sz w:val="22"/>
          <w:szCs w:val="22"/>
        </w:rPr>
        <w:t>miesięcy od powzięcia wiadomości o okoliczności stanowiącej podstawę odstąpienia, nie później jednak niż do dnia zakończenia obowiązywania umowy / nie później niż w terminie ________miesięcy od dnia zawarcia umowy / nie później niż do dnia _________________*_________________/ nie później niż w terminie ……… miesięcy od dnia wskazanego w umowie na wykonanie przedmiotu umowy*.</w:t>
      </w:r>
    </w:p>
    <w:p w14:paraId="0375E748" w14:textId="77777777" w:rsidR="00F850DB" w:rsidRPr="00631572" w:rsidRDefault="00F850DB" w:rsidP="00F9305A">
      <w:pPr>
        <w:numPr>
          <w:ilvl w:val="0"/>
          <w:numId w:val="54"/>
        </w:numPr>
        <w:tabs>
          <w:tab w:val="left" w:pos="426"/>
        </w:tabs>
        <w:suppressAutoHyphens/>
        <w:autoSpaceDN w:val="0"/>
        <w:spacing w:before="120" w:after="120"/>
        <w:ind w:left="426" w:hanging="426"/>
        <w:jc w:val="both"/>
        <w:textAlignment w:val="baseline"/>
        <w:rPr>
          <w:rFonts w:ascii="Arial" w:hAnsi="Arial" w:cs="Arial"/>
          <w:sz w:val="22"/>
          <w:szCs w:val="22"/>
        </w:rPr>
      </w:pPr>
      <w:r w:rsidRPr="00631572">
        <w:rPr>
          <w:rFonts w:ascii="Arial" w:hAnsi="Arial" w:cs="Arial"/>
          <w:sz w:val="22"/>
          <w:szCs w:val="22"/>
        </w:rPr>
        <w:t xml:space="preserve">Odstępując od umowy na podstawie ust. 7 niniejszego paragrafu PGE może wybrać, czy odstępuje od umowy ze skutkiem </w:t>
      </w:r>
      <w:r w:rsidRPr="00631572">
        <w:rPr>
          <w:rFonts w:ascii="Arial" w:hAnsi="Arial" w:cs="Arial"/>
          <w:i/>
          <w:sz w:val="22"/>
          <w:szCs w:val="22"/>
        </w:rPr>
        <w:t xml:space="preserve">ex </w:t>
      </w:r>
      <w:proofErr w:type="spellStart"/>
      <w:r w:rsidRPr="00631572">
        <w:rPr>
          <w:rFonts w:ascii="Arial" w:hAnsi="Arial" w:cs="Arial"/>
          <w:i/>
          <w:sz w:val="22"/>
          <w:szCs w:val="22"/>
        </w:rPr>
        <w:t>tunc</w:t>
      </w:r>
      <w:proofErr w:type="spellEnd"/>
      <w:r w:rsidRPr="00631572">
        <w:rPr>
          <w:rFonts w:ascii="Arial" w:hAnsi="Arial" w:cs="Arial"/>
          <w:sz w:val="22"/>
          <w:szCs w:val="22"/>
        </w:rPr>
        <w:t xml:space="preserve"> czy </w:t>
      </w:r>
      <w:r w:rsidRPr="00631572">
        <w:rPr>
          <w:rFonts w:ascii="Arial" w:hAnsi="Arial" w:cs="Arial"/>
          <w:i/>
          <w:sz w:val="22"/>
          <w:szCs w:val="22"/>
        </w:rPr>
        <w:t>ex nunc</w:t>
      </w:r>
      <w:r w:rsidRPr="00631572">
        <w:rPr>
          <w:rFonts w:ascii="Arial" w:hAnsi="Arial" w:cs="Arial"/>
          <w:sz w:val="22"/>
          <w:szCs w:val="22"/>
        </w:rPr>
        <w:t xml:space="preserve"> oraz czy w przypadku odstąpienia ze skutkiem </w:t>
      </w:r>
      <w:r w:rsidRPr="00631572">
        <w:rPr>
          <w:rFonts w:ascii="Arial" w:hAnsi="Arial" w:cs="Arial"/>
          <w:i/>
          <w:sz w:val="22"/>
          <w:szCs w:val="22"/>
        </w:rPr>
        <w:t>ex nunc</w:t>
      </w:r>
      <w:r w:rsidRPr="00631572">
        <w:rPr>
          <w:rFonts w:ascii="Arial" w:hAnsi="Arial" w:cs="Arial"/>
          <w:sz w:val="22"/>
          <w:szCs w:val="22"/>
        </w:rPr>
        <w:t>, czy odstępuje w zakresie całej części niewykonanej umowy, czy tylko w określonym zakresie części niewykonanej umowy. PGE oznaczy swój wybór w tym zakresie w treści oświadczenia, o którym mowa w ust. 7 powyżej.</w:t>
      </w:r>
    </w:p>
    <w:p w14:paraId="5D365D77" w14:textId="77777777" w:rsidR="00F850DB" w:rsidRPr="00631572" w:rsidRDefault="00F850DB" w:rsidP="00F9305A">
      <w:pPr>
        <w:numPr>
          <w:ilvl w:val="0"/>
          <w:numId w:val="54"/>
        </w:numPr>
        <w:tabs>
          <w:tab w:val="left" w:pos="426"/>
        </w:tabs>
        <w:suppressAutoHyphens/>
        <w:autoSpaceDN w:val="0"/>
        <w:spacing w:before="120" w:after="120"/>
        <w:ind w:left="426" w:hanging="426"/>
        <w:jc w:val="both"/>
        <w:textAlignment w:val="baseline"/>
        <w:rPr>
          <w:rFonts w:ascii="Arial" w:hAnsi="Arial" w:cs="Arial"/>
          <w:sz w:val="22"/>
          <w:szCs w:val="22"/>
        </w:rPr>
      </w:pPr>
      <w:r w:rsidRPr="00631572">
        <w:rPr>
          <w:rFonts w:ascii="Arial" w:hAnsi="Arial" w:cs="Arial"/>
          <w:sz w:val="22"/>
          <w:szCs w:val="22"/>
        </w:rPr>
        <w:t>Złożenie przez PGE oświadczenia o odstąpieniu od umowy, na podstawie postanowień niniejszego paragrafu, stanowi odstąpienie z przyczyn leżących po stronie Kontrahenta.</w:t>
      </w:r>
    </w:p>
    <w:p w14:paraId="09AC93CC" w14:textId="77777777" w:rsidR="00F850DB" w:rsidRPr="00631572" w:rsidRDefault="00F850DB" w:rsidP="00F9305A">
      <w:pPr>
        <w:numPr>
          <w:ilvl w:val="0"/>
          <w:numId w:val="54"/>
        </w:numPr>
        <w:tabs>
          <w:tab w:val="left" w:pos="426"/>
        </w:tabs>
        <w:suppressAutoHyphens/>
        <w:autoSpaceDN w:val="0"/>
        <w:spacing w:before="120" w:after="120"/>
        <w:ind w:left="426" w:hanging="426"/>
        <w:jc w:val="both"/>
        <w:textAlignment w:val="baseline"/>
        <w:rPr>
          <w:rFonts w:ascii="Arial" w:hAnsi="Arial" w:cs="Arial"/>
          <w:sz w:val="22"/>
          <w:szCs w:val="22"/>
        </w:rPr>
      </w:pPr>
      <w:r w:rsidRPr="00631572">
        <w:rPr>
          <w:rFonts w:ascii="Arial" w:hAnsi="Arial" w:cs="Arial"/>
          <w:sz w:val="22"/>
          <w:szCs w:val="22"/>
        </w:rPr>
        <w:t>W przypadku odstąpienia od umowy na podstawie postanowień niniejszego paragrafu zastosowanie znajdują postanowienia umowy dotyczące skutków odstąpienia od umowy i postępowania po odstąpieniu od umowy.</w:t>
      </w:r>
    </w:p>
    <w:p w14:paraId="16629A8C" w14:textId="79C94801" w:rsidR="00631572" w:rsidRPr="00631572" w:rsidRDefault="00F850DB" w:rsidP="00F850DB">
      <w:pPr>
        <w:widowControl w:val="0"/>
        <w:spacing w:after="120"/>
        <w:jc w:val="both"/>
        <w:rPr>
          <w:rFonts w:ascii="Arial" w:hAnsi="Arial" w:cs="Arial"/>
          <w:sz w:val="22"/>
          <w:szCs w:val="22"/>
        </w:rPr>
      </w:pPr>
      <w:r w:rsidRPr="00631572">
        <w:rPr>
          <w:rFonts w:ascii="Arial" w:hAnsi="Arial" w:cs="Arial"/>
          <w:sz w:val="22"/>
          <w:szCs w:val="22"/>
        </w:rPr>
        <w:t>W celu uniknięcia wątpliwości strony potwierdzają, że naruszenie zobowiązań, o których mowa w ust. 3 - 6 niniejszego paragrafu ma charakter odpowiedzialności gwarancyjnej, Kontrahent odpowiada względem PGE za zachowania własne oraz podwykonawców, a odstąpienie od umowy na podstawie niniejszego paragrafu nie wyłącza prawa do dochodzenia od Kontrahenta zapłaty kar umownych, jak również nie ma wpływu na zobowiązania Kontrahenta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2B677A39" w14:textId="77777777" w:rsidR="00631572" w:rsidRPr="00631572" w:rsidRDefault="00631572" w:rsidP="00F850DB">
      <w:pPr>
        <w:widowControl w:val="0"/>
        <w:spacing w:after="120"/>
        <w:jc w:val="both"/>
        <w:rPr>
          <w:rFonts w:ascii="Arial" w:hAnsi="Arial" w:cs="Arial"/>
          <w:sz w:val="22"/>
          <w:szCs w:val="22"/>
        </w:rPr>
      </w:pPr>
    </w:p>
    <w:p w14:paraId="54FF46B0" w14:textId="77777777" w:rsidR="00631572" w:rsidRPr="00631572" w:rsidRDefault="00631572" w:rsidP="00F850DB">
      <w:pPr>
        <w:widowControl w:val="0"/>
        <w:spacing w:after="120"/>
        <w:jc w:val="both"/>
        <w:rPr>
          <w:rFonts w:ascii="Arial" w:hAnsi="Arial" w:cs="Arial"/>
          <w:sz w:val="22"/>
          <w:szCs w:val="22"/>
        </w:rPr>
      </w:pPr>
    </w:p>
    <w:p w14:paraId="42B4223F" w14:textId="77777777" w:rsidR="00631572" w:rsidRPr="00631572" w:rsidRDefault="00631572" w:rsidP="00F850DB">
      <w:pPr>
        <w:widowControl w:val="0"/>
        <w:spacing w:after="120"/>
        <w:jc w:val="both"/>
        <w:rPr>
          <w:rFonts w:ascii="Arial" w:hAnsi="Arial" w:cs="Arial"/>
          <w:sz w:val="22"/>
          <w:szCs w:val="22"/>
        </w:rPr>
      </w:pPr>
    </w:p>
    <w:p w14:paraId="397C0208" w14:textId="77777777" w:rsidR="00631572" w:rsidRPr="00631572" w:rsidRDefault="00631572" w:rsidP="00F850DB">
      <w:pPr>
        <w:widowControl w:val="0"/>
        <w:spacing w:after="120"/>
        <w:jc w:val="both"/>
        <w:rPr>
          <w:rFonts w:ascii="Arial" w:hAnsi="Arial" w:cs="Arial"/>
          <w:sz w:val="22"/>
          <w:szCs w:val="22"/>
        </w:rPr>
      </w:pPr>
    </w:p>
    <w:sectPr w:rsidR="00631572" w:rsidRPr="00631572" w:rsidSect="000D12E5">
      <w:headerReference w:type="even" r:id="rId20"/>
      <w:headerReference w:type="default" r:id="rId21"/>
      <w:footerReference w:type="default" r:id="rId22"/>
      <w:headerReference w:type="first" r:id="rId23"/>
      <w:footerReference w:type="first" r:id="rId24"/>
      <w:pgSz w:w="11907" w:h="16840" w:code="9"/>
      <w:pgMar w:top="1134" w:right="851"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ADBB1" w14:textId="77777777" w:rsidR="00882DA8" w:rsidRDefault="00882DA8">
      <w:pPr>
        <w:spacing w:after="0" w:line="240" w:lineRule="auto"/>
      </w:pPr>
      <w:r>
        <w:separator/>
      </w:r>
    </w:p>
  </w:endnote>
  <w:endnote w:type="continuationSeparator" w:id="0">
    <w:p w14:paraId="5C6B161B" w14:textId="77777777" w:rsidR="00882DA8" w:rsidRDefault="00882DA8">
      <w:pPr>
        <w:spacing w:after="0" w:line="240" w:lineRule="auto"/>
      </w:pPr>
      <w:r>
        <w:continuationSeparator/>
      </w:r>
    </w:p>
  </w:endnote>
  <w:endnote w:type="continuationNotice" w:id="1">
    <w:p w14:paraId="006491C2" w14:textId="77777777" w:rsidR="00882DA8" w:rsidRDefault="00882D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PL">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A18CA" w14:textId="1FABF70A" w:rsidR="00B6503D" w:rsidRDefault="00B6503D">
    <w:pPr>
      <w:pStyle w:val="Stopka"/>
      <w:jc w:val="center"/>
    </w:pPr>
    <w:r>
      <w:rPr>
        <w:rStyle w:val="Numerstrony"/>
      </w:rPr>
      <w:fldChar w:fldCharType="begin"/>
    </w:r>
    <w:r>
      <w:rPr>
        <w:rStyle w:val="Numerstrony"/>
      </w:rPr>
      <w:instrText xml:space="preserve"> PAGE </w:instrText>
    </w:r>
    <w:r>
      <w:rPr>
        <w:rStyle w:val="Numerstrony"/>
      </w:rPr>
      <w:fldChar w:fldCharType="separate"/>
    </w:r>
    <w:r w:rsidR="0060633C">
      <w:rPr>
        <w:rStyle w:val="Numerstrony"/>
        <w:noProof/>
      </w:rPr>
      <w:t>4</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6F609" w14:textId="77777777" w:rsidR="00B6503D" w:rsidRDefault="00B6503D">
    <w:pPr>
      <w:pStyle w:val="Stopka"/>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DCACC" w14:textId="77777777" w:rsidR="00882DA8" w:rsidRDefault="00882DA8">
      <w:pPr>
        <w:spacing w:after="0" w:line="240" w:lineRule="auto"/>
      </w:pPr>
      <w:r>
        <w:separator/>
      </w:r>
    </w:p>
  </w:footnote>
  <w:footnote w:type="continuationSeparator" w:id="0">
    <w:p w14:paraId="6227548F" w14:textId="77777777" w:rsidR="00882DA8" w:rsidRDefault="00882DA8">
      <w:pPr>
        <w:spacing w:after="0" w:line="240" w:lineRule="auto"/>
      </w:pPr>
      <w:r>
        <w:continuationSeparator/>
      </w:r>
    </w:p>
  </w:footnote>
  <w:footnote w:type="continuationNotice" w:id="1">
    <w:p w14:paraId="56E209F4" w14:textId="77777777" w:rsidR="00882DA8" w:rsidRDefault="00882D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DEB4" w14:textId="55228C8C" w:rsidR="00BB25C2" w:rsidRDefault="0032060E">
    <w:pPr>
      <w:pStyle w:val="Nagwek"/>
    </w:pPr>
    <w:r>
      <w:rPr>
        <w:noProof/>
      </w:rPr>
      <mc:AlternateContent>
        <mc:Choice Requires="wps">
          <w:drawing>
            <wp:anchor distT="0" distB="0" distL="0" distR="0" simplePos="0" relativeHeight="251661312" behindDoc="0" locked="0" layoutInCell="1" allowOverlap="1" wp14:anchorId="2976AF0D" wp14:editId="08ECE6FE">
              <wp:simplePos x="635" y="635"/>
              <wp:positionH relativeFrom="page">
                <wp:align>right</wp:align>
              </wp:positionH>
              <wp:positionV relativeFrom="page">
                <wp:align>top</wp:align>
              </wp:positionV>
              <wp:extent cx="2097405" cy="368935"/>
              <wp:effectExtent l="0" t="0" r="0" b="12065"/>
              <wp:wrapNone/>
              <wp:docPr id="1288874186"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1E84A2A3" w14:textId="616013B7" w:rsidR="0032060E" w:rsidRPr="0032060E" w:rsidRDefault="0032060E" w:rsidP="0032060E">
                          <w:pPr>
                            <w:spacing w:after="0"/>
                            <w:rPr>
                              <w:rFonts w:ascii="Calibri" w:eastAsia="Calibri" w:hAnsi="Calibri" w:cs="Calibri"/>
                              <w:noProof/>
                              <w:color w:val="008000"/>
                            </w:rPr>
                          </w:pPr>
                          <w:r w:rsidRPr="003206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976AF0D" id="_x0000_t202" coordsize="21600,21600" o:spt="202" path="m,l,21600r21600,l21600,xe">
              <v:stroke joinstyle="miter"/>
              <v:path gradientshapeok="t" o:connecttype="rect"/>
            </v:shapetype>
            <v:shape id="Pole tekstowe 2" o:spid="_x0000_s1026" type="#_x0000_t202" alt="Do użytku wewnętrznego w GK PGE" style="position:absolute;margin-left:113.95pt;margin-top:0;width:165.15pt;height:29.0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AWDwIAABsEAAAOAAAAZHJzL2Uyb0RvYy54bWysU1tv2jAUfp+0/2D5fSTQ0pWIULFWTJNQ&#10;W4lOfTaOTSLZPpZtSNiv37ETYOv2VPXFObecy3e+M7/rtCIH4XwDpqTjUU6JMByqxuxK+vNl9eWW&#10;Eh+YqZgCI0p6FJ7eLT5/mre2EBOoQVXCEUxifNHaktYh2CLLPK+FZn4EVhh0SnCaBVTdLqscazG7&#10;Vtkkz2+yFlxlHXDhPVofeiddpPxSCh6epPQiEFVS7C2k16V3G99sMWfFzjFbN3xog72jC80ag0XP&#10;qR5YYGTvmn9S6YY78CDDiIPOQMqGizQDTjPO30yzqZkVaRYEx9szTP7j0vLHw8Y+OxK6b9DhAiMg&#10;rfWFR2Ocp5NOxy92StCPEB7PsIkuEI7GST77ep1PKeHou7q5nV1NY5rs8rd1PnwXoEkUSupwLQkt&#10;dlj70IeeQmIxA6tGqbQaZf4yYM5oyS4tRil0227oewvVEcdx0G/aW75qsOaa+fDMHK4WJ0C6hid8&#10;pIK2pDBIlNTgfv3PHuMRcfRS0iJVSmqQy5SoHwY3EVmVhPEsn+aouaRNptd51LanILPX94AsHONB&#10;WJ7EGBzUSZQO9CuyeRmroYsZjjVLGk7ifeiJi9fAxXKZgpBFloW12VgeU0ewIpIv3StzdoA74KIe&#10;4UQmVrxBvY+Nf3q73AfEPq0kAtujOeCNDExLHa4lUvxPPUVdbnrxGwAA//8DAFBLAwQUAAYACAAA&#10;ACEAtWWnzN0AAAAEAQAADwAAAGRycy9kb3ducmV2LnhtbEyPwU7DMBBE70j9B2srcUHULhEohDhV&#10;VakSPXCgkAM3J94mEfE6st00+XsMF3pZaTSjmbf5ZjI9G9H5zpKE9UoAQ6qt7qiR8Pmxv0+B+aBI&#10;q94SSpjRw6ZY3OQq0/ZC7zgeQ8NiCflMSWhDGDLOfd2iUX5lB6TonawzKkTpGq6dusRy0/MHIZ64&#10;UR3FhVYNuGux/j6ejYRycndv++fD61x9deMsDmWSnkopb5fT9gVYwCn8h+EXP6JDEZkqeybtWS8h&#10;PhL+bvSSRCTAKgmP6Rp4kfNr+OIHAAD//wMAUEsBAi0AFAAGAAgAAAAhALaDOJL+AAAA4QEAABMA&#10;AAAAAAAAAAAAAAAAAAAAAFtDb250ZW50X1R5cGVzXS54bWxQSwECLQAUAAYACAAAACEAOP0h/9YA&#10;AACUAQAACwAAAAAAAAAAAAAAAAAvAQAAX3JlbHMvLnJlbHNQSwECLQAUAAYACAAAACEAzrVAFg8C&#10;AAAbBAAADgAAAAAAAAAAAAAAAAAuAgAAZHJzL2Uyb0RvYy54bWxQSwECLQAUAAYACAAAACEAtWWn&#10;zN0AAAAEAQAADwAAAAAAAAAAAAAAAABpBAAAZHJzL2Rvd25yZXYueG1sUEsFBgAAAAAEAAQA8wAA&#10;AHMFAAAAAA==&#10;" filled="f" stroked="f">
              <v:textbox style="mso-fit-shape-to-text:t" inset="0,15pt,20pt,0">
                <w:txbxContent>
                  <w:p w14:paraId="1E84A2A3" w14:textId="616013B7" w:rsidR="0032060E" w:rsidRPr="0032060E" w:rsidRDefault="0032060E" w:rsidP="0032060E">
                    <w:pPr>
                      <w:spacing w:after="0"/>
                      <w:rPr>
                        <w:rFonts w:ascii="Calibri" w:eastAsia="Calibri" w:hAnsi="Calibri" w:cs="Calibri"/>
                        <w:noProof/>
                        <w:color w:val="008000"/>
                      </w:rPr>
                    </w:pPr>
                    <w:r w:rsidRPr="0032060E">
                      <w:rPr>
                        <w:rFonts w:ascii="Calibri" w:eastAsia="Calibri" w:hAnsi="Calibri" w:cs="Calibri"/>
                        <w:noProof/>
                        <w:color w:val="00800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0B825" w14:textId="09F5E66C" w:rsidR="00B6503D" w:rsidRDefault="0032060E">
    <w:pPr>
      <w:pStyle w:val="Nagwek"/>
    </w:pPr>
    <w:r>
      <w:rPr>
        <w:noProof/>
      </w:rPr>
      <mc:AlternateContent>
        <mc:Choice Requires="wps">
          <w:drawing>
            <wp:anchor distT="0" distB="0" distL="0" distR="0" simplePos="0" relativeHeight="251662336" behindDoc="0" locked="0" layoutInCell="1" allowOverlap="1" wp14:anchorId="39957342" wp14:editId="0FCD19B2">
              <wp:simplePos x="723331" y="450376"/>
              <wp:positionH relativeFrom="page">
                <wp:align>right</wp:align>
              </wp:positionH>
              <wp:positionV relativeFrom="page">
                <wp:align>top</wp:align>
              </wp:positionV>
              <wp:extent cx="2097405" cy="368935"/>
              <wp:effectExtent l="0" t="0" r="0" b="12065"/>
              <wp:wrapNone/>
              <wp:docPr id="473613600"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144B460D" w14:textId="26CB27D5" w:rsidR="0032060E" w:rsidRPr="0032060E" w:rsidRDefault="0032060E" w:rsidP="0032060E">
                          <w:pPr>
                            <w:spacing w:after="0"/>
                            <w:rPr>
                              <w:rFonts w:ascii="Calibri" w:eastAsia="Calibri" w:hAnsi="Calibri" w:cs="Calibri"/>
                              <w:noProof/>
                              <w:color w:val="008000"/>
                            </w:rPr>
                          </w:pPr>
                          <w:r w:rsidRPr="003206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9957342" id="_x0000_t202" coordsize="21600,21600" o:spt="202" path="m,l,21600r21600,l21600,xe">
              <v:stroke joinstyle="miter"/>
              <v:path gradientshapeok="t" o:connecttype="rect"/>
            </v:shapetype>
            <v:shape id="Pole tekstowe 3" o:spid="_x0000_s1027" type="#_x0000_t202" alt="Do użytku wewnętrznego w GK PGE" style="position:absolute;margin-left:113.95pt;margin-top:0;width:165.15pt;height:29.0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hH5EgIAACIEAAAOAAAAZHJzL2Uyb0RvYy54bWysU11v2jAUfZ+0/2D5fSTQ0pWIULFWTJNQ&#10;W4lOfTaOTSLZvpZtSNiv37UToO32NO3FuV+5vvec4/ldpxU5COcbMCUdj3JKhOFQNWZX0p8vqy+3&#10;lPjATMUUGFHSo/D0bvH507y1hZhADaoSjmAT44vWlrQOwRZZ5nktNPMjsMJgUoLTLKDrdlnlWIvd&#10;tcomeX6TteAq64AL7zH60CfpIvWXUvDwJKUXgaiS4mwhnS6d23hmizkrdo7ZuuHDGOwfptCsMXjp&#10;udUDC4zsXfNHK91wBx5kGHHQGUjZcJF2wG3G+YdtNjWzIu2C4Hh7hsn/v7b88bCxz46E7ht0SGAE&#10;pLW+8BiM+3TS6fjFSQnmEcLjGTbRBcIxOMlnX6/zKSUcc1c3t7OraWyTXf62zofvAjSJRkkd0pLQ&#10;Yoe1D33pqSReZmDVKJWoUeZdAHvGSHYZMVqh23akqd6Mv4XqiFs56An3lq8avHrNfHhmDhnGRVC1&#10;4QkPqaAtKQwWJTW4X3+Lx3oEHrOUtKiYkhqUNCXqh0FCoriSMZ7l0xw9l7zJ9DqP3vZUZPb6HlCM&#10;Y3wXliczFgd1MqUD/YqiXsbbMMUMxztLGk7mfej1i4+Ci+UyFaGYLAtrs7E8to6YRUBfulfm7IB6&#10;QL4e4aQpVnwAv6+Nf3q73AekIDET8e3RHGBHISZuh0cTlf7WT1WXp734DQAA//8DAFBLAwQUAAYA&#10;CAAAACEAtWWnzN0AAAAEAQAADwAAAGRycy9kb3ducmV2LnhtbEyPwU7DMBBE70j9B2srcUHULhEo&#10;hDhVVakSPXCgkAM3J94mEfE6st00+XsMF3pZaTSjmbf5ZjI9G9H5zpKE9UoAQ6qt7qiR8Pmxv0+B&#10;+aBIq94SSpjRw6ZY3OQq0/ZC7zgeQ8NiCflMSWhDGDLOfd2iUX5lB6TonawzKkTpGq6dusRy0/MH&#10;IZ64UR3FhVYNuGux/j6ejYRycndv++fD61x9deMsDmWSnkopb5fT9gVYwCn8h+EXP6JDEZkqeybt&#10;WS8hPhL+bvSSRCTAKgmP6Rp4kfNr+OIHAAD//wMAUEsBAi0AFAAGAAgAAAAhALaDOJL+AAAA4QEA&#10;ABMAAAAAAAAAAAAAAAAAAAAAAFtDb250ZW50X1R5cGVzXS54bWxQSwECLQAUAAYACAAAACEAOP0h&#10;/9YAAACUAQAACwAAAAAAAAAAAAAAAAAvAQAAX3JlbHMvLnJlbHNQSwECLQAUAAYACAAAACEATEoR&#10;+RICAAAiBAAADgAAAAAAAAAAAAAAAAAuAgAAZHJzL2Uyb0RvYy54bWxQSwECLQAUAAYACAAAACEA&#10;tWWnzN0AAAAEAQAADwAAAAAAAAAAAAAAAABsBAAAZHJzL2Rvd25yZXYueG1sUEsFBgAAAAAEAAQA&#10;8wAAAHYFAAAAAA==&#10;" filled="f" stroked="f">
              <v:textbox style="mso-fit-shape-to-text:t" inset="0,15pt,20pt,0">
                <w:txbxContent>
                  <w:p w14:paraId="144B460D" w14:textId="26CB27D5" w:rsidR="0032060E" w:rsidRPr="0032060E" w:rsidRDefault="0032060E" w:rsidP="0032060E">
                    <w:pPr>
                      <w:spacing w:after="0"/>
                      <w:rPr>
                        <w:rFonts w:ascii="Calibri" w:eastAsia="Calibri" w:hAnsi="Calibri" w:cs="Calibri"/>
                        <w:noProof/>
                        <w:color w:val="008000"/>
                      </w:rPr>
                    </w:pPr>
                    <w:r w:rsidRPr="0032060E">
                      <w:rPr>
                        <w:rFonts w:ascii="Calibri" w:eastAsia="Calibri" w:hAnsi="Calibri" w:cs="Calibri"/>
                        <w:noProof/>
                        <w:color w:val="008000"/>
                      </w:rPr>
                      <w:t>Do użytku wewnętrznego w GK PGE</w:t>
                    </w:r>
                  </w:p>
                </w:txbxContent>
              </v:textbox>
              <w10:wrap anchorx="page" anchory="page"/>
            </v:shape>
          </w:pict>
        </mc:Fallback>
      </mc:AlternateContent>
    </w:r>
    <w:r w:rsidR="00BB25C2">
      <w:rPr>
        <w:noProof/>
      </w:rPr>
      <mc:AlternateContent>
        <mc:Choice Requires="wps">
          <w:drawing>
            <wp:anchor distT="0" distB="0" distL="114300" distR="114300" simplePos="0" relativeHeight="251659264" behindDoc="0" locked="0" layoutInCell="0" allowOverlap="1" wp14:anchorId="4B73AD04" wp14:editId="27F79346">
              <wp:simplePos x="0" y="0"/>
              <wp:positionH relativeFrom="page">
                <wp:posOffset>0</wp:posOffset>
              </wp:positionH>
              <wp:positionV relativeFrom="page">
                <wp:posOffset>449580</wp:posOffset>
              </wp:positionV>
              <wp:extent cx="7560945" cy="317500"/>
              <wp:effectExtent l="0" t="0" r="0" b="6350"/>
              <wp:wrapNone/>
              <wp:docPr id="1111605525" name="_greenModHeaderBookmark11" descr="_greenModHeaderBookmark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945"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C98BE78" w14:textId="4A5F8C71" w:rsidR="00BB25C2" w:rsidRDefault="00BB25C2" w:rsidP="00BB25C2">
                          <w:pPr>
                            <w:pStyle w:val="Nagwek"/>
                            <w:jc w:val="center"/>
                          </w:pPr>
                          <w:r>
                            <w:t xml:space="preserve"> </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4B73AD04" id="_greenModHeaderBookmark11" o:spid="_x0000_s1028" type="#_x0000_t202" alt="_greenModHeaderBookmark11" style="position:absolute;margin-left:0;margin-top:35.4pt;width:595.35pt;height:2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m2yJgIAAEQEAAAOAAAAZHJzL2Uyb0RvYy54bWysU99v2jAQfp+0/8Hy+0igQNeIULFWTJNQ&#10;W4lOfTaOTaI5Ps82JOyv39lJoOr2VPXFudyd78f3fV7ctrUiR2FdBTqn41FKidAcikrvc/rzef3l&#10;KyXOM10wBVrk9CQcvV1+/rRoTCYmUIIqhCVYRLusMTktvTdZkjheipq5ERihMSjB1szjr90nhWUN&#10;Vq9VMknTedKALYwFLpxD730XpMtYX0rB/aOUTniicoqz+XjaeO7CmSwXLNtbZsqK92Owd0xRs0pj&#10;03Ope+YZOdjqn1J1xS04kH7EoU5AyoqLuANuM07fbLMtmRFxFwTHmTNM7uPK8ofj1jxZ4ttv0CKB&#10;cQlnNsB/OcQmaYzL+pyAqcscZodFW2nr8MUVCF5EbE9nPEXrCUfn9Wye3kxnlHCMXY2vZ2kEPLnc&#10;Ntb57wJqEoycWuQrTsCOG+dDf5YNKaGZhnWlVORMadLkdH41S+OFcwRvKN0P3s0apvbtriVVkdNJ&#10;YDx4dlCccG8LnSSc4esKZ9gw55+YRQ3gRqhr/4iHVIC9oLcoKcH++Z8/5CM1GKWkQU3l1P0+MCso&#10;UT80knYznk6DCOMPGva1dzd49aG+A5TrGF+O4dEMuV4NprRQv6DsV6Ebhpjm2DOnfjDvfKdwfDZc&#10;rFYxCeVmmN/oreEDzQHZ5/aFWdPD75G4BxhUx7I3LHS5HQ+rgwdZRYouaPawo1Qjc/2zCm/h9X/M&#10;ujz+5V8AAAD//wMAUEsDBBQABgAIAAAAIQDkwWgQ3gAAAAgBAAAPAAAAZHJzL2Rvd25yZXYueG1s&#10;TI8xT8MwEIV3JP6DdUhs1G6GFkKcCpA6VCAkSoeyOfE1iRqfg+226b/nOtHt7t7Tu+8Vi9H14ogh&#10;dp40TCcKBFLtbUeNhs338uERREyGrOk9oYYzRliUtzeFya0/0Rce16kRHEIxNxralIZcyli36Eyc&#10;+AGJtZ0PziReQyNtMCcOd73MlJpJZzriD60Z8K3Fer8+OA32vcq2s3B+XW3Vzy99LNXnSm60vr8b&#10;X55BJBzTvxku+IwOJTNV/kA2il4DF0ka5or5L+r0Sc1BVDxlfJJlIa8LlH8AAAD//wMAUEsBAi0A&#10;FAAGAAgAAAAhALaDOJL+AAAA4QEAABMAAAAAAAAAAAAAAAAAAAAAAFtDb250ZW50X1R5cGVzXS54&#10;bWxQSwECLQAUAAYACAAAACEAOP0h/9YAAACUAQAACwAAAAAAAAAAAAAAAAAvAQAAX3JlbHMvLnJl&#10;bHNQSwECLQAUAAYACAAAACEAh0ptsiYCAABEBAAADgAAAAAAAAAAAAAAAAAuAgAAZHJzL2Uyb0Rv&#10;Yy54bWxQSwECLQAUAAYACAAAACEA5MFoEN4AAAAIAQAADwAAAAAAAAAAAAAAAACABAAAZHJzL2Rv&#10;d25yZXYueG1sUEsFBgAAAAAEAAQA8wAAAIsFAAAAAA==&#10;" o:allowincell="f" filled="f" stroked="f" strokeweight=".5pt">
              <v:path arrowok="t"/>
              <v:textbox inset=",0,,0">
                <w:txbxContent>
                  <w:p w14:paraId="0C98BE78" w14:textId="4A5F8C71" w:rsidR="00BB25C2" w:rsidRDefault="00BB25C2" w:rsidP="00BB25C2">
                    <w:pPr>
                      <w:pStyle w:val="Nagwek"/>
                      <w:jc w:val="center"/>
                    </w:pPr>
                    <w:r>
                      <w:t xml:space="preserve"> </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7E6A8" w14:textId="6442D8D2" w:rsidR="00BB25C2" w:rsidRDefault="0032060E">
    <w:pPr>
      <w:pStyle w:val="Nagwek"/>
    </w:pPr>
    <w:r>
      <w:rPr>
        <w:noProof/>
      </w:rPr>
      <mc:AlternateContent>
        <mc:Choice Requires="wps">
          <w:drawing>
            <wp:anchor distT="0" distB="0" distL="0" distR="0" simplePos="0" relativeHeight="251660288" behindDoc="0" locked="0" layoutInCell="1" allowOverlap="1" wp14:anchorId="7384ECE4" wp14:editId="6AC0E6B9">
              <wp:simplePos x="635" y="635"/>
              <wp:positionH relativeFrom="page">
                <wp:align>right</wp:align>
              </wp:positionH>
              <wp:positionV relativeFrom="page">
                <wp:align>top</wp:align>
              </wp:positionV>
              <wp:extent cx="2097405" cy="368935"/>
              <wp:effectExtent l="0" t="0" r="0" b="12065"/>
              <wp:wrapNone/>
              <wp:docPr id="1872282160"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75391411" w14:textId="29C3C9A3" w:rsidR="0032060E" w:rsidRPr="0032060E" w:rsidRDefault="0032060E" w:rsidP="0032060E">
                          <w:pPr>
                            <w:spacing w:after="0"/>
                            <w:rPr>
                              <w:rFonts w:ascii="Calibri" w:eastAsia="Calibri" w:hAnsi="Calibri" w:cs="Calibri"/>
                              <w:noProof/>
                              <w:color w:val="008000"/>
                            </w:rPr>
                          </w:pPr>
                          <w:r w:rsidRPr="003206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84ECE4" id="_x0000_t202" coordsize="21600,21600" o:spt="202" path="m,l,21600r21600,l21600,xe">
              <v:stroke joinstyle="miter"/>
              <v:path gradientshapeok="t" o:connecttype="rect"/>
            </v:shapetype>
            <v:shape id="Pole tekstowe 1" o:spid="_x0000_s1029" type="#_x0000_t202" alt="Do użytku wewnętrznego w GK PGE" style="position:absolute;margin-left:113.95pt;margin-top:0;width:165.15pt;height:29.0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MzFAIAACIEAAAOAAAAZHJzL2Uyb0RvYy54bWysU99v2jAQfp+0/8Hy+0igpSsRoWKtmCah&#10;thKd+mwcm0SyfZZtSNhfv7NDYOv2VPXFOd9d7sf3fZ7fdVqRg3C+AVPS8SinRBgOVWN2Jf35svpy&#10;S4kPzFRMgRElPQpP7xafP81bW4gJ1KAq4QgWMb5obUnrEGyRZZ7XQjM/AisMBiU4zQJe3S6rHGux&#10;ulbZJM9vshZcZR1w4T16H/ogXaT6UgoenqT0IhBVUpwtpNOlcxvPbDFnxc4xWzf8NAZ7xxSaNQab&#10;nks9sMDI3jX/lNINd+BBhhEHnYGUDRdpB9xmnL/ZZlMzK9IuCI63Z5j8x5Xlj4eNfXYkdN+gQwIj&#10;IK31hUdn3KeTTscvTkowjhAez7CJLhCOzkk++3qdTynhGLu6uZ1dTWOZ7PK3dT58F6BJNErqkJaE&#10;FjusfehTh5TYzMCqUSpRo8xfDqwZPdllxGiFbtuRpsLmw/hbqI64lYOecG/5qsHWa+bDM3PIMC6C&#10;qg1PeEgFbUnhZFFSg/v1P3/MR+AxSkmLiimpQUlTon4YJCSKKxnjWT7N8ebSbTK9zuNtOySZvb4H&#10;FOMY34XlyYzJQQ2mdKBfUdTL2A1DzHDsWdIwmPeh1y8+Ci6Wy5SEYrIsrM3G8lg6YhYBfelembMn&#10;1APy9QiDpljxBvw+N/7p7XIfkILETMS3R/MEOwoxcXt6NFHpf95T1uVpL34DAAD//wMAUEsDBBQA&#10;BgAIAAAAIQC1ZafM3QAAAAQBAAAPAAAAZHJzL2Rvd25yZXYueG1sTI/BTsMwEETvSP0HaytxQdQu&#10;ESiEOFVVqRI9cKCQAzcn3iYR8Tqy3TT5ewwXellpNKOZt/lmMj0b0fnOkoT1SgBDqq3uqJHw+bG/&#10;T4H5oEir3hJKmNHDpljc5CrT9kLvOB5Dw2IJ+UxJaEMYMs593aJRfmUHpOidrDMqROkarp26xHLT&#10;8wchnrhRHcWFVg24a7H+Pp6NhHJyd2/758PrXH114ywOZZKeSilvl9P2BVjAKfyH4Rc/okMRmSp7&#10;Ju1ZLyE+Ev5u9JJEJMAqCY/pGniR82v44gcAAP//AwBQSwECLQAUAAYACAAAACEAtoM4kv4AAADh&#10;AQAAEwAAAAAAAAAAAAAAAAAAAAAAW0NvbnRlbnRfVHlwZXNdLnhtbFBLAQItABQABgAIAAAAIQA4&#10;/SH/1gAAAJQBAAALAAAAAAAAAAAAAAAAAC8BAABfcmVscy8ucmVsc1BLAQItABQABgAIAAAAIQDt&#10;U2MzFAIAACIEAAAOAAAAAAAAAAAAAAAAAC4CAABkcnMvZTJvRG9jLnhtbFBLAQItABQABgAIAAAA&#10;IQC1ZafM3QAAAAQBAAAPAAAAAAAAAAAAAAAAAG4EAABkcnMvZG93bnJldi54bWxQSwUGAAAAAAQA&#10;BADzAAAAeAUAAAAA&#10;" filled="f" stroked="f">
              <v:textbox style="mso-fit-shape-to-text:t" inset="0,15pt,20pt,0">
                <w:txbxContent>
                  <w:p w14:paraId="75391411" w14:textId="29C3C9A3" w:rsidR="0032060E" w:rsidRPr="0032060E" w:rsidRDefault="0032060E" w:rsidP="0032060E">
                    <w:pPr>
                      <w:spacing w:after="0"/>
                      <w:rPr>
                        <w:rFonts w:ascii="Calibri" w:eastAsia="Calibri" w:hAnsi="Calibri" w:cs="Calibri"/>
                        <w:noProof/>
                        <w:color w:val="008000"/>
                      </w:rPr>
                    </w:pPr>
                    <w:r w:rsidRPr="0032060E">
                      <w:rPr>
                        <w:rFonts w:ascii="Calibri" w:eastAsia="Calibri" w:hAnsi="Calibri" w:cs="Calibri"/>
                        <w:noProof/>
                        <w:color w:val="00800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upperRoman"/>
      <w:pStyle w:val="Nagwek1"/>
      <w:lvlText w:val="%1."/>
      <w:legacy w:legacy="1" w:legacySpace="0" w:legacyIndent="708"/>
      <w:lvlJc w:val="left"/>
      <w:pPr>
        <w:ind w:left="708" w:hanging="708"/>
      </w:pPr>
    </w:lvl>
    <w:lvl w:ilvl="1">
      <w:start w:val="1"/>
      <w:numFmt w:val="upperLetter"/>
      <w:pStyle w:val="Nagwek2"/>
      <w:lvlText w:val="%2."/>
      <w:legacy w:legacy="1" w:legacySpace="0" w:legacyIndent="708"/>
      <w:lvlJc w:val="left"/>
      <w:pPr>
        <w:ind w:left="1416" w:hanging="708"/>
      </w:pPr>
    </w:lvl>
    <w:lvl w:ilvl="2">
      <w:start w:val="1"/>
      <w:numFmt w:val="decimal"/>
      <w:pStyle w:val="Nagwek3"/>
      <w:lvlText w:val="%3."/>
      <w:legacy w:legacy="1" w:legacySpace="0" w:legacyIndent="708"/>
      <w:lvlJc w:val="left"/>
      <w:pPr>
        <w:ind w:left="2124" w:hanging="708"/>
      </w:pPr>
    </w:lvl>
    <w:lvl w:ilvl="3">
      <w:start w:val="1"/>
      <w:numFmt w:val="lowerLetter"/>
      <w:pStyle w:val="Nagwek4"/>
      <w:lvlText w:val="%4)"/>
      <w:legacy w:legacy="1" w:legacySpace="0" w:legacyIndent="708"/>
      <w:lvlJc w:val="left"/>
      <w:pPr>
        <w:ind w:left="2832" w:hanging="708"/>
      </w:pPr>
    </w:lvl>
    <w:lvl w:ilvl="4">
      <w:start w:val="1"/>
      <w:numFmt w:val="decimal"/>
      <w:pStyle w:val="Nagwek5"/>
      <w:lvlText w:val="(%5)"/>
      <w:legacy w:legacy="1" w:legacySpace="0" w:legacyIndent="708"/>
      <w:lvlJc w:val="left"/>
      <w:pPr>
        <w:ind w:left="3540" w:hanging="708"/>
      </w:pPr>
    </w:lvl>
    <w:lvl w:ilvl="5">
      <w:start w:val="1"/>
      <w:numFmt w:val="lowerLetter"/>
      <w:pStyle w:val="Nagwek6"/>
      <w:lvlText w:val="(%6)"/>
      <w:legacy w:legacy="1" w:legacySpace="0" w:legacyIndent="708"/>
      <w:lvlJc w:val="left"/>
      <w:pPr>
        <w:ind w:left="4248" w:hanging="708"/>
      </w:pPr>
    </w:lvl>
    <w:lvl w:ilvl="6">
      <w:start w:val="1"/>
      <w:numFmt w:val="lowerRoman"/>
      <w:pStyle w:val="Nagwek7"/>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2B759E8"/>
    <w:multiLevelType w:val="multilevel"/>
    <w:tmpl w:val="78ACC318"/>
    <w:lvl w:ilvl="0">
      <w:start w:val="1"/>
      <w:numFmt w:val="decimal"/>
      <w:lvlText w:val="%1."/>
      <w:lvlJc w:val="left"/>
      <w:pPr>
        <w:tabs>
          <w:tab w:val="num" w:pos="360"/>
        </w:tabs>
        <w:ind w:left="360" w:hanging="360"/>
      </w:pPr>
      <w:rPr>
        <w:rFonts w:ascii="Arial" w:eastAsia="Times New Roman" w:hAnsi="Arial" w:cs="Arial" w:hint="default"/>
        <w:b w:val="0"/>
        <w:i w:val="0"/>
        <w:color w:val="auto"/>
        <w:sz w:val="21"/>
        <w:szCs w:val="2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5960745"/>
    <w:multiLevelType w:val="hybridMultilevel"/>
    <w:tmpl w:val="57BC38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226F1"/>
    <w:multiLevelType w:val="multilevel"/>
    <w:tmpl w:val="BBA6418C"/>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pl-PL"/>
      </w:rPr>
    </w:lvl>
    <w:lvl w:ilvl="1">
      <w:start w:val="1"/>
      <w:numFmt w:val="decimal"/>
      <w:lvlText w:val="%2)"/>
      <w:lvlJc w:val="left"/>
      <w:rPr>
        <w:b w:val="0"/>
        <w:bCs w:val="0"/>
        <w:i w:val="0"/>
        <w:iCs w:val="0"/>
        <w:smallCaps w:val="0"/>
        <w:strike w:val="0"/>
        <w:color w:val="000000"/>
        <w:spacing w:val="0"/>
        <w:w w:val="100"/>
        <w:position w:val="0"/>
        <w:sz w:val="20"/>
        <w:szCs w:val="20"/>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6173C5"/>
    <w:multiLevelType w:val="hybridMultilevel"/>
    <w:tmpl w:val="5FD27512"/>
    <w:lvl w:ilvl="0" w:tplc="2B7C7CA4">
      <w:start w:val="4"/>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7B5942"/>
    <w:multiLevelType w:val="hybridMultilevel"/>
    <w:tmpl w:val="0D7C8A58"/>
    <w:lvl w:ilvl="0" w:tplc="C8587D82">
      <w:start w:val="1"/>
      <w:numFmt w:val="lowerLetter"/>
      <w:lvlText w:val="%1)"/>
      <w:lvlJc w:val="left"/>
      <w:pPr>
        <w:ind w:left="720" w:hanging="360"/>
      </w:pPr>
    </w:lvl>
    <w:lvl w:ilvl="1" w:tplc="648CD90A">
      <w:start w:val="1"/>
      <w:numFmt w:val="lowerLetter"/>
      <w:lvlText w:val="%2."/>
      <w:lvlJc w:val="left"/>
      <w:pPr>
        <w:ind w:left="1440" w:hanging="360"/>
      </w:pPr>
    </w:lvl>
    <w:lvl w:ilvl="2" w:tplc="E2427F70">
      <w:start w:val="1"/>
      <w:numFmt w:val="lowerRoman"/>
      <w:lvlText w:val="%3."/>
      <w:lvlJc w:val="right"/>
      <w:pPr>
        <w:ind w:left="2160" w:hanging="180"/>
      </w:pPr>
    </w:lvl>
    <w:lvl w:ilvl="3" w:tplc="58D8AD14">
      <w:start w:val="1"/>
      <w:numFmt w:val="decimal"/>
      <w:lvlText w:val="%4."/>
      <w:lvlJc w:val="left"/>
      <w:pPr>
        <w:ind w:left="2880" w:hanging="360"/>
      </w:pPr>
    </w:lvl>
    <w:lvl w:ilvl="4" w:tplc="718688EE">
      <w:start w:val="1"/>
      <w:numFmt w:val="lowerLetter"/>
      <w:lvlText w:val="%5."/>
      <w:lvlJc w:val="left"/>
      <w:pPr>
        <w:ind w:left="3600" w:hanging="360"/>
      </w:pPr>
    </w:lvl>
    <w:lvl w:ilvl="5" w:tplc="B5DADF1C">
      <w:start w:val="1"/>
      <w:numFmt w:val="lowerRoman"/>
      <w:lvlText w:val="%6."/>
      <w:lvlJc w:val="right"/>
      <w:pPr>
        <w:ind w:left="4320" w:hanging="180"/>
      </w:pPr>
    </w:lvl>
    <w:lvl w:ilvl="6" w:tplc="CEB8E064">
      <w:start w:val="1"/>
      <w:numFmt w:val="decimal"/>
      <w:lvlText w:val="%7."/>
      <w:lvlJc w:val="left"/>
      <w:pPr>
        <w:ind w:left="5040" w:hanging="360"/>
      </w:pPr>
    </w:lvl>
    <w:lvl w:ilvl="7" w:tplc="1494BCC0">
      <w:start w:val="1"/>
      <w:numFmt w:val="lowerLetter"/>
      <w:lvlText w:val="%8."/>
      <w:lvlJc w:val="left"/>
      <w:pPr>
        <w:ind w:left="5760" w:hanging="360"/>
      </w:pPr>
    </w:lvl>
    <w:lvl w:ilvl="8" w:tplc="C75A56B8">
      <w:start w:val="1"/>
      <w:numFmt w:val="lowerRoman"/>
      <w:lvlText w:val="%9."/>
      <w:lvlJc w:val="right"/>
      <w:pPr>
        <w:ind w:left="6480" w:hanging="180"/>
      </w:pPr>
    </w:lvl>
  </w:abstractNum>
  <w:abstractNum w:abstractNumId="6" w15:restartNumberingAfterBreak="0">
    <w:nsid w:val="16206DF8"/>
    <w:multiLevelType w:val="hybridMultilevel"/>
    <w:tmpl w:val="251E47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C43252"/>
    <w:multiLevelType w:val="hybridMultilevel"/>
    <w:tmpl w:val="C2220544"/>
    <w:lvl w:ilvl="0" w:tplc="3C20F38C">
      <w:start w:val="1"/>
      <w:numFmt w:val="lowerLetter"/>
      <w:lvlText w:val="%1)"/>
      <w:lvlJc w:val="left"/>
      <w:pPr>
        <w:ind w:left="720" w:hanging="360"/>
      </w:pPr>
    </w:lvl>
    <w:lvl w:ilvl="1" w:tplc="EDD6CAEA">
      <w:start w:val="1"/>
      <w:numFmt w:val="lowerLetter"/>
      <w:lvlText w:val="%2."/>
      <w:lvlJc w:val="left"/>
      <w:pPr>
        <w:ind w:left="1440" w:hanging="360"/>
      </w:pPr>
    </w:lvl>
    <w:lvl w:ilvl="2" w:tplc="F880EECE">
      <w:start w:val="1"/>
      <w:numFmt w:val="lowerRoman"/>
      <w:lvlText w:val="%3."/>
      <w:lvlJc w:val="right"/>
      <w:pPr>
        <w:ind w:left="2160" w:hanging="180"/>
      </w:pPr>
    </w:lvl>
    <w:lvl w:ilvl="3" w:tplc="FC6C44A6">
      <w:start w:val="1"/>
      <w:numFmt w:val="decimal"/>
      <w:lvlText w:val="%4."/>
      <w:lvlJc w:val="left"/>
      <w:pPr>
        <w:ind w:left="2880" w:hanging="360"/>
      </w:pPr>
    </w:lvl>
    <w:lvl w:ilvl="4" w:tplc="EB76D24E">
      <w:start w:val="1"/>
      <w:numFmt w:val="lowerLetter"/>
      <w:lvlText w:val="%5."/>
      <w:lvlJc w:val="left"/>
      <w:pPr>
        <w:ind w:left="3600" w:hanging="360"/>
      </w:pPr>
    </w:lvl>
    <w:lvl w:ilvl="5" w:tplc="8E64FF5E">
      <w:start w:val="1"/>
      <w:numFmt w:val="lowerRoman"/>
      <w:lvlText w:val="%6."/>
      <w:lvlJc w:val="right"/>
      <w:pPr>
        <w:ind w:left="4320" w:hanging="180"/>
      </w:pPr>
    </w:lvl>
    <w:lvl w:ilvl="6" w:tplc="66B6F1E2">
      <w:start w:val="1"/>
      <w:numFmt w:val="decimal"/>
      <w:lvlText w:val="%7."/>
      <w:lvlJc w:val="left"/>
      <w:pPr>
        <w:ind w:left="5040" w:hanging="360"/>
      </w:pPr>
    </w:lvl>
    <w:lvl w:ilvl="7" w:tplc="2E1C41A8">
      <w:start w:val="1"/>
      <w:numFmt w:val="lowerLetter"/>
      <w:lvlText w:val="%8."/>
      <w:lvlJc w:val="left"/>
      <w:pPr>
        <w:ind w:left="5760" w:hanging="360"/>
      </w:pPr>
    </w:lvl>
    <w:lvl w:ilvl="8" w:tplc="31420B84">
      <w:start w:val="1"/>
      <w:numFmt w:val="lowerRoman"/>
      <w:lvlText w:val="%9."/>
      <w:lvlJc w:val="right"/>
      <w:pPr>
        <w:ind w:left="6480" w:hanging="180"/>
      </w:pPr>
    </w:lvl>
  </w:abstractNum>
  <w:abstractNum w:abstractNumId="8" w15:restartNumberingAfterBreak="0">
    <w:nsid w:val="19A74AD1"/>
    <w:multiLevelType w:val="hybridMultilevel"/>
    <w:tmpl w:val="DB6E8C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89421C"/>
    <w:multiLevelType w:val="hybridMultilevel"/>
    <w:tmpl w:val="2E2838CC"/>
    <w:lvl w:ilvl="0" w:tplc="B672C1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BF3693C"/>
    <w:multiLevelType w:val="multilevel"/>
    <w:tmpl w:val="CD109394"/>
    <w:lvl w:ilvl="0">
      <w:start w:val="1"/>
      <w:numFmt w:val="decimal"/>
      <w:lvlText w:val="%1."/>
      <w:lvlJc w:val="left"/>
      <w:pPr>
        <w:ind w:left="218" w:hanging="360"/>
      </w:pPr>
      <w:rPr>
        <w:rFonts w:hint="default"/>
      </w:rPr>
    </w:lvl>
    <w:lvl w:ilvl="1">
      <w:start w:val="1"/>
      <w:numFmt w:val="lowerLetter"/>
      <w:lvlText w:val="%2)"/>
      <w:lvlJc w:val="left"/>
      <w:pPr>
        <w:ind w:left="578" w:hanging="360"/>
      </w:pPr>
    </w:lvl>
    <w:lvl w:ilvl="2">
      <w:start w:val="1"/>
      <w:numFmt w:val="decimal"/>
      <w:isLgl/>
      <w:lvlText w:val="%1.%2.%3."/>
      <w:lvlJc w:val="left"/>
      <w:pPr>
        <w:ind w:left="1298" w:hanging="720"/>
      </w:pPr>
      <w:rPr>
        <w:rFonts w:hint="default"/>
      </w:rPr>
    </w:lvl>
    <w:lvl w:ilvl="3">
      <w:start w:val="1"/>
      <w:numFmt w:val="decimal"/>
      <w:isLgl/>
      <w:lvlText w:val="%1.%2.%3.%4."/>
      <w:lvlJc w:val="left"/>
      <w:pPr>
        <w:ind w:left="2018" w:hanging="108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3098" w:hanging="1440"/>
      </w:pPr>
      <w:rPr>
        <w:rFonts w:hint="default"/>
      </w:rPr>
    </w:lvl>
    <w:lvl w:ilvl="6">
      <w:start w:val="1"/>
      <w:numFmt w:val="decimal"/>
      <w:isLgl/>
      <w:lvlText w:val="%1.%2.%3.%4.%5.%6.%7."/>
      <w:lvlJc w:val="left"/>
      <w:pPr>
        <w:ind w:left="3458" w:hanging="1440"/>
      </w:pPr>
      <w:rPr>
        <w:rFonts w:hint="default"/>
      </w:rPr>
    </w:lvl>
    <w:lvl w:ilvl="7">
      <w:start w:val="1"/>
      <w:numFmt w:val="decimal"/>
      <w:isLgl/>
      <w:lvlText w:val="%1.%2.%3.%4.%5.%6.%7.%8."/>
      <w:lvlJc w:val="left"/>
      <w:pPr>
        <w:ind w:left="4178" w:hanging="1800"/>
      </w:pPr>
      <w:rPr>
        <w:rFonts w:hint="default"/>
      </w:rPr>
    </w:lvl>
    <w:lvl w:ilvl="8">
      <w:start w:val="1"/>
      <w:numFmt w:val="decimal"/>
      <w:isLgl/>
      <w:lvlText w:val="%1.%2.%3.%4.%5.%6.%7.%8.%9."/>
      <w:lvlJc w:val="left"/>
      <w:pPr>
        <w:ind w:left="4538" w:hanging="1800"/>
      </w:pPr>
      <w:rPr>
        <w:rFonts w:hint="default"/>
      </w:rPr>
    </w:lvl>
  </w:abstractNum>
  <w:abstractNum w:abstractNumId="11" w15:restartNumberingAfterBreak="0">
    <w:nsid w:val="1C57B513"/>
    <w:multiLevelType w:val="hybridMultilevel"/>
    <w:tmpl w:val="AD567210"/>
    <w:lvl w:ilvl="0" w:tplc="37008C2C">
      <w:start w:val="1"/>
      <w:numFmt w:val="decimal"/>
      <w:lvlText w:val="%1."/>
      <w:lvlJc w:val="left"/>
      <w:pPr>
        <w:ind w:left="720" w:hanging="360"/>
      </w:pPr>
      <w:rPr>
        <w:sz w:val="22"/>
        <w:szCs w:val="22"/>
      </w:rPr>
    </w:lvl>
    <w:lvl w:ilvl="1" w:tplc="7860615A">
      <w:start w:val="1"/>
      <w:numFmt w:val="lowerLetter"/>
      <w:lvlText w:val="%2."/>
      <w:lvlJc w:val="left"/>
      <w:pPr>
        <w:ind w:left="1440" w:hanging="360"/>
      </w:pPr>
    </w:lvl>
    <w:lvl w:ilvl="2" w:tplc="1BCA97FA">
      <w:start w:val="1"/>
      <w:numFmt w:val="lowerRoman"/>
      <w:lvlText w:val="%3."/>
      <w:lvlJc w:val="right"/>
      <w:pPr>
        <w:ind w:left="2160" w:hanging="180"/>
      </w:pPr>
    </w:lvl>
    <w:lvl w:ilvl="3" w:tplc="E14A533E">
      <w:start w:val="1"/>
      <w:numFmt w:val="decimal"/>
      <w:lvlText w:val="%4."/>
      <w:lvlJc w:val="left"/>
      <w:pPr>
        <w:ind w:left="2880" w:hanging="360"/>
      </w:pPr>
    </w:lvl>
    <w:lvl w:ilvl="4" w:tplc="C890E2BA">
      <w:start w:val="1"/>
      <w:numFmt w:val="lowerLetter"/>
      <w:lvlText w:val="%5."/>
      <w:lvlJc w:val="left"/>
      <w:pPr>
        <w:ind w:left="3600" w:hanging="360"/>
      </w:pPr>
    </w:lvl>
    <w:lvl w:ilvl="5" w:tplc="7F741DC6">
      <w:start w:val="1"/>
      <w:numFmt w:val="lowerRoman"/>
      <w:lvlText w:val="%6."/>
      <w:lvlJc w:val="right"/>
      <w:pPr>
        <w:ind w:left="4320" w:hanging="180"/>
      </w:pPr>
    </w:lvl>
    <w:lvl w:ilvl="6" w:tplc="BA3AF240">
      <w:start w:val="1"/>
      <w:numFmt w:val="decimal"/>
      <w:lvlText w:val="%7."/>
      <w:lvlJc w:val="left"/>
      <w:pPr>
        <w:ind w:left="5040" w:hanging="360"/>
      </w:pPr>
    </w:lvl>
    <w:lvl w:ilvl="7" w:tplc="0BB47A6E">
      <w:start w:val="1"/>
      <w:numFmt w:val="lowerLetter"/>
      <w:lvlText w:val="%8."/>
      <w:lvlJc w:val="left"/>
      <w:pPr>
        <w:ind w:left="5760" w:hanging="360"/>
      </w:pPr>
    </w:lvl>
    <w:lvl w:ilvl="8" w:tplc="3A625504">
      <w:start w:val="1"/>
      <w:numFmt w:val="lowerRoman"/>
      <w:lvlText w:val="%9."/>
      <w:lvlJc w:val="right"/>
      <w:pPr>
        <w:ind w:left="6480" w:hanging="180"/>
      </w:pPr>
    </w:lvl>
  </w:abstractNum>
  <w:abstractNum w:abstractNumId="12" w15:restartNumberingAfterBreak="0">
    <w:nsid w:val="1F8E5454"/>
    <w:multiLevelType w:val="hybridMultilevel"/>
    <w:tmpl w:val="360CC320"/>
    <w:lvl w:ilvl="0" w:tplc="1A0EF09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15:restartNumberingAfterBreak="0">
    <w:nsid w:val="205D4697"/>
    <w:multiLevelType w:val="multilevel"/>
    <w:tmpl w:val="1D64EA8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670223"/>
    <w:multiLevelType w:val="hybridMultilevel"/>
    <w:tmpl w:val="64A69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814C4F"/>
    <w:multiLevelType w:val="hybridMultilevel"/>
    <w:tmpl w:val="9DCAC19A"/>
    <w:lvl w:ilvl="0" w:tplc="4D0E63AC">
      <w:start w:val="1"/>
      <w:numFmt w:val="decimal"/>
      <w:lvlText w:val="%1."/>
      <w:lvlJc w:val="left"/>
      <w:pPr>
        <w:tabs>
          <w:tab w:val="num" w:pos="360"/>
        </w:tabs>
        <w:ind w:left="360" w:hanging="360"/>
      </w:pPr>
    </w:lvl>
    <w:lvl w:ilvl="1" w:tplc="521EA9F0">
      <w:start w:val="1"/>
      <w:numFmt w:val="decimal"/>
      <w:lvlText w:val="%2."/>
      <w:lvlJc w:val="left"/>
      <w:pPr>
        <w:tabs>
          <w:tab w:val="num" w:pos="1440"/>
        </w:tabs>
        <w:ind w:left="1440" w:hanging="360"/>
      </w:pPr>
      <w:rPr>
        <w:color w:val="auto"/>
      </w:rPr>
    </w:lvl>
    <w:lvl w:ilvl="2" w:tplc="FA2026B6">
      <w:start w:val="1"/>
      <w:numFmt w:val="decimal"/>
      <w:lvlText w:val="%3."/>
      <w:lvlJc w:val="left"/>
      <w:pPr>
        <w:tabs>
          <w:tab w:val="num" w:pos="2160"/>
        </w:tabs>
        <w:ind w:left="2160" w:hanging="360"/>
      </w:pPr>
    </w:lvl>
    <w:lvl w:ilvl="3" w:tplc="73D2B140">
      <w:start w:val="1"/>
      <w:numFmt w:val="decimal"/>
      <w:lvlText w:val="%4."/>
      <w:lvlJc w:val="left"/>
      <w:pPr>
        <w:tabs>
          <w:tab w:val="num" w:pos="2880"/>
        </w:tabs>
        <w:ind w:left="2880" w:hanging="360"/>
      </w:pPr>
    </w:lvl>
    <w:lvl w:ilvl="4" w:tplc="5AE2FCAA">
      <w:start w:val="1"/>
      <w:numFmt w:val="decimal"/>
      <w:lvlText w:val="%5."/>
      <w:lvlJc w:val="left"/>
      <w:pPr>
        <w:tabs>
          <w:tab w:val="num" w:pos="3600"/>
        </w:tabs>
        <w:ind w:left="3600" w:hanging="360"/>
      </w:pPr>
    </w:lvl>
    <w:lvl w:ilvl="5" w:tplc="CEDEB1FA">
      <w:start w:val="1"/>
      <w:numFmt w:val="decimal"/>
      <w:lvlText w:val="%6."/>
      <w:lvlJc w:val="left"/>
      <w:pPr>
        <w:tabs>
          <w:tab w:val="num" w:pos="4320"/>
        </w:tabs>
        <w:ind w:left="4320" w:hanging="360"/>
      </w:pPr>
    </w:lvl>
    <w:lvl w:ilvl="6" w:tplc="632E4A10">
      <w:start w:val="1"/>
      <w:numFmt w:val="decimal"/>
      <w:lvlText w:val="%7."/>
      <w:lvlJc w:val="left"/>
      <w:pPr>
        <w:tabs>
          <w:tab w:val="num" w:pos="5040"/>
        </w:tabs>
        <w:ind w:left="5040" w:hanging="360"/>
      </w:pPr>
    </w:lvl>
    <w:lvl w:ilvl="7" w:tplc="D52CB414">
      <w:start w:val="1"/>
      <w:numFmt w:val="decimal"/>
      <w:lvlText w:val="%8."/>
      <w:lvlJc w:val="left"/>
      <w:pPr>
        <w:tabs>
          <w:tab w:val="num" w:pos="5760"/>
        </w:tabs>
        <w:ind w:left="5760" w:hanging="360"/>
      </w:pPr>
    </w:lvl>
    <w:lvl w:ilvl="8" w:tplc="DAE8A100">
      <w:start w:val="1"/>
      <w:numFmt w:val="decimal"/>
      <w:lvlText w:val="%9."/>
      <w:lvlJc w:val="left"/>
      <w:pPr>
        <w:tabs>
          <w:tab w:val="num" w:pos="6480"/>
        </w:tabs>
        <w:ind w:left="6480" w:hanging="360"/>
      </w:pPr>
    </w:lvl>
  </w:abstractNum>
  <w:abstractNum w:abstractNumId="16" w15:restartNumberingAfterBreak="0">
    <w:nsid w:val="28BCE3FB"/>
    <w:multiLevelType w:val="hybridMultilevel"/>
    <w:tmpl w:val="FA367586"/>
    <w:lvl w:ilvl="0" w:tplc="357E7B9A">
      <w:start w:val="1"/>
      <w:numFmt w:val="decimal"/>
      <w:lvlText w:val="%1."/>
      <w:lvlJc w:val="left"/>
      <w:pPr>
        <w:ind w:left="720" w:hanging="360"/>
      </w:pPr>
    </w:lvl>
    <w:lvl w:ilvl="1" w:tplc="04150011">
      <w:start w:val="1"/>
      <w:numFmt w:val="decimal"/>
      <w:lvlText w:val="%2)"/>
      <w:lvlJc w:val="left"/>
      <w:pPr>
        <w:ind w:left="1440" w:hanging="360"/>
      </w:pPr>
    </w:lvl>
    <w:lvl w:ilvl="2" w:tplc="B17EBC42">
      <w:start w:val="1"/>
      <w:numFmt w:val="lowerLetter"/>
      <w:lvlText w:val="%3."/>
      <w:lvlJc w:val="left"/>
      <w:pPr>
        <w:ind w:left="2160" w:hanging="180"/>
      </w:pPr>
    </w:lvl>
    <w:lvl w:ilvl="3" w:tplc="A20656B0">
      <w:start w:val="1"/>
      <w:numFmt w:val="decimal"/>
      <w:lvlText w:val="%4."/>
      <w:lvlJc w:val="left"/>
      <w:pPr>
        <w:ind w:left="2880" w:hanging="360"/>
      </w:pPr>
    </w:lvl>
    <w:lvl w:ilvl="4" w:tplc="0E1EF334">
      <w:start w:val="1"/>
      <w:numFmt w:val="lowerLetter"/>
      <w:lvlText w:val="%5."/>
      <w:lvlJc w:val="left"/>
      <w:pPr>
        <w:ind w:left="3600" w:hanging="360"/>
      </w:pPr>
    </w:lvl>
    <w:lvl w:ilvl="5" w:tplc="AA82CD72">
      <w:start w:val="1"/>
      <w:numFmt w:val="lowerRoman"/>
      <w:lvlText w:val="%6."/>
      <w:lvlJc w:val="right"/>
      <w:pPr>
        <w:ind w:left="4320" w:hanging="180"/>
      </w:pPr>
    </w:lvl>
    <w:lvl w:ilvl="6" w:tplc="1D7A4164">
      <w:start w:val="1"/>
      <w:numFmt w:val="decimal"/>
      <w:lvlText w:val="%7."/>
      <w:lvlJc w:val="left"/>
      <w:pPr>
        <w:ind w:left="5040" w:hanging="360"/>
      </w:pPr>
    </w:lvl>
    <w:lvl w:ilvl="7" w:tplc="F7B68968">
      <w:start w:val="1"/>
      <w:numFmt w:val="lowerLetter"/>
      <w:lvlText w:val="%8."/>
      <w:lvlJc w:val="left"/>
      <w:pPr>
        <w:ind w:left="5760" w:hanging="360"/>
      </w:pPr>
    </w:lvl>
    <w:lvl w:ilvl="8" w:tplc="FCD2BDE6">
      <w:start w:val="1"/>
      <w:numFmt w:val="lowerRoman"/>
      <w:lvlText w:val="%9."/>
      <w:lvlJc w:val="right"/>
      <w:pPr>
        <w:ind w:left="6480" w:hanging="180"/>
      </w:pPr>
    </w:lvl>
  </w:abstractNum>
  <w:abstractNum w:abstractNumId="17" w15:restartNumberingAfterBreak="0">
    <w:nsid w:val="2A16525C"/>
    <w:multiLevelType w:val="hybridMultilevel"/>
    <w:tmpl w:val="4DF41B78"/>
    <w:lvl w:ilvl="0" w:tplc="04150017">
      <w:start w:val="1"/>
      <w:numFmt w:val="lowerLetter"/>
      <w:lvlText w:val="%1)"/>
      <w:lvlJc w:val="left"/>
      <w:pPr>
        <w:ind w:left="1724" w:hanging="360"/>
      </w:pPr>
    </w:lvl>
    <w:lvl w:ilvl="1" w:tplc="04150017">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8" w15:restartNumberingAfterBreak="0">
    <w:nsid w:val="2B242EB4"/>
    <w:multiLevelType w:val="hybridMultilevel"/>
    <w:tmpl w:val="C2F4BFF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D071A73"/>
    <w:multiLevelType w:val="hybridMultilevel"/>
    <w:tmpl w:val="64BAA0C4"/>
    <w:lvl w:ilvl="0" w:tplc="04150017">
      <w:start w:val="1"/>
      <w:numFmt w:val="lowerLetter"/>
      <w:lvlText w:val="%1)"/>
      <w:lvlJc w:val="left"/>
      <w:pPr>
        <w:ind w:left="1724" w:hanging="360"/>
      </w:pPr>
    </w:lvl>
    <w:lvl w:ilvl="1" w:tplc="04150017">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0" w15:restartNumberingAfterBreak="0">
    <w:nsid w:val="30DD3C1E"/>
    <w:multiLevelType w:val="hybridMultilevel"/>
    <w:tmpl w:val="9BF23384"/>
    <w:lvl w:ilvl="0" w:tplc="BE486A8C">
      <w:start w:val="1"/>
      <w:numFmt w:val="lowerLetter"/>
      <w:lvlText w:val="%1)"/>
      <w:lvlJc w:val="left"/>
      <w:pPr>
        <w:ind w:left="1002" w:hanging="360"/>
      </w:pPr>
      <w:rPr>
        <w:rFonts w:ascii="Arial" w:eastAsiaTheme="minorEastAsia" w:hAnsi="Arial" w:cs="Arial"/>
        <w:b w:val="0"/>
        <w:bCs w:val="0"/>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1" w15:restartNumberingAfterBreak="0">
    <w:nsid w:val="33D246D1"/>
    <w:multiLevelType w:val="hybridMultilevel"/>
    <w:tmpl w:val="BA34F7D2"/>
    <w:lvl w:ilvl="0" w:tplc="D718629A">
      <w:start w:val="1"/>
      <w:numFmt w:val="decimal"/>
      <w:lvlText w:val="%1."/>
      <w:lvlJc w:val="left"/>
      <w:pPr>
        <w:ind w:left="720" w:hanging="360"/>
      </w:pPr>
      <w:rPr>
        <w:rFonts w:ascii="Arial" w:eastAsia="Arial" w:hAnsi="Arial" w:cs="Arial" w:hint="default"/>
        <w:b w:val="0"/>
        <w:color w:val="000000" w:themeColor="text1"/>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E07582"/>
    <w:multiLevelType w:val="hybridMultilevel"/>
    <w:tmpl w:val="A2B68810"/>
    <w:lvl w:ilvl="0" w:tplc="5450005C">
      <w:start w:val="1"/>
      <w:numFmt w:val="lowerLetter"/>
      <w:lvlText w:val="%1)"/>
      <w:lvlJc w:val="left"/>
      <w:pPr>
        <w:ind w:left="1080" w:hanging="360"/>
      </w:pPr>
      <w:rPr>
        <w:rFonts w:ascii="Arial" w:eastAsiaTheme="minorEastAsia" w:hAnsi="Arial" w:cs="Arial"/>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9651DBD"/>
    <w:multiLevelType w:val="hybridMultilevel"/>
    <w:tmpl w:val="571C4826"/>
    <w:lvl w:ilvl="0" w:tplc="8E32B32C">
      <w:start w:val="1"/>
      <w:numFmt w:val="decimal"/>
      <w:pStyle w:val="pkt"/>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0F0441"/>
    <w:multiLevelType w:val="hybridMultilevel"/>
    <w:tmpl w:val="205A87B6"/>
    <w:lvl w:ilvl="0" w:tplc="32624B6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3BC07FC0"/>
    <w:multiLevelType w:val="hybridMultilevel"/>
    <w:tmpl w:val="A03EF3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CD4CB4"/>
    <w:multiLevelType w:val="hybridMultilevel"/>
    <w:tmpl w:val="BB3C9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01C26D2"/>
    <w:multiLevelType w:val="hybridMultilevel"/>
    <w:tmpl w:val="0E845912"/>
    <w:lvl w:ilvl="0" w:tplc="04150017">
      <w:start w:val="1"/>
      <w:numFmt w:val="lowerLetter"/>
      <w:lvlText w:val="%1)"/>
      <w:lvlJc w:val="left"/>
      <w:pPr>
        <w:ind w:left="862"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4286435D"/>
    <w:multiLevelType w:val="hybridMultilevel"/>
    <w:tmpl w:val="67628D4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458674A6"/>
    <w:multiLevelType w:val="hybridMultilevel"/>
    <w:tmpl w:val="0B96FCE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AF5BEF"/>
    <w:multiLevelType w:val="multilevel"/>
    <w:tmpl w:val="FA24CB6C"/>
    <w:lvl w:ilvl="0">
      <w:numFmt w:val="none"/>
      <w:lvlText w:val=""/>
      <w:lvlJc w:val="left"/>
      <w:pPr>
        <w:tabs>
          <w:tab w:val="num" w:pos="360"/>
        </w:tabs>
        <w:ind w:left="0" w:firstLine="0"/>
      </w:pPr>
      <w:rPr>
        <w:rFonts w:hint="default"/>
      </w:rPr>
    </w:lvl>
    <w:lvl w:ilvl="1">
      <w:start w:val="2"/>
      <w:numFmt w:val="decimal"/>
      <w:lvlText w:val="%2."/>
      <w:lvlJc w:val="left"/>
      <w:pPr>
        <w:ind w:left="720" w:hanging="360"/>
      </w:pPr>
      <w:rPr>
        <w:rFonts w:hint="default"/>
        <w:sz w:val="22"/>
        <w:szCs w:val="22"/>
      </w:rPr>
    </w:lvl>
    <w:lvl w:ilvl="2">
      <w:start w:val="1"/>
      <w:numFmt w:val="decimal"/>
      <w:isLgl/>
      <w:lvlText w:val="%1.%2.%3."/>
      <w:lvlJc w:val="left"/>
      <w:pPr>
        <w:ind w:left="1298" w:hanging="720"/>
      </w:pPr>
      <w:rPr>
        <w:rFonts w:hint="default"/>
      </w:rPr>
    </w:lvl>
    <w:lvl w:ilvl="3">
      <w:start w:val="1"/>
      <w:numFmt w:val="decimal"/>
      <w:isLgl/>
      <w:lvlText w:val="%1.%2.%3.%4."/>
      <w:lvlJc w:val="left"/>
      <w:pPr>
        <w:ind w:left="2018" w:hanging="108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3098" w:hanging="1440"/>
      </w:pPr>
      <w:rPr>
        <w:rFonts w:hint="default"/>
      </w:rPr>
    </w:lvl>
    <w:lvl w:ilvl="6">
      <w:start w:val="1"/>
      <w:numFmt w:val="decimal"/>
      <w:isLgl/>
      <w:lvlText w:val="%1.%2.%3.%4.%5.%6.%7."/>
      <w:lvlJc w:val="left"/>
      <w:pPr>
        <w:ind w:left="3458" w:hanging="1440"/>
      </w:pPr>
      <w:rPr>
        <w:rFonts w:hint="default"/>
      </w:rPr>
    </w:lvl>
    <w:lvl w:ilvl="7">
      <w:start w:val="1"/>
      <w:numFmt w:val="decimal"/>
      <w:isLgl/>
      <w:lvlText w:val="%1.%2.%3.%4.%5.%6.%7.%8."/>
      <w:lvlJc w:val="left"/>
      <w:pPr>
        <w:ind w:left="4178" w:hanging="1800"/>
      </w:pPr>
      <w:rPr>
        <w:rFonts w:hint="default"/>
      </w:rPr>
    </w:lvl>
    <w:lvl w:ilvl="8">
      <w:start w:val="1"/>
      <w:numFmt w:val="decimal"/>
      <w:isLgl/>
      <w:lvlText w:val="%1.%2.%3.%4.%5.%6.%7.%8.%9."/>
      <w:lvlJc w:val="left"/>
      <w:pPr>
        <w:ind w:left="4538" w:hanging="1800"/>
      </w:pPr>
      <w:rPr>
        <w:rFonts w:hint="default"/>
      </w:rPr>
    </w:lvl>
  </w:abstractNum>
  <w:abstractNum w:abstractNumId="31" w15:restartNumberingAfterBreak="0">
    <w:nsid w:val="479E39FB"/>
    <w:multiLevelType w:val="hybridMultilevel"/>
    <w:tmpl w:val="BA1EC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BE1899"/>
    <w:multiLevelType w:val="hybridMultilevel"/>
    <w:tmpl w:val="1018CEDE"/>
    <w:lvl w:ilvl="0" w:tplc="C3B6BDEA">
      <w:start w:val="1"/>
      <w:numFmt w:val="decimal"/>
      <w:lvlText w:val="%1."/>
      <w:lvlJc w:val="left"/>
      <w:pPr>
        <w:tabs>
          <w:tab w:val="left" w:pos="866"/>
        </w:tabs>
        <w:ind w:left="866" w:hanging="360"/>
      </w:pPr>
      <w:rPr>
        <w:rFonts w:hint="default"/>
        <w:sz w:val="22"/>
        <w:szCs w:val="22"/>
      </w:rPr>
    </w:lvl>
    <w:lvl w:ilvl="1" w:tplc="48228DD0">
      <w:start w:val="1"/>
      <w:numFmt w:val="lowerLetter"/>
      <w:lvlText w:val="%2."/>
      <w:lvlJc w:val="left"/>
      <w:pPr>
        <w:tabs>
          <w:tab w:val="left" w:pos="1586"/>
        </w:tabs>
        <w:ind w:left="1586" w:hanging="360"/>
      </w:pPr>
    </w:lvl>
    <w:lvl w:ilvl="2" w:tplc="EB106A64">
      <w:start w:val="1"/>
      <w:numFmt w:val="lowerRoman"/>
      <w:lvlText w:val="%3."/>
      <w:lvlJc w:val="right"/>
      <w:pPr>
        <w:tabs>
          <w:tab w:val="left" w:pos="2306"/>
        </w:tabs>
        <w:ind w:left="2306" w:hanging="180"/>
      </w:pPr>
    </w:lvl>
    <w:lvl w:ilvl="3" w:tplc="1EDA1D02">
      <w:start w:val="1"/>
      <w:numFmt w:val="decimal"/>
      <w:lvlText w:val="%4."/>
      <w:lvlJc w:val="left"/>
      <w:pPr>
        <w:tabs>
          <w:tab w:val="left" w:pos="3026"/>
        </w:tabs>
        <w:ind w:left="3026" w:hanging="360"/>
      </w:pPr>
    </w:lvl>
    <w:lvl w:ilvl="4" w:tplc="195EB0EC">
      <w:start w:val="1"/>
      <w:numFmt w:val="lowerLetter"/>
      <w:lvlText w:val="%5."/>
      <w:lvlJc w:val="left"/>
      <w:pPr>
        <w:tabs>
          <w:tab w:val="left" w:pos="3746"/>
        </w:tabs>
        <w:ind w:left="3746" w:hanging="360"/>
      </w:pPr>
    </w:lvl>
    <w:lvl w:ilvl="5" w:tplc="F0D01E84">
      <w:start w:val="1"/>
      <w:numFmt w:val="lowerRoman"/>
      <w:lvlText w:val="%6."/>
      <w:lvlJc w:val="right"/>
      <w:pPr>
        <w:tabs>
          <w:tab w:val="left" w:pos="4466"/>
        </w:tabs>
        <w:ind w:left="4466" w:hanging="180"/>
      </w:pPr>
    </w:lvl>
    <w:lvl w:ilvl="6" w:tplc="338036EA">
      <w:start w:val="1"/>
      <w:numFmt w:val="decimal"/>
      <w:lvlText w:val="%7."/>
      <w:lvlJc w:val="left"/>
      <w:pPr>
        <w:tabs>
          <w:tab w:val="left" w:pos="5186"/>
        </w:tabs>
        <w:ind w:left="5186" w:hanging="360"/>
      </w:pPr>
    </w:lvl>
    <w:lvl w:ilvl="7" w:tplc="F9FE1560">
      <w:start w:val="1"/>
      <w:numFmt w:val="lowerLetter"/>
      <w:lvlText w:val="%8."/>
      <w:lvlJc w:val="left"/>
      <w:pPr>
        <w:tabs>
          <w:tab w:val="left" w:pos="5906"/>
        </w:tabs>
        <w:ind w:left="5906" w:hanging="360"/>
      </w:pPr>
    </w:lvl>
    <w:lvl w:ilvl="8" w:tplc="73B8EDC0">
      <w:start w:val="1"/>
      <w:numFmt w:val="lowerRoman"/>
      <w:lvlText w:val="%9."/>
      <w:lvlJc w:val="right"/>
      <w:pPr>
        <w:tabs>
          <w:tab w:val="left" w:pos="6626"/>
        </w:tabs>
        <w:ind w:left="6626" w:hanging="180"/>
      </w:pPr>
    </w:lvl>
  </w:abstractNum>
  <w:abstractNum w:abstractNumId="33" w15:restartNumberingAfterBreak="0">
    <w:nsid w:val="49FC7E0F"/>
    <w:multiLevelType w:val="multilevel"/>
    <w:tmpl w:val="0B587A44"/>
    <w:lvl w:ilvl="0">
      <w:start w:val="1"/>
      <w:numFmt w:val="lowerLetter"/>
      <w:lvlText w:val="%1)"/>
      <w:lvlJc w:val="left"/>
      <w:rPr>
        <w:rFonts w:ascii="Arial" w:eastAsia="Times New Roman" w:hAnsi="Arial" w:cs="Arial" w:hint="default"/>
        <w:b w:val="0"/>
        <w:bCs/>
        <w:i w:val="0"/>
        <w:iCs w:val="0"/>
        <w:smallCaps w:val="0"/>
        <w:strike w:val="0"/>
        <w:color w:val="000000"/>
        <w:spacing w:val="1"/>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A4872FD"/>
    <w:multiLevelType w:val="hybridMultilevel"/>
    <w:tmpl w:val="23FE4A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6F622F"/>
    <w:multiLevelType w:val="hybridMultilevel"/>
    <w:tmpl w:val="698A4F9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E91D98"/>
    <w:multiLevelType w:val="hybridMultilevel"/>
    <w:tmpl w:val="2698EA4C"/>
    <w:lvl w:ilvl="0" w:tplc="FE8C056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7E2011"/>
    <w:multiLevelType w:val="multilevel"/>
    <w:tmpl w:val="0EDA00D0"/>
    <w:lvl w:ilvl="0">
      <w:start w:val="1"/>
      <w:numFmt w:val="decimal"/>
      <w:pStyle w:val="Paragraf"/>
      <w:suff w:val="nothing"/>
      <w:lvlText w:val="§ %1."/>
      <w:lvlJc w:val="left"/>
      <w:pPr>
        <w:ind w:left="0" w:firstLine="0"/>
      </w:pPr>
      <w:rPr>
        <w:b/>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2E61109"/>
    <w:multiLevelType w:val="hybridMultilevel"/>
    <w:tmpl w:val="6322805A"/>
    <w:lvl w:ilvl="0" w:tplc="04150011">
      <w:start w:val="1"/>
      <w:numFmt w:val="decimal"/>
      <w:lvlText w:val="%1)"/>
      <w:lvlJc w:val="left"/>
      <w:pPr>
        <w:ind w:left="1077" w:hanging="360"/>
      </w:pPr>
      <w:rPr>
        <w:rFonts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39" w15:restartNumberingAfterBreak="0">
    <w:nsid w:val="5603EB61"/>
    <w:multiLevelType w:val="hybridMultilevel"/>
    <w:tmpl w:val="B646416E"/>
    <w:lvl w:ilvl="0" w:tplc="9000BD6A">
      <w:start w:val="1"/>
      <w:numFmt w:val="lowerLetter"/>
      <w:lvlText w:val="%1)"/>
      <w:lvlJc w:val="left"/>
      <w:pPr>
        <w:ind w:left="720" w:hanging="360"/>
      </w:pPr>
    </w:lvl>
    <w:lvl w:ilvl="1" w:tplc="3640A072">
      <w:start w:val="1"/>
      <w:numFmt w:val="lowerLetter"/>
      <w:lvlText w:val="%2."/>
      <w:lvlJc w:val="left"/>
      <w:pPr>
        <w:ind w:left="1440" w:hanging="360"/>
      </w:pPr>
    </w:lvl>
    <w:lvl w:ilvl="2" w:tplc="9FF04254">
      <w:start w:val="1"/>
      <w:numFmt w:val="lowerRoman"/>
      <w:lvlText w:val="%3."/>
      <w:lvlJc w:val="right"/>
      <w:pPr>
        <w:ind w:left="2160" w:hanging="180"/>
      </w:pPr>
    </w:lvl>
    <w:lvl w:ilvl="3" w:tplc="EA30D3D8">
      <w:start w:val="1"/>
      <w:numFmt w:val="decimal"/>
      <w:lvlText w:val="%4."/>
      <w:lvlJc w:val="left"/>
      <w:pPr>
        <w:ind w:left="2880" w:hanging="360"/>
      </w:pPr>
    </w:lvl>
    <w:lvl w:ilvl="4" w:tplc="B95C8DE8">
      <w:start w:val="1"/>
      <w:numFmt w:val="lowerLetter"/>
      <w:lvlText w:val="%5."/>
      <w:lvlJc w:val="left"/>
      <w:pPr>
        <w:ind w:left="3600" w:hanging="360"/>
      </w:pPr>
    </w:lvl>
    <w:lvl w:ilvl="5" w:tplc="74B4AC2C">
      <w:start w:val="1"/>
      <w:numFmt w:val="lowerRoman"/>
      <w:lvlText w:val="%6."/>
      <w:lvlJc w:val="right"/>
      <w:pPr>
        <w:ind w:left="4320" w:hanging="180"/>
      </w:pPr>
    </w:lvl>
    <w:lvl w:ilvl="6" w:tplc="8912113A">
      <w:start w:val="1"/>
      <w:numFmt w:val="decimal"/>
      <w:lvlText w:val="%7."/>
      <w:lvlJc w:val="left"/>
      <w:pPr>
        <w:ind w:left="5040" w:hanging="360"/>
      </w:pPr>
    </w:lvl>
    <w:lvl w:ilvl="7" w:tplc="32BCA27E">
      <w:start w:val="1"/>
      <w:numFmt w:val="lowerLetter"/>
      <w:lvlText w:val="%8."/>
      <w:lvlJc w:val="left"/>
      <w:pPr>
        <w:ind w:left="5760" w:hanging="360"/>
      </w:pPr>
    </w:lvl>
    <w:lvl w:ilvl="8" w:tplc="2D1CEABC">
      <w:start w:val="1"/>
      <w:numFmt w:val="lowerRoman"/>
      <w:lvlText w:val="%9."/>
      <w:lvlJc w:val="right"/>
      <w:pPr>
        <w:ind w:left="6480" w:hanging="180"/>
      </w:pPr>
    </w:lvl>
  </w:abstractNum>
  <w:abstractNum w:abstractNumId="40" w15:restartNumberingAfterBreak="0">
    <w:nsid w:val="566367B2"/>
    <w:multiLevelType w:val="multilevel"/>
    <w:tmpl w:val="81D2C56A"/>
    <w:lvl w:ilvl="0">
      <w:start w:val="1"/>
      <w:numFmt w:val="decimal"/>
      <w:lvlText w:val="%1."/>
      <w:lvlJc w:val="left"/>
      <w:pPr>
        <w:ind w:left="720" w:hanging="360"/>
      </w:pPr>
      <w:rPr>
        <w:rFonts w:hint="default"/>
        <w:sz w:val="22"/>
        <w:szCs w:val="22"/>
      </w:rPr>
    </w:lvl>
    <w:lvl w:ilvl="1">
      <w:start w:val="1"/>
      <w:numFmt w:val="decimal"/>
      <w:isLgl/>
      <w:lvlText w:val="%1.%2."/>
      <w:lvlJc w:val="left"/>
      <w:pPr>
        <w:ind w:left="1080" w:hanging="72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440" w:hanging="108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800" w:hanging="144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2160" w:hanging="1800"/>
      </w:pPr>
      <w:rPr>
        <w:rFonts w:hint="default"/>
        <w:i/>
      </w:rPr>
    </w:lvl>
    <w:lvl w:ilvl="8">
      <w:start w:val="1"/>
      <w:numFmt w:val="decimal"/>
      <w:isLgl/>
      <w:lvlText w:val="%1.%2.%3.%4.%5.%6.%7.%8.%9."/>
      <w:lvlJc w:val="left"/>
      <w:pPr>
        <w:ind w:left="2160" w:hanging="1800"/>
      </w:pPr>
      <w:rPr>
        <w:rFonts w:hint="default"/>
        <w:i/>
      </w:rPr>
    </w:lvl>
  </w:abstractNum>
  <w:abstractNum w:abstractNumId="41" w15:restartNumberingAfterBreak="0">
    <w:nsid w:val="56693486"/>
    <w:multiLevelType w:val="multilevel"/>
    <w:tmpl w:val="98B4C018"/>
    <w:lvl w:ilvl="0">
      <w:start w:val="1"/>
      <w:numFmt w:val="decimal"/>
      <w:lvlText w:val="%1."/>
      <w:lvlJc w:val="left"/>
      <w:pPr>
        <w:ind w:left="502" w:hanging="360"/>
      </w:pPr>
      <w:rPr>
        <w:b w:val="0"/>
      </w:rPr>
    </w:lvl>
    <w:lvl w:ilvl="1">
      <w:start w:val="1"/>
      <w:numFmt w:val="decimal"/>
      <w:lvlText w:val="%2)"/>
      <w:lvlJc w:val="left"/>
      <w:pPr>
        <w:ind w:left="644" w:hanging="360"/>
      </w:pPr>
    </w:lvl>
    <w:lvl w:ilvl="2">
      <w:start w:val="1"/>
      <w:numFmt w:val="decimal"/>
      <w:isLgl/>
      <w:lvlText w:val="%1.%2.%3."/>
      <w:lvlJc w:val="left"/>
      <w:pPr>
        <w:ind w:left="1146"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936" w:hanging="1800"/>
      </w:pPr>
      <w:rPr>
        <w:rFonts w:hint="default"/>
      </w:rPr>
    </w:lvl>
    <w:lvl w:ilvl="8">
      <w:start w:val="1"/>
      <w:numFmt w:val="decimal"/>
      <w:isLgl/>
      <w:lvlText w:val="%1.%2.%3.%4.%5.%6.%7.%8.%9."/>
      <w:lvlJc w:val="left"/>
      <w:pPr>
        <w:ind w:left="3438" w:hanging="2160"/>
      </w:pPr>
      <w:rPr>
        <w:rFonts w:hint="default"/>
      </w:rPr>
    </w:lvl>
  </w:abstractNum>
  <w:abstractNum w:abstractNumId="42" w15:restartNumberingAfterBreak="0">
    <w:nsid w:val="57273739"/>
    <w:multiLevelType w:val="multilevel"/>
    <w:tmpl w:val="76121544"/>
    <w:lvl w:ilvl="0">
      <w:start w:val="1"/>
      <w:numFmt w:val="decimal"/>
      <w:lvlText w:val="%1."/>
      <w:lvlJc w:val="left"/>
      <w:pPr>
        <w:tabs>
          <w:tab w:val="num" w:pos="36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57BE5525"/>
    <w:multiLevelType w:val="hybridMultilevel"/>
    <w:tmpl w:val="30941062"/>
    <w:lvl w:ilvl="0" w:tplc="005039D6">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4" w15:restartNumberingAfterBreak="0">
    <w:nsid w:val="58DB1E92"/>
    <w:multiLevelType w:val="hybridMultilevel"/>
    <w:tmpl w:val="1E6EB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9F4C4B"/>
    <w:multiLevelType w:val="hybridMultilevel"/>
    <w:tmpl w:val="5582D436"/>
    <w:lvl w:ilvl="0" w:tplc="87B49B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0C7E91"/>
    <w:multiLevelType w:val="hybridMultilevel"/>
    <w:tmpl w:val="B952190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6A478E"/>
    <w:multiLevelType w:val="hybridMultilevel"/>
    <w:tmpl w:val="82DE0AAC"/>
    <w:lvl w:ilvl="0" w:tplc="1FA2C98E">
      <w:start w:val="1"/>
      <w:numFmt w:val="decimal"/>
      <w:lvlText w:val="%1."/>
      <w:lvlJc w:val="left"/>
      <w:pPr>
        <w:tabs>
          <w:tab w:val="num" w:pos="360"/>
        </w:tabs>
        <w:ind w:left="360" w:hanging="360"/>
      </w:pPr>
      <w:rPr>
        <w:rFonts w:hint="default"/>
        <w:b w:val="0"/>
        <w:bCs/>
      </w:rPr>
    </w:lvl>
    <w:lvl w:ilvl="1" w:tplc="D0A27094">
      <w:start w:val="1"/>
      <w:numFmt w:val="lowerLetter"/>
      <w:lvlText w:val="%2)"/>
      <w:lvlJc w:val="left"/>
      <w:pPr>
        <w:tabs>
          <w:tab w:val="num" w:pos="1440"/>
        </w:tabs>
        <w:ind w:left="1440" w:hanging="360"/>
      </w:pPr>
      <w:rPr>
        <w:rFonts w:hint="default"/>
      </w:rPr>
    </w:lvl>
    <w:lvl w:ilvl="2" w:tplc="47F62554">
      <w:start w:val="1"/>
      <w:numFmt w:val="decimal"/>
      <w:lvlText w:val="%3."/>
      <w:lvlJc w:val="left"/>
      <w:pPr>
        <w:tabs>
          <w:tab w:val="num" w:pos="2340"/>
        </w:tabs>
        <w:ind w:left="2340" w:hanging="360"/>
      </w:pPr>
      <w:rPr>
        <w:rFonts w:hint="default"/>
      </w:rPr>
    </w:lvl>
    <w:lvl w:ilvl="3" w:tplc="6A443222">
      <w:start w:val="1"/>
      <w:numFmt w:val="decimal"/>
      <w:lvlText w:val="%4)"/>
      <w:lvlJc w:val="left"/>
      <w:pPr>
        <w:ind w:left="2880" w:hanging="360"/>
      </w:pPr>
      <w:rPr>
        <w:rFonts w:hint="default"/>
        <w:color w:val="auto"/>
      </w:rPr>
    </w:lvl>
    <w:lvl w:ilvl="4" w:tplc="D0ACF12C" w:tentative="1">
      <w:start w:val="1"/>
      <w:numFmt w:val="lowerLetter"/>
      <w:lvlText w:val="%5."/>
      <w:lvlJc w:val="left"/>
      <w:pPr>
        <w:tabs>
          <w:tab w:val="num" w:pos="3600"/>
        </w:tabs>
        <w:ind w:left="3600" w:hanging="360"/>
      </w:pPr>
    </w:lvl>
    <w:lvl w:ilvl="5" w:tplc="C75246A8" w:tentative="1">
      <w:start w:val="1"/>
      <w:numFmt w:val="lowerRoman"/>
      <w:lvlText w:val="%6."/>
      <w:lvlJc w:val="right"/>
      <w:pPr>
        <w:tabs>
          <w:tab w:val="num" w:pos="4320"/>
        </w:tabs>
        <w:ind w:left="4320" w:hanging="180"/>
      </w:pPr>
    </w:lvl>
    <w:lvl w:ilvl="6" w:tplc="02387DEE" w:tentative="1">
      <w:start w:val="1"/>
      <w:numFmt w:val="decimal"/>
      <w:lvlText w:val="%7."/>
      <w:lvlJc w:val="left"/>
      <w:pPr>
        <w:tabs>
          <w:tab w:val="num" w:pos="5040"/>
        </w:tabs>
        <w:ind w:left="5040" w:hanging="360"/>
      </w:pPr>
    </w:lvl>
    <w:lvl w:ilvl="7" w:tplc="9FF26DB0" w:tentative="1">
      <w:start w:val="1"/>
      <w:numFmt w:val="lowerLetter"/>
      <w:lvlText w:val="%8."/>
      <w:lvlJc w:val="left"/>
      <w:pPr>
        <w:tabs>
          <w:tab w:val="num" w:pos="5760"/>
        </w:tabs>
        <w:ind w:left="5760" w:hanging="360"/>
      </w:pPr>
    </w:lvl>
    <w:lvl w:ilvl="8" w:tplc="70D29C50" w:tentative="1">
      <w:start w:val="1"/>
      <w:numFmt w:val="lowerRoman"/>
      <w:lvlText w:val="%9."/>
      <w:lvlJc w:val="right"/>
      <w:pPr>
        <w:tabs>
          <w:tab w:val="num" w:pos="6480"/>
        </w:tabs>
        <w:ind w:left="6480" w:hanging="180"/>
      </w:pPr>
    </w:lvl>
  </w:abstractNum>
  <w:abstractNum w:abstractNumId="48" w15:restartNumberingAfterBreak="0">
    <w:nsid w:val="5F237AE1"/>
    <w:multiLevelType w:val="hybridMultilevel"/>
    <w:tmpl w:val="933E3BC2"/>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FB90C47"/>
    <w:multiLevelType w:val="hybridMultilevel"/>
    <w:tmpl w:val="88A4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F70F6A"/>
    <w:multiLevelType w:val="hybridMultilevel"/>
    <w:tmpl w:val="4F1A20BA"/>
    <w:lvl w:ilvl="0" w:tplc="EB06C704">
      <w:start w:val="1"/>
      <w:numFmt w:val="decimal"/>
      <w:lvlText w:val="%1."/>
      <w:lvlJc w:val="left"/>
      <w:pPr>
        <w:ind w:left="218" w:hanging="360"/>
      </w:pPr>
      <w:rPr>
        <w:rFonts w:hint="default"/>
        <w:strike w:val="0"/>
      </w:rPr>
    </w:lvl>
    <w:lvl w:ilvl="1" w:tplc="04150011">
      <w:start w:val="1"/>
      <w:numFmt w:val="decimal"/>
      <w:lvlText w:val="%2)"/>
      <w:lvlJc w:val="left"/>
      <w:pPr>
        <w:ind w:left="720"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1" w15:restartNumberingAfterBreak="0">
    <w:nsid w:val="62065CC5"/>
    <w:multiLevelType w:val="hybridMultilevel"/>
    <w:tmpl w:val="5742D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E525C1"/>
    <w:multiLevelType w:val="hybridMultilevel"/>
    <w:tmpl w:val="D6B4615A"/>
    <w:lvl w:ilvl="0" w:tplc="80D602A6">
      <w:start w:val="1"/>
      <w:numFmt w:val="decimal"/>
      <w:lvlText w:val="%1."/>
      <w:lvlJc w:val="left"/>
      <w:pPr>
        <w:ind w:left="785" w:hanging="360"/>
      </w:pPr>
      <w:rPr>
        <w:rFonts w:hint="default"/>
        <w:spacing w:val="28"/>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3" w15:restartNumberingAfterBreak="0">
    <w:nsid w:val="6499085B"/>
    <w:multiLevelType w:val="hybridMultilevel"/>
    <w:tmpl w:val="94F2A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5" w15:restartNumberingAfterBreak="0">
    <w:nsid w:val="66E52A54"/>
    <w:multiLevelType w:val="hybridMultilevel"/>
    <w:tmpl w:val="4588EB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BF06C3"/>
    <w:multiLevelType w:val="hybridMultilevel"/>
    <w:tmpl w:val="3AD2D5D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7" w15:restartNumberingAfterBreak="0">
    <w:nsid w:val="6A2B41B6"/>
    <w:multiLevelType w:val="hybridMultilevel"/>
    <w:tmpl w:val="10584D34"/>
    <w:lvl w:ilvl="0" w:tplc="EDBE5A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2B13E23"/>
    <w:multiLevelType w:val="hybridMultilevel"/>
    <w:tmpl w:val="251C1F5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73B37C5D"/>
    <w:multiLevelType w:val="hybridMultilevel"/>
    <w:tmpl w:val="61940060"/>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60"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1" w15:restartNumberingAfterBreak="0">
    <w:nsid w:val="789E12F9"/>
    <w:multiLevelType w:val="hybridMultilevel"/>
    <w:tmpl w:val="3CA29F8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044F28"/>
    <w:multiLevelType w:val="hybridMultilevel"/>
    <w:tmpl w:val="4B14D004"/>
    <w:lvl w:ilvl="0" w:tplc="2BC0D1B0">
      <w:start w:val="1"/>
      <w:numFmt w:val="lowerLetter"/>
      <w:lvlText w:val="%1)"/>
      <w:lvlJc w:val="left"/>
      <w:pPr>
        <w:ind w:left="862" w:hanging="360"/>
      </w:pPr>
      <w:rPr>
        <w:rFonts w:hint="default"/>
      </w:rPr>
    </w:lvl>
    <w:lvl w:ilvl="1" w:tplc="D53283C2">
      <w:start w:val="1"/>
      <w:numFmt w:val="lowerLetter"/>
      <w:lvlText w:val="%2)"/>
      <w:lvlJc w:val="left"/>
      <w:pPr>
        <w:ind w:left="1597" w:hanging="375"/>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3" w15:restartNumberingAfterBreak="0">
    <w:nsid w:val="7A62440D"/>
    <w:multiLevelType w:val="hybridMultilevel"/>
    <w:tmpl w:val="734233FC"/>
    <w:lvl w:ilvl="0" w:tplc="04150017">
      <w:start w:val="1"/>
      <w:numFmt w:val="lowerLetter"/>
      <w:lvlText w:val="%1)"/>
      <w:lvlJc w:val="left"/>
      <w:pPr>
        <w:ind w:left="1042"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2482" w:hanging="180"/>
      </w:pPr>
    </w:lvl>
    <w:lvl w:ilvl="3" w:tplc="0415000F" w:tentative="1">
      <w:start w:val="1"/>
      <w:numFmt w:val="decimal"/>
      <w:lvlText w:val="%4."/>
      <w:lvlJc w:val="left"/>
      <w:pPr>
        <w:ind w:left="3202" w:hanging="360"/>
      </w:pPr>
    </w:lvl>
    <w:lvl w:ilvl="4" w:tplc="04150019" w:tentative="1">
      <w:start w:val="1"/>
      <w:numFmt w:val="lowerLetter"/>
      <w:lvlText w:val="%5."/>
      <w:lvlJc w:val="left"/>
      <w:pPr>
        <w:ind w:left="3922" w:hanging="360"/>
      </w:pPr>
    </w:lvl>
    <w:lvl w:ilvl="5" w:tplc="0415001B" w:tentative="1">
      <w:start w:val="1"/>
      <w:numFmt w:val="lowerRoman"/>
      <w:lvlText w:val="%6."/>
      <w:lvlJc w:val="right"/>
      <w:pPr>
        <w:ind w:left="4642" w:hanging="180"/>
      </w:pPr>
    </w:lvl>
    <w:lvl w:ilvl="6" w:tplc="0415000F" w:tentative="1">
      <w:start w:val="1"/>
      <w:numFmt w:val="decimal"/>
      <w:lvlText w:val="%7."/>
      <w:lvlJc w:val="left"/>
      <w:pPr>
        <w:ind w:left="5362" w:hanging="360"/>
      </w:pPr>
    </w:lvl>
    <w:lvl w:ilvl="7" w:tplc="04150019" w:tentative="1">
      <w:start w:val="1"/>
      <w:numFmt w:val="lowerLetter"/>
      <w:lvlText w:val="%8."/>
      <w:lvlJc w:val="left"/>
      <w:pPr>
        <w:ind w:left="6082" w:hanging="360"/>
      </w:pPr>
    </w:lvl>
    <w:lvl w:ilvl="8" w:tplc="0415001B" w:tentative="1">
      <w:start w:val="1"/>
      <w:numFmt w:val="lowerRoman"/>
      <w:lvlText w:val="%9."/>
      <w:lvlJc w:val="right"/>
      <w:pPr>
        <w:ind w:left="6802" w:hanging="180"/>
      </w:pPr>
    </w:lvl>
  </w:abstractNum>
  <w:abstractNum w:abstractNumId="64" w15:restartNumberingAfterBreak="0">
    <w:nsid w:val="7B1D6745"/>
    <w:multiLevelType w:val="hybridMultilevel"/>
    <w:tmpl w:val="3286C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D8B7EB7"/>
    <w:multiLevelType w:val="hybridMultilevel"/>
    <w:tmpl w:val="2FA67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067AF2"/>
    <w:multiLevelType w:val="multilevel"/>
    <w:tmpl w:val="D9FA0414"/>
    <w:lvl w:ilvl="0">
      <w:start w:val="1"/>
      <w:numFmt w:val="decimal"/>
      <w:pStyle w:val="Ustpy"/>
      <w:lvlText w:val="%1."/>
      <w:lvlJc w:val="left"/>
      <w:pPr>
        <w:ind w:left="786" w:hanging="360"/>
      </w:pPr>
      <w:rPr>
        <w:rFonts w:hint="default"/>
        <w:b w:val="0"/>
        <w:i w:val="0"/>
      </w:rPr>
    </w:lvl>
    <w:lvl w:ilvl="1">
      <w:start w:val="9"/>
      <w:numFmt w:val="decimal"/>
      <w:isLgl/>
      <w:lvlText w:val="%1.%2."/>
      <w:lvlJc w:val="left"/>
      <w:pPr>
        <w:ind w:left="1713" w:hanging="720"/>
      </w:pPr>
      <w:rPr>
        <w:rFonts w:hint="default"/>
      </w:rPr>
    </w:lvl>
    <w:lvl w:ilvl="2">
      <w:start w:val="3"/>
      <w:numFmt w:val="decimal"/>
      <w:isLgl/>
      <w:lvlText w:val="%1.%2.%3."/>
      <w:lvlJc w:val="left"/>
      <w:pPr>
        <w:ind w:left="2280" w:hanging="720"/>
      </w:pPr>
      <w:rPr>
        <w:rFonts w:hint="default"/>
      </w:rPr>
    </w:lvl>
    <w:lvl w:ilvl="3">
      <w:start w:val="1"/>
      <w:numFmt w:val="decimal"/>
      <w:isLgl/>
      <w:lvlText w:val="%1.%2.%3.%4."/>
      <w:lvlJc w:val="left"/>
      <w:pPr>
        <w:ind w:left="3207"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isLgl/>
      <w:lvlText w:val="%1.%2.%3.%4.%5."/>
      <w:lvlJc w:val="left"/>
      <w:pPr>
        <w:ind w:left="3774"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6195" w:hanging="1800"/>
      </w:pPr>
      <w:rPr>
        <w:rFonts w:hint="default"/>
      </w:rPr>
    </w:lvl>
    <w:lvl w:ilvl="8">
      <w:start w:val="1"/>
      <w:numFmt w:val="decimal"/>
      <w:isLgl/>
      <w:lvlText w:val="%1.%2.%3.%4.%5.%6.%7.%8.%9."/>
      <w:lvlJc w:val="left"/>
      <w:pPr>
        <w:ind w:left="6762" w:hanging="1800"/>
      </w:pPr>
      <w:rPr>
        <w:rFonts w:hint="default"/>
      </w:rPr>
    </w:lvl>
  </w:abstractNum>
  <w:num w:numId="1" w16cid:durableId="529801818">
    <w:abstractNumId w:val="5"/>
  </w:num>
  <w:num w:numId="2" w16cid:durableId="15691469">
    <w:abstractNumId w:val="39"/>
  </w:num>
  <w:num w:numId="3" w16cid:durableId="1418552587">
    <w:abstractNumId w:val="11"/>
  </w:num>
  <w:num w:numId="4" w16cid:durableId="1800495855">
    <w:abstractNumId w:val="7"/>
  </w:num>
  <w:num w:numId="5" w16cid:durableId="1174228673">
    <w:abstractNumId w:val="0"/>
  </w:num>
  <w:num w:numId="6" w16cid:durableId="469711910">
    <w:abstractNumId w:val="44"/>
  </w:num>
  <w:num w:numId="7" w16cid:durableId="1840923897">
    <w:abstractNumId w:val="41"/>
  </w:num>
  <w:num w:numId="8" w16cid:durableId="1784762790">
    <w:abstractNumId w:val="66"/>
  </w:num>
  <w:num w:numId="9" w16cid:durableId="325088803">
    <w:abstractNumId w:val="23"/>
  </w:num>
  <w:num w:numId="10" w16cid:durableId="1748989357">
    <w:abstractNumId w:val="42"/>
  </w:num>
  <w:num w:numId="11" w16cid:durableId="2128545472">
    <w:abstractNumId w:val="34"/>
  </w:num>
  <w:num w:numId="12" w16cid:durableId="432242646">
    <w:abstractNumId w:val="65"/>
  </w:num>
  <w:num w:numId="13" w16cid:durableId="625694666">
    <w:abstractNumId w:val="40"/>
  </w:num>
  <w:num w:numId="14" w16cid:durableId="484516626">
    <w:abstractNumId w:val="62"/>
  </w:num>
  <w:num w:numId="15" w16cid:durableId="1227103009">
    <w:abstractNumId w:val="28"/>
  </w:num>
  <w:num w:numId="16" w16cid:durableId="473642501">
    <w:abstractNumId w:val="31"/>
  </w:num>
  <w:num w:numId="17" w16cid:durableId="1994527276">
    <w:abstractNumId w:val="50"/>
  </w:num>
  <w:num w:numId="18" w16cid:durableId="63921803">
    <w:abstractNumId w:val="43"/>
  </w:num>
  <w:num w:numId="19" w16cid:durableId="31929452">
    <w:abstractNumId w:val="30"/>
  </w:num>
  <w:num w:numId="20" w16cid:durableId="1686247847">
    <w:abstractNumId w:val="2"/>
  </w:num>
  <w:num w:numId="21" w16cid:durableId="568156900">
    <w:abstractNumId w:val="10"/>
  </w:num>
  <w:num w:numId="22" w16cid:durableId="1567648596">
    <w:abstractNumId w:val="25"/>
  </w:num>
  <w:num w:numId="23" w16cid:durableId="1576355608">
    <w:abstractNumId w:val="36"/>
  </w:num>
  <w:num w:numId="24" w16cid:durableId="2137945331">
    <w:abstractNumId w:val="15"/>
  </w:num>
  <w:num w:numId="25" w16cid:durableId="104155674">
    <w:abstractNumId w:val="47"/>
  </w:num>
  <w:num w:numId="26" w16cid:durableId="553809817">
    <w:abstractNumId w:val="52"/>
  </w:num>
  <w:num w:numId="27" w16cid:durableId="1065222527">
    <w:abstractNumId w:val="1"/>
  </w:num>
  <w:num w:numId="28" w16cid:durableId="721251930">
    <w:abstractNumId w:val="58"/>
  </w:num>
  <w:num w:numId="29" w16cid:durableId="1045526819">
    <w:abstractNumId w:val="51"/>
  </w:num>
  <w:num w:numId="30" w16cid:durableId="1649357423">
    <w:abstractNumId w:val="32"/>
  </w:num>
  <w:num w:numId="31" w16cid:durableId="1157841842">
    <w:abstractNumId w:val="35"/>
  </w:num>
  <w:num w:numId="32" w16cid:durableId="1332293944">
    <w:abstractNumId w:val="20"/>
  </w:num>
  <w:num w:numId="33" w16cid:durableId="1236745467">
    <w:abstractNumId w:val="21"/>
  </w:num>
  <w:num w:numId="34" w16cid:durableId="1683361058">
    <w:abstractNumId w:val="14"/>
  </w:num>
  <w:num w:numId="35" w16cid:durableId="1074083656">
    <w:abstractNumId w:val="22"/>
  </w:num>
  <w:num w:numId="36" w16cid:durableId="773332183">
    <w:abstractNumId w:val="9"/>
  </w:num>
  <w:num w:numId="37" w16cid:durableId="606933680">
    <w:abstractNumId w:val="49"/>
  </w:num>
  <w:num w:numId="38" w16cid:durableId="1085878728">
    <w:abstractNumId w:val="64"/>
  </w:num>
  <w:num w:numId="39" w16cid:durableId="1271619184">
    <w:abstractNumId w:val="26"/>
  </w:num>
  <w:num w:numId="40" w16cid:durableId="575826515">
    <w:abstractNumId w:val="55"/>
  </w:num>
  <w:num w:numId="41" w16cid:durableId="1685013391">
    <w:abstractNumId w:val="61"/>
  </w:num>
  <w:num w:numId="42" w16cid:durableId="2065181707">
    <w:abstractNumId w:val="48"/>
  </w:num>
  <w:num w:numId="43" w16cid:durableId="640353531">
    <w:abstractNumId w:val="29"/>
  </w:num>
  <w:num w:numId="44" w16cid:durableId="501090859">
    <w:abstractNumId w:val="59"/>
  </w:num>
  <w:num w:numId="45" w16cid:durableId="1196697278">
    <w:abstractNumId w:val="56"/>
  </w:num>
  <w:num w:numId="46" w16cid:durableId="1674259380">
    <w:abstractNumId w:val="46"/>
  </w:num>
  <w:num w:numId="47" w16cid:durableId="1768229343">
    <w:abstractNumId w:val="53"/>
  </w:num>
  <w:num w:numId="48" w16cid:durableId="375009133">
    <w:abstractNumId w:val="3"/>
  </w:num>
  <w:num w:numId="49" w16cid:durableId="1841506563">
    <w:abstractNumId w:val="13"/>
  </w:num>
  <w:num w:numId="50" w16cid:durableId="1819884754">
    <w:abstractNumId w:val="33"/>
  </w:num>
  <w:num w:numId="51" w16cid:durableId="1758597401">
    <w:abstractNumId w:val="45"/>
  </w:num>
  <w:num w:numId="52" w16cid:durableId="352748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1126775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257965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27638176">
    <w:abstractNumId w:val="4"/>
  </w:num>
  <w:num w:numId="56" w16cid:durableId="122771017">
    <w:abstractNumId w:val="57"/>
  </w:num>
  <w:num w:numId="57" w16cid:durableId="1165971151">
    <w:abstractNumId w:val="6"/>
  </w:num>
  <w:num w:numId="58" w16cid:durableId="1690908055">
    <w:abstractNumId w:val="12"/>
  </w:num>
  <w:num w:numId="59" w16cid:durableId="385833910">
    <w:abstractNumId w:val="24"/>
  </w:num>
  <w:num w:numId="60" w16cid:durableId="970400558">
    <w:abstractNumId w:val="16"/>
  </w:num>
  <w:num w:numId="61" w16cid:durableId="1117454710">
    <w:abstractNumId w:val="38"/>
  </w:num>
  <w:num w:numId="62" w16cid:durableId="396124000">
    <w:abstractNumId w:val="19"/>
  </w:num>
  <w:num w:numId="63" w16cid:durableId="245236292">
    <w:abstractNumId w:val="17"/>
  </w:num>
  <w:num w:numId="64" w16cid:durableId="1932742263">
    <w:abstractNumId w:val="63"/>
  </w:num>
  <w:num w:numId="65" w16cid:durableId="969434640">
    <w:abstractNumId w:val="27"/>
  </w:num>
  <w:num w:numId="66" w16cid:durableId="320080383">
    <w:abstractNumId w:val="18"/>
  </w:num>
  <w:num w:numId="67" w16cid:durableId="416174806">
    <w:abstractNumId w:val="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BD7"/>
    <w:rsid w:val="00005E08"/>
    <w:rsid w:val="000217D0"/>
    <w:rsid w:val="00031F9B"/>
    <w:rsid w:val="0003225F"/>
    <w:rsid w:val="00041B81"/>
    <w:rsid w:val="00046505"/>
    <w:rsid w:val="00051CF4"/>
    <w:rsid w:val="00052A7B"/>
    <w:rsid w:val="00056622"/>
    <w:rsid w:val="00080BDF"/>
    <w:rsid w:val="00083196"/>
    <w:rsid w:val="00085BBC"/>
    <w:rsid w:val="000B40FE"/>
    <w:rsid w:val="000B7FF1"/>
    <w:rsid w:val="000D12E5"/>
    <w:rsid w:val="000D3119"/>
    <w:rsid w:val="000E20A4"/>
    <w:rsid w:val="000E34D0"/>
    <w:rsid w:val="000E51F4"/>
    <w:rsid w:val="000F087E"/>
    <w:rsid w:val="000F2BD2"/>
    <w:rsid w:val="000F5F8A"/>
    <w:rsid w:val="00100AB5"/>
    <w:rsid w:val="00102208"/>
    <w:rsid w:val="001051C4"/>
    <w:rsid w:val="00115F33"/>
    <w:rsid w:val="00116CB7"/>
    <w:rsid w:val="00127C29"/>
    <w:rsid w:val="001324AD"/>
    <w:rsid w:val="001351DE"/>
    <w:rsid w:val="00136B43"/>
    <w:rsid w:val="00142A98"/>
    <w:rsid w:val="00145A44"/>
    <w:rsid w:val="0015399D"/>
    <w:rsid w:val="0016115D"/>
    <w:rsid w:val="001677E9"/>
    <w:rsid w:val="0017415E"/>
    <w:rsid w:val="001742D8"/>
    <w:rsid w:val="0017456D"/>
    <w:rsid w:val="001809D8"/>
    <w:rsid w:val="00183852"/>
    <w:rsid w:val="00190F6C"/>
    <w:rsid w:val="00195DAA"/>
    <w:rsid w:val="001A6D86"/>
    <w:rsid w:val="001B2B89"/>
    <w:rsid w:val="001D0059"/>
    <w:rsid w:val="001D1F8F"/>
    <w:rsid w:val="001D4AC2"/>
    <w:rsid w:val="001D4C31"/>
    <w:rsid w:val="001D64F6"/>
    <w:rsid w:val="001F1247"/>
    <w:rsid w:val="001F5941"/>
    <w:rsid w:val="001F7058"/>
    <w:rsid w:val="00203C3D"/>
    <w:rsid w:val="00206B30"/>
    <w:rsid w:val="002079B9"/>
    <w:rsid w:val="00207AEA"/>
    <w:rsid w:val="00210D2C"/>
    <w:rsid w:val="00216DA4"/>
    <w:rsid w:val="00217B9E"/>
    <w:rsid w:val="00242E2F"/>
    <w:rsid w:val="002443EC"/>
    <w:rsid w:val="00250D92"/>
    <w:rsid w:val="00253A7B"/>
    <w:rsid w:val="00253AE9"/>
    <w:rsid w:val="00276FD9"/>
    <w:rsid w:val="00277C54"/>
    <w:rsid w:val="00285B7F"/>
    <w:rsid w:val="002916F2"/>
    <w:rsid w:val="002A47B6"/>
    <w:rsid w:val="002A6882"/>
    <w:rsid w:val="002B3A55"/>
    <w:rsid w:val="002D1C19"/>
    <w:rsid w:val="002E5EA7"/>
    <w:rsid w:val="002F10DF"/>
    <w:rsid w:val="003009F3"/>
    <w:rsid w:val="00302B45"/>
    <w:rsid w:val="00310632"/>
    <w:rsid w:val="00314F05"/>
    <w:rsid w:val="00316278"/>
    <w:rsid w:val="0032060E"/>
    <w:rsid w:val="00354B84"/>
    <w:rsid w:val="00361220"/>
    <w:rsid w:val="0036601A"/>
    <w:rsid w:val="003734EB"/>
    <w:rsid w:val="00377346"/>
    <w:rsid w:val="00383B60"/>
    <w:rsid w:val="00384032"/>
    <w:rsid w:val="00387AFD"/>
    <w:rsid w:val="0039719D"/>
    <w:rsid w:val="003A42A2"/>
    <w:rsid w:val="003A5BA6"/>
    <w:rsid w:val="003B67C4"/>
    <w:rsid w:val="003C4933"/>
    <w:rsid w:val="003C50AF"/>
    <w:rsid w:val="003D3EF3"/>
    <w:rsid w:val="003E2E3F"/>
    <w:rsid w:val="003E4164"/>
    <w:rsid w:val="003F0476"/>
    <w:rsid w:val="003F3FB4"/>
    <w:rsid w:val="00403B59"/>
    <w:rsid w:val="004063FC"/>
    <w:rsid w:val="0041415F"/>
    <w:rsid w:val="00424532"/>
    <w:rsid w:val="00430F35"/>
    <w:rsid w:val="0043307E"/>
    <w:rsid w:val="004344A6"/>
    <w:rsid w:val="00437213"/>
    <w:rsid w:val="0044704B"/>
    <w:rsid w:val="00453763"/>
    <w:rsid w:val="00455F39"/>
    <w:rsid w:val="00462A11"/>
    <w:rsid w:val="00462DD6"/>
    <w:rsid w:val="00464771"/>
    <w:rsid w:val="00475265"/>
    <w:rsid w:val="004763FF"/>
    <w:rsid w:val="00482CB1"/>
    <w:rsid w:val="00495681"/>
    <w:rsid w:val="004A21DD"/>
    <w:rsid w:val="004A386D"/>
    <w:rsid w:val="004A592D"/>
    <w:rsid w:val="004B06F7"/>
    <w:rsid w:val="004B0A75"/>
    <w:rsid w:val="004B4801"/>
    <w:rsid w:val="004B7FAC"/>
    <w:rsid w:val="004C30CB"/>
    <w:rsid w:val="004C3B1D"/>
    <w:rsid w:val="004C5D24"/>
    <w:rsid w:val="004E43B3"/>
    <w:rsid w:val="004E5A93"/>
    <w:rsid w:val="00504EB2"/>
    <w:rsid w:val="005150D9"/>
    <w:rsid w:val="00523868"/>
    <w:rsid w:val="00525331"/>
    <w:rsid w:val="00543901"/>
    <w:rsid w:val="00553BF0"/>
    <w:rsid w:val="00561346"/>
    <w:rsid w:val="00563A0E"/>
    <w:rsid w:val="00565201"/>
    <w:rsid w:val="0056753E"/>
    <w:rsid w:val="00573922"/>
    <w:rsid w:val="00573BA0"/>
    <w:rsid w:val="00573E42"/>
    <w:rsid w:val="00581202"/>
    <w:rsid w:val="00590AEE"/>
    <w:rsid w:val="005A4CF0"/>
    <w:rsid w:val="005A5C22"/>
    <w:rsid w:val="005B327D"/>
    <w:rsid w:val="005C69CC"/>
    <w:rsid w:val="005D1CDC"/>
    <w:rsid w:val="005D5BBF"/>
    <w:rsid w:val="005F25A8"/>
    <w:rsid w:val="00601823"/>
    <w:rsid w:val="0060431C"/>
    <w:rsid w:val="0060633C"/>
    <w:rsid w:val="00612E30"/>
    <w:rsid w:val="00615B9D"/>
    <w:rsid w:val="00616A7D"/>
    <w:rsid w:val="00620423"/>
    <w:rsid w:val="006238A6"/>
    <w:rsid w:val="006303DA"/>
    <w:rsid w:val="0063117B"/>
    <w:rsid w:val="00631572"/>
    <w:rsid w:val="00641877"/>
    <w:rsid w:val="006474A0"/>
    <w:rsid w:val="006621F3"/>
    <w:rsid w:val="00662ECC"/>
    <w:rsid w:val="00692FF1"/>
    <w:rsid w:val="006A7733"/>
    <w:rsid w:val="006C2B5C"/>
    <w:rsid w:val="006C30A5"/>
    <w:rsid w:val="006C398C"/>
    <w:rsid w:val="006C461E"/>
    <w:rsid w:val="006D06BB"/>
    <w:rsid w:val="006D5A1D"/>
    <w:rsid w:val="006E37E4"/>
    <w:rsid w:val="006E3BD7"/>
    <w:rsid w:val="006E5618"/>
    <w:rsid w:val="006E57A1"/>
    <w:rsid w:val="006F46F0"/>
    <w:rsid w:val="007006CF"/>
    <w:rsid w:val="0070414D"/>
    <w:rsid w:val="00705DA5"/>
    <w:rsid w:val="007234BB"/>
    <w:rsid w:val="00746435"/>
    <w:rsid w:val="0076158E"/>
    <w:rsid w:val="007664F3"/>
    <w:rsid w:val="00773335"/>
    <w:rsid w:val="00773C3E"/>
    <w:rsid w:val="00774253"/>
    <w:rsid w:val="007811D5"/>
    <w:rsid w:val="00787F48"/>
    <w:rsid w:val="00792813"/>
    <w:rsid w:val="007A6781"/>
    <w:rsid w:val="007B0446"/>
    <w:rsid w:val="007B26AF"/>
    <w:rsid w:val="007B4C71"/>
    <w:rsid w:val="007C7508"/>
    <w:rsid w:val="007D0427"/>
    <w:rsid w:val="007D69CB"/>
    <w:rsid w:val="007D6F89"/>
    <w:rsid w:val="007E1F69"/>
    <w:rsid w:val="007E2EFE"/>
    <w:rsid w:val="007F01A1"/>
    <w:rsid w:val="007F0771"/>
    <w:rsid w:val="007F1B69"/>
    <w:rsid w:val="007F39C4"/>
    <w:rsid w:val="008025C1"/>
    <w:rsid w:val="00812F59"/>
    <w:rsid w:val="008319C0"/>
    <w:rsid w:val="00835AE3"/>
    <w:rsid w:val="00835BAD"/>
    <w:rsid w:val="00852A4F"/>
    <w:rsid w:val="00854DCD"/>
    <w:rsid w:val="00856BA4"/>
    <w:rsid w:val="008704F1"/>
    <w:rsid w:val="0087558F"/>
    <w:rsid w:val="0087568B"/>
    <w:rsid w:val="00882DA8"/>
    <w:rsid w:val="00892DC1"/>
    <w:rsid w:val="00895B5A"/>
    <w:rsid w:val="008A0286"/>
    <w:rsid w:val="008A3A3A"/>
    <w:rsid w:val="008B52B4"/>
    <w:rsid w:val="008B5ECC"/>
    <w:rsid w:val="008C559D"/>
    <w:rsid w:val="008C69B1"/>
    <w:rsid w:val="008C756A"/>
    <w:rsid w:val="008D4970"/>
    <w:rsid w:val="008D582F"/>
    <w:rsid w:val="008E2671"/>
    <w:rsid w:val="008F302E"/>
    <w:rsid w:val="008F445E"/>
    <w:rsid w:val="008F4A6E"/>
    <w:rsid w:val="008F7A7C"/>
    <w:rsid w:val="00902D3F"/>
    <w:rsid w:val="00903DF8"/>
    <w:rsid w:val="009060A1"/>
    <w:rsid w:val="0091402E"/>
    <w:rsid w:val="00936CA7"/>
    <w:rsid w:val="0094770A"/>
    <w:rsid w:val="0095559C"/>
    <w:rsid w:val="00956A39"/>
    <w:rsid w:val="00962705"/>
    <w:rsid w:val="009641B4"/>
    <w:rsid w:val="0097656D"/>
    <w:rsid w:val="0097787E"/>
    <w:rsid w:val="00980B2B"/>
    <w:rsid w:val="00983BDE"/>
    <w:rsid w:val="00986995"/>
    <w:rsid w:val="009925A3"/>
    <w:rsid w:val="0099519B"/>
    <w:rsid w:val="00995A0F"/>
    <w:rsid w:val="009B02C8"/>
    <w:rsid w:val="009B0952"/>
    <w:rsid w:val="009B5B8C"/>
    <w:rsid w:val="009B6EF6"/>
    <w:rsid w:val="009C3554"/>
    <w:rsid w:val="009E191F"/>
    <w:rsid w:val="009E5711"/>
    <w:rsid w:val="00A037F4"/>
    <w:rsid w:val="00A07066"/>
    <w:rsid w:val="00A07881"/>
    <w:rsid w:val="00A10499"/>
    <w:rsid w:val="00A11055"/>
    <w:rsid w:val="00A16BAE"/>
    <w:rsid w:val="00A2695E"/>
    <w:rsid w:val="00A305CD"/>
    <w:rsid w:val="00A314B3"/>
    <w:rsid w:val="00A41821"/>
    <w:rsid w:val="00A47C26"/>
    <w:rsid w:val="00A654BC"/>
    <w:rsid w:val="00A7314A"/>
    <w:rsid w:val="00A87D13"/>
    <w:rsid w:val="00A90401"/>
    <w:rsid w:val="00A91A24"/>
    <w:rsid w:val="00A97D88"/>
    <w:rsid w:val="00AB29E7"/>
    <w:rsid w:val="00AC1436"/>
    <w:rsid w:val="00AC598E"/>
    <w:rsid w:val="00AD20AC"/>
    <w:rsid w:val="00AD7B72"/>
    <w:rsid w:val="00AF2E58"/>
    <w:rsid w:val="00AF3A4A"/>
    <w:rsid w:val="00AF66EC"/>
    <w:rsid w:val="00B00B21"/>
    <w:rsid w:val="00B00E6F"/>
    <w:rsid w:val="00B01137"/>
    <w:rsid w:val="00B02BB3"/>
    <w:rsid w:val="00B053FF"/>
    <w:rsid w:val="00B10441"/>
    <w:rsid w:val="00B11AC6"/>
    <w:rsid w:val="00B11AD5"/>
    <w:rsid w:val="00B146B0"/>
    <w:rsid w:val="00B16DB1"/>
    <w:rsid w:val="00B270DB"/>
    <w:rsid w:val="00B315C4"/>
    <w:rsid w:val="00B33183"/>
    <w:rsid w:val="00B3607F"/>
    <w:rsid w:val="00B37DE6"/>
    <w:rsid w:val="00B4294D"/>
    <w:rsid w:val="00B43132"/>
    <w:rsid w:val="00B54B27"/>
    <w:rsid w:val="00B63E43"/>
    <w:rsid w:val="00B63E76"/>
    <w:rsid w:val="00B6503D"/>
    <w:rsid w:val="00B67CBF"/>
    <w:rsid w:val="00B7010E"/>
    <w:rsid w:val="00B707CE"/>
    <w:rsid w:val="00B77926"/>
    <w:rsid w:val="00B87F55"/>
    <w:rsid w:val="00B90F91"/>
    <w:rsid w:val="00B910A2"/>
    <w:rsid w:val="00B93B84"/>
    <w:rsid w:val="00B95CEC"/>
    <w:rsid w:val="00B95DFD"/>
    <w:rsid w:val="00BA30B6"/>
    <w:rsid w:val="00BA49D4"/>
    <w:rsid w:val="00BB25C2"/>
    <w:rsid w:val="00BB5C25"/>
    <w:rsid w:val="00BC15A2"/>
    <w:rsid w:val="00BC3721"/>
    <w:rsid w:val="00BC4753"/>
    <w:rsid w:val="00BD7861"/>
    <w:rsid w:val="00BE10A7"/>
    <w:rsid w:val="00BE34CB"/>
    <w:rsid w:val="00BF0B9E"/>
    <w:rsid w:val="00BF2932"/>
    <w:rsid w:val="00C02BA3"/>
    <w:rsid w:val="00C10112"/>
    <w:rsid w:val="00C24B95"/>
    <w:rsid w:val="00C347F0"/>
    <w:rsid w:val="00C37580"/>
    <w:rsid w:val="00C4362C"/>
    <w:rsid w:val="00C45AB7"/>
    <w:rsid w:val="00C51AE6"/>
    <w:rsid w:val="00C572DD"/>
    <w:rsid w:val="00C6708D"/>
    <w:rsid w:val="00C70683"/>
    <w:rsid w:val="00C76B65"/>
    <w:rsid w:val="00C914AA"/>
    <w:rsid w:val="00C94D6C"/>
    <w:rsid w:val="00CA622B"/>
    <w:rsid w:val="00CA7085"/>
    <w:rsid w:val="00CA7A6C"/>
    <w:rsid w:val="00CB5BD3"/>
    <w:rsid w:val="00CC465A"/>
    <w:rsid w:val="00CD223E"/>
    <w:rsid w:val="00CD586E"/>
    <w:rsid w:val="00CD599A"/>
    <w:rsid w:val="00CD6D94"/>
    <w:rsid w:val="00CE2518"/>
    <w:rsid w:val="00CE3C61"/>
    <w:rsid w:val="00CF5B6A"/>
    <w:rsid w:val="00D07E7B"/>
    <w:rsid w:val="00D12FF3"/>
    <w:rsid w:val="00D1668F"/>
    <w:rsid w:val="00D279C4"/>
    <w:rsid w:val="00D46F31"/>
    <w:rsid w:val="00D5052F"/>
    <w:rsid w:val="00D515AF"/>
    <w:rsid w:val="00D53D8A"/>
    <w:rsid w:val="00D67E8C"/>
    <w:rsid w:val="00D76B50"/>
    <w:rsid w:val="00D925A7"/>
    <w:rsid w:val="00D92DBA"/>
    <w:rsid w:val="00DA6136"/>
    <w:rsid w:val="00DC2326"/>
    <w:rsid w:val="00DC615B"/>
    <w:rsid w:val="00DC6909"/>
    <w:rsid w:val="00DC69B0"/>
    <w:rsid w:val="00DE19A8"/>
    <w:rsid w:val="00DE5001"/>
    <w:rsid w:val="00DE778D"/>
    <w:rsid w:val="00DF0D6B"/>
    <w:rsid w:val="00DF1D7F"/>
    <w:rsid w:val="00DF5D4B"/>
    <w:rsid w:val="00DF6A29"/>
    <w:rsid w:val="00E014EF"/>
    <w:rsid w:val="00E06002"/>
    <w:rsid w:val="00E119CE"/>
    <w:rsid w:val="00E11F1D"/>
    <w:rsid w:val="00E12D39"/>
    <w:rsid w:val="00E215B6"/>
    <w:rsid w:val="00E21C4A"/>
    <w:rsid w:val="00E23807"/>
    <w:rsid w:val="00E23CF6"/>
    <w:rsid w:val="00E35A35"/>
    <w:rsid w:val="00E41A47"/>
    <w:rsid w:val="00E47025"/>
    <w:rsid w:val="00E4738F"/>
    <w:rsid w:val="00E70158"/>
    <w:rsid w:val="00E748D6"/>
    <w:rsid w:val="00E774F2"/>
    <w:rsid w:val="00E86469"/>
    <w:rsid w:val="00E866F6"/>
    <w:rsid w:val="00E94663"/>
    <w:rsid w:val="00EB1F05"/>
    <w:rsid w:val="00EC1373"/>
    <w:rsid w:val="00ED2287"/>
    <w:rsid w:val="00ED7FF7"/>
    <w:rsid w:val="00EF6F3D"/>
    <w:rsid w:val="00F0369D"/>
    <w:rsid w:val="00F14509"/>
    <w:rsid w:val="00F3065E"/>
    <w:rsid w:val="00F44D1F"/>
    <w:rsid w:val="00F47214"/>
    <w:rsid w:val="00F63559"/>
    <w:rsid w:val="00F76B0C"/>
    <w:rsid w:val="00F850DB"/>
    <w:rsid w:val="00F9305A"/>
    <w:rsid w:val="00F940C2"/>
    <w:rsid w:val="00FA0F2E"/>
    <w:rsid w:val="00FA151C"/>
    <w:rsid w:val="00FA72E5"/>
    <w:rsid w:val="00FC38FA"/>
    <w:rsid w:val="00FD5D0D"/>
    <w:rsid w:val="00FD745B"/>
    <w:rsid w:val="00FE0507"/>
    <w:rsid w:val="00FE16D0"/>
    <w:rsid w:val="00FE1996"/>
    <w:rsid w:val="00FE27D5"/>
    <w:rsid w:val="00FF1828"/>
    <w:rsid w:val="00FF265B"/>
    <w:rsid w:val="00FF4544"/>
    <w:rsid w:val="00FF45EA"/>
    <w:rsid w:val="01A88E16"/>
    <w:rsid w:val="01BA6042"/>
    <w:rsid w:val="01BCA98B"/>
    <w:rsid w:val="01E307A6"/>
    <w:rsid w:val="020FCBBA"/>
    <w:rsid w:val="0211BF2E"/>
    <w:rsid w:val="021BE307"/>
    <w:rsid w:val="0221EA4E"/>
    <w:rsid w:val="02AD9682"/>
    <w:rsid w:val="02CB402B"/>
    <w:rsid w:val="03AF290D"/>
    <w:rsid w:val="0447FB58"/>
    <w:rsid w:val="04A2F09B"/>
    <w:rsid w:val="051AAFC7"/>
    <w:rsid w:val="0533D0C5"/>
    <w:rsid w:val="0537D9AD"/>
    <w:rsid w:val="05548106"/>
    <w:rsid w:val="063A74FD"/>
    <w:rsid w:val="0673BEF7"/>
    <w:rsid w:val="06AA1935"/>
    <w:rsid w:val="08053362"/>
    <w:rsid w:val="0824F974"/>
    <w:rsid w:val="08486E0F"/>
    <w:rsid w:val="08EC82C8"/>
    <w:rsid w:val="09003E1B"/>
    <w:rsid w:val="09BB8C63"/>
    <w:rsid w:val="0A43507D"/>
    <w:rsid w:val="0B0D671B"/>
    <w:rsid w:val="0C52A79B"/>
    <w:rsid w:val="0C61A1DA"/>
    <w:rsid w:val="0CE19972"/>
    <w:rsid w:val="0CF81E0E"/>
    <w:rsid w:val="0D25BA4D"/>
    <w:rsid w:val="0DDA65BF"/>
    <w:rsid w:val="0E488276"/>
    <w:rsid w:val="0E838C28"/>
    <w:rsid w:val="0EC377DB"/>
    <w:rsid w:val="0F3CC6F0"/>
    <w:rsid w:val="0F9C259F"/>
    <w:rsid w:val="1019ED1F"/>
    <w:rsid w:val="108605D5"/>
    <w:rsid w:val="10D5A51A"/>
    <w:rsid w:val="11F92B70"/>
    <w:rsid w:val="124E81DA"/>
    <w:rsid w:val="12F9FB55"/>
    <w:rsid w:val="1310BEDA"/>
    <w:rsid w:val="1336216B"/>
    <w:rsid w:val="139941DB"/>
    <w:rsid w:val="146E02C8"/>
    <w:rsid w:val="1538B9B8"/>
    <w:rsid w:val="15F054E1"/>
    <w:rsid w:val="1619E236"/>
    <w:rsid w:val="161C367D"/>
    <w:rsid w:val="16677BC8"/>
    <w:rsid w:val="16C5860C"/>
    <w:rsid w:val="16E4287F"/>
    <w:rsid w:val="1779EA11"/>
    <w:rsid w:val="17BD975A"/>
    <w:rsid w:val="17DAA4C5"/>
    <w:rsid w:val="18705A7A"/>
    <w:rsid w:val="18948E0D"/>
    <w:rsid w:val="18B77F7D"/>
    <w:rsid w:val="19F6AA6C"/>
    <w:rsid w:val="1A524F5E"/>
    <w:rsid w:val="1AAAE382"/>
    <w:rsid w:val="1B311EA4"/>
    <w:rsid w:val="1B6C83A9"/>
    <w:rsid w:val="1BA7FB3C"/>
    <w:rsid w:val="1C1894BA"/>
    <w:rsid w:val="1CF87027"/>
    <w:rsid w:val="1CFFE5E0"/>
    <w:rsid w:val="1D1511BF"/>
    <w:rsid w:val="1D270140"/>
    <w:rsid w:val="1D4822BD"/>
    <w:rsid w:val="1D4FA18B"/>
    <w:rsid w:val="1E412F75"/>
    <w:rsid w:val="20F617E4"/>
    <w:rsid w:val="21005C5B"/>
    <w:rsid w:val="213EA500"/>
    <w:rsid w:val="21804ED4"/>
    <w:rsid w:val="21939F26"/>
    <w:rsid w:val="2243CA08"/>
    <w:rsid w:val="225A3281"/>
    <w:rsid w:val="22C49C6B"/>
    <w:rsid w:val="234A82A7"/>
    <w:rsid w:val="2359DBBF"/>
    <w:rsid w:val="238B0E97"/>
    <w:rsid w:val="23ACF811"/>
    <w:rsid w:val="23B31E34"/>
    <w:rsid w:val="243BAB4C"/>
    <w:rsid w:val="2459E70A"/>
    <w:rsid w:val="24DC4031"/>
    <w:rsid w:val="259ADF7E"/>
    <w:rsid w:val="25D34E79"/>
    <w:rsid w:val="25D77BAD"/>
    <w:rsid w:val="25F744FF"/>
    <w:rsid w:val="264FDFA6"/>
    <w:rsid w:val="27445D4B"/>
    <w:rsid w:val="274892E8"/>
    <w:rsid w:val="274DF14F"/>
    <w:rsid w:val="279A4335"/>
    <w:rsid w:val="28215D79"/>
    <w:rsid w:val="28298BD6"/>
    <w:rsid w:val="28FA38A9"/>
    <w:rsid w:val="299808E0"/>
    <w:rsid w:val="2C1D3CF8"/>
    <w:rsid w:val="2C5A5A30"/>
    <w:rsid w:val="2CA98951"/>
    <w:rsid w:val="2CE2EF84"/>
    <w:rsid w:val="2D93E7C2"/>
    <w:rsid w:val="2E4559B2"/>
    <w:rsid w:val="2E90E3D7"/>
    <w:rsid w:val="2E9AC7AA"/>
    <w:rsid w:val="2FBF1F87"/>
    <w:rsid w:val="3042A43F"/>
    <w:rsid w:val="3060D939"/>
    <w:rsid w:val="314777F4"/>
    <w:rsid w:val="315AEFE8"/>
    <w:rsid w:val="31EB9B61"/>
    <w:rsid w:val="32E34855"/>
    <w:rsid w:val="3307FB20"/>
    <w:rsid w:val="33367B26"/>
    <w:rsid w:val="338D07DE"/>
    <w:rsid w:val="349290AA"/>
    <w:rsid w:val="34954123"/>
    <w:rsid w:val="34A64E38"/>
    <w:rsid w:val="34B32EF9"/>
    <w:rsid w:val="353EF61C"/>
    <w:rsid w:val="35A12F59"/>
    <w:rsid w:val="35EA04F7"/>
    <w:rsid w:val="361EF9F9"/>
    <w:rsid w:val="364D8FC0"/>
    <w:rsid w:val="36BF0C84"/>
    <w:rsid w:val="36EBF4D6"/>
    <w:rsid w:val="3702D483"/>
    <w:rsid w:val="37973757"/>
    <w:rsid w:val="37B96150"/>
    <w:rsid w:val="392AA7A6"/>
    <w:rsid w:val="397DA53A"/>
    <w:rsid w:val="398AA5F1"/>
    <w:rsid w:val="39930687"/>
    <w:rsid w:val="39EF7F07"/>
    <w:rsid w:val="39F39E42"/>
    <w:rsid w:val="39F6AD46"/>
    <w:rsid w:val="3B71F59F"/>
    <w:rsid w:val="3B927DA7"/>
    <w:rsid w:val="3BD0C1DD"/>
    <w:rsid w:val="3C39017C"/>
    <w:rsid w:val="3D95FB37"/>
    <w:rsid w:val="3E12C3CA"/>
    <w:rsid w:val="3EFA4319"/>
    <w:rsid w:val="3F2B89EC"/>
    <w:rsid w:val="3F2FA74F"/>
    <w:rsid w:val="3F60097C"/>
    <w:rsid w:val="3FDDA314"/>
    <w:rsid w:val="3FFBDCC8"/>
    <w:rsid w:val="40D75739"/>
    <w:rsid w:val="41997732"/>
    <w:rsid w:val="41DC2611"/>
    <w:rsid w:val="4227004D"/>
    <w:rsid w:val="4248B27A"/>
    <w:rsid w:val="42523399"/>
    <w:rsid w:val="42879FE7"/>
    <w:rsid w:val="42DA1782"/>
    <w:rsid w:val="42FBB16F"/>
    <w:rsid w:val="43356D00"/>
    <w:rsid w:val="44C56BFA"/>
    <w:rsid w:val="45296519"/>
    <w:rsid w:val="4585FF83"/>
    <w:rsid w:val="45F6040F"/>
    <w:rsid w:val="464F22D4"/>
    <w:rsid w:val="46703320"/>
    <w:rsid w:val="46E4EA56"/>
    <w:rsid w:val="47009FC9"/>
    <w:rsid w:val="4721CFE4"/>
    <w:rsid w:val="4790588C"/>
    <w:rsid w:val="4794F9C0"/>
    <w:rsid w:val="47D84F55"/>
    <w:rsid w:val="48BD4954"/>
    <w:rsid w:val="48BDA045"/>
    <w:rsid w:val="48F6E16B"/>
    <w:rsid w:val="4949F27E"/>
    <w:rsid w:val="49788397"/>
    <w:rsid w:val="4ACC9A82"/>
    <w:rsid w:val="4B867EA3"/>
    <w:rsid w:val="4B9DAF91"/>
    <w:rsid w:val="4BF54107"/>
    <w:rsid w:val="4CEE17AE"/>
    <w:rsid w:val="4D287159"/>
    <w:rsid w:val="4D60F5A1"/>
    <w:rsid w:val="4D78BD7D"/>
    <w:rsid w:val="4DCFECCC"/>
    <w:rsid w:val="4E3CB440"/>
    <w:rsid w:val="4E4BF4BA"/>
    <w:rsid w:val="4EEC4F6C"/>
    <w:rsid w:val="4F36DF6A"/>
    <w:rsid w:val="50FB181E"/>
    <w:rsid w:val="52730CE9"/>
    <w:rsid w:val="52D7AC67"/>
    <w:rsid w:val="539295F6"/>
    <w:rsid w:val="540B0D91"/>
    <w:rsid w:val="5485CEF7"/>
    <w:rsid w:val="54999E82"/>
    <w:rsid w:val="555D90E5"/>
    <w:rsid w:val="55ED6A82"/>
    <w:rsid w:val="55FEA60E"/>
    <w:rsid w:val="56141219"/>
    <w:rsid w:val="5649452C"/>
    <w:rsid w:val="5690983C"/>
    <w:rsid w:val="575DA6B5"/>
    <w:rsid w:val="57D9AEA3"/>
    <w:rsid w:val="57EF7215"/>
    <w:rsid w:val="57F67900"/>
    <w:rsid w:val="587D2DA2"/>
    <w:rsid w:val="58DD7F7C"/>
    <w:rsid w:val="5B1AFA4D"/>
    <w:rsid w:val="5B2E7166"/>
    <w:rsid w:val="5C10A1DE"/>
    <w:rsid w:val="5CA14D57"/>
    <w:rsid w:val="5DAD67A2"/>
    <w:rsid w:val="5EB35BB9"/>
    <w:rsid w:val="5EF2AC3C"/>
    <w:rsid w:val="5EF654EA"/>
    <w:rsid w:val="5F6C4281"/>
    <w:rsid w:val="5F724032"/>
    <w:rsid w:val="5F797863"/>
    <w:rsid w:val="603F5EAD"/>
    <w:rsid w:val="605F9823"/>
    <w:rsid w:val="6075C757"/>
    <w:rsid w:val="60EC454A"/>
    <w:rsid w:val="60FA4659"/>
    <w:rsid w:val="6159ED56"/>
    <w:rsid w:val="617DED05"/>
    <w:rsid w:val="61A678B2"/>
    <w:rsid w:val="61D8CA9D"/>
    <w:rsid w:val="62EB4498"/>
    <w:rsid w:val="62F5BDB7"/>
    <w:rsid w:val="63096DF9"/>
    <w:rsid w:val="63924B4F"/>
    <w:rsid w:val="641BB3C3"/>
    <w:rsid w:val="6459488A"/>
    <w:rsid w:val="64D8E495"/>
    <w:rsid w:val="64EE60D3"/>
    <w:rsid w:val="64FBBDB5"/>
    <w:rsid w:val="65287D55"/>
    <w:rsid w:val="6665F42D"/>
    <w:rsid w:val="67320234"/>
    <w:rsid w:val="678D771C"/>
    <w:rsid w:val="678F2674"/>
    <w:rsid w:val="67DCD73F"/>
    <w:rsid w:val="6809A951"/>
    <w:rsid w:val="68714779"/>
    <w:rsid w:val="68B2C150"/>
    <w:rsid w:val="68CD11E3"/>
    <w:rsid w:val="6908F1BA"/>
    <w:rsid w:val="69381485"/>
    <w:rsid w:val="6A0138FA"/>
    <w:rsid w:val="6A2DA1A9"/>
    <w:rsid w:val="6A57ED83"/>
    <w:rsid w:val="6B2CCA84"/>
    <w:rsid w:val="6B88B3F0"/>
    <w:rsid w:val="6BB8BD13"/>
    <w:rsid w:val="6CE7F3FD"/>
    <w:rsid w:val="6DA2CA9F"/>
    <w:rsid w:val="6FCD688D"/>
    <w:rsid w:val="701F3693"/>
    <w:rsid w:val="7094380D"/>
    <w:rsid w:val="713EE7C9"/>
    <w:rsid w:val="7171B9E7"/>
    <w:rsid w:val="735D29CE"/>
    <w:rsid w:val="73A468BA"/>
    <w:rsid w:val="73F75CDF"/>
    <w:rsid w:val="73F94EA2"/>
    <w:rsid w:val="740F10AA"/>
    <w:rsid w:val="748DEB92"/>
    <w:rsid w:val="74B28832"/>
    <w:rsid w:val="75C5BA68"/>
    <w:rsid w:val="76332D60"/>
    <w:rsid w:val="7694CA90"/>
    <w:rsid w:val="76B8EF04"/>
    <w:rsid w:val="775F593F"/>
    <w:rsid w:val="779AE79A"/>
    <w:rsid w:val="77A90F32"/>
    <w:rsid w:val="781E259C"/>
    <w:rsid w:val="787D06B0"/>
    <w:rsid w:val="7898F017"/>
    <w:rsid w:val="78A313F0"/>
    <w:rsid w:val="791E0B6B"/>
    <w:rsid w:val="79EAC5DD"/>
    <w:rsid w:val="7AD8C008"/>
    <w:rsid w:val="7B30C988"/>
    <w:rsid w:val="7BCFDB21"/>
    <w:rsid w:val="7C829F17"/>
    <w:rsid w:val="7D274C0B"/>
    <w:rsid w:val="7D3A4D4A"/>
    <w:rsid w:val="7D8D5E5D"/>
    <w:rsid w:val="7E0F33F8"/>
    <w:rsid w:val="7E1D141D"/>
    <w:rsid w:val="7ED61DAB"/>
    <w:rsid w:val="7F4F07C1"/>
    <w:rsid w:val="7FF5DC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A5027"/>
  <w15:docId w15:val="{36C891BA-7C3D-4732-A7F4-A5BADC619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3BD7"/>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E3BD7"/>
    <w:pPr>
      <w:keepNext/>
      <w:numPr>
        <w:numId w:val="5"/>
      </w:numPr>
      <w:spacing w:before="240" w:after="60"/>
      <w:outlineLvl w:val="0"/>
    </w:pPr>
    <w:rPr>
      <w:rFonts w:ascii="Arial" w:hAnsi="Arial"/>
      <w:b/>
      <w:kern w:val="28"/>
      <w:sz w:val="28"/>
    </w:rPr>
  </w:style>
  <w:style w:type="paragraph" w:styleId="Nagwek2">
    <w:name w:val="heading 2"/>
    <w:basedOn w:val="Normalny"/>
    <w:next w:val="Normalny"/>
    <w:link w:val="Nagwek2Znak"/>
    <w:qFormat/>
    <w:rsid w:val="006E3BD7"/>
    <w:pPr>
      <w:keepNext/>
      <w:numPr>
        <w:ilvl w:val="1"/>
        <w:numId w:val="5"/>
      </w:numPr>
      <w:spacing w:before="240" w:after="60"/>
      <w:outlineLvl w:val="1"/>
    </w:pPr>
    <w:rPr>
      <w:rFonts w:ascii="Arial" w:hAnsi="Arial"/>
      <w:b/>
      <w:i/>
      <w:sz w:val="24"/>
    </w:rPr>
  </w:style>
  <w:style w:type="paragraph" w:styleId="Nagwek3">
    <w:name w:val="heading 3"/>
    <w:basedOn w:val="Normalny"/>
    <w:next w:val="Normalny"/>
    <w:link w:val="Nagwek3Znak"/>
    <w:qFormat/>
    <w:rsid w:val="006E3BD7"/>
    <w:pPr>
      <w:keepNext/>
      <w:numPr>
        <w:ilvl w:val="2"/>
        <w:numId w:val="5"/>
      </w:numPr>
      <w:spacing w:before="240" w:after="60"/>
      <w:ind w:left="2738" w:hanging="360"/>
      <w:outlineLvl w:val="2"/>
    </w:pPr>
    <w:rPr>
      <w:b/>
      <w:sz w:val="24"/>
    </w:rPr>
  </w:style>
  <w:style w:type="paragraph" w:styleId="Nagwek4">
    <w:name w:val="heading 4"/>
    <w:basedOn w:val="Normalny"/>
    <w:next w:val="Normalny"/>
    <w:link w:val="Nagwek4Znak"/>
    <w:qFormat/>
    <w:rsid w:val="006E3BD7"/>
    <w:pPr>
      <w:keepNext/>
      <w:numPr>
        <w:ilvl w:val="3"/>
        <w:numId w:val="5"/>
      </w:numPr>
      <w:spacing w:before="240" w:after="60"/>
      <w:ind w:left="3458" w:hanging="360"/>
      <w:outlineLvl w:val="3"/>
    </w:pPr>
    <w:rPr>
      <w:b/>
      <w:i/>
      <w:sz w:val="24"/>
    </w:rPr>
  </w:style>
  <w:style w:type="paragraph" w:styleId="Nagwek5">
    <w:name w:val="heading 5"/>
    <w:basedOn w:val="Normalny"/>
    <w:next w:val="Normalny"/>
    <w:link w:val="Nagwek5Znak"/>
    <w:qFormat/>
    <w:rsid w:val="006E3BD7"/>
    <w:pPr>
      <w:numPr>
        <w:ilvl w:val="4"/>
        <w:numId w:val="5"/>
      </w:numPr>
      <w:spacing w:before="240" w:after="60"/>
      <w:ind w:left="4178" w:hanging="360"/>
      <w:outlineLvl w:val="4"/>
    </w:pPr>
    <w:rPr>
      <w:rFonts w:ascii="Arial" w:hAnsi="Arial"/>
      <w:sz w:val="22"/>
    </w:rPr>
  </w:style>
  <w:style w:type="paragraph" w:styleId="Nagwek6">
    <w:name w:val="heading 6"/>
    <w:basedOn w:val="Normalny"/>
    <w:next w:val="Normalny"/>
    <w:link w:val="Nagwek6Znak"/>
    <w:qFormat/>
    <w:rsid w:val="006E3BD7"/>
    <w:pPr>
      <w:numPr>
        <w:ilvl w:val="5"/>
        <w:numId w:val="5"/>
      </w:numPr>
      <w:spacing w:before="240" w:after="60"/>
      <w:ind w:left="4898" w:hanging="360"/>
      <w:outlineLvl w:val="5"/>
    </w:pPr>
    <w:rPr>
      <w:rFonts w:ascii="Arial" w:hAnsi="Arial"/>
      <w:i/>
      <w:sz w:val="22"/>
    </w:rPr>
  </w:style>
  <w:style w:type="paragraph" w:styleId="Nagwek7">
    <w:name w:val="heading 7"/>
    <w:basedOn w:val="Normalny"/>
    <w:next w:val="Normalny"/>
    <w:link w:val="Nagwek7Znak"/>
    <w:qFormat/>
    <w:rsid w:val="006E3BD7"/>
    <w:pPr>
      <w:numPr>
        <w:ilvl w:val="6"/>
        <w:numId w:val="5"/>
      </w:numPr>
      <w:spacing w:before="240" w:after="60"/>
      <w:ind w:left="5618" w:hanging="360"/>
      <w:outlineLvl w:val="6"/>
    </w:pPr>
    <w:rPr>
      <w:rFonts w:ascii="Arial" w:hAnsi="Arial"/>
    </w:rPr>
  </w:style>
  <w:style w:type="paragraph" w:styleId="Nagwek8">
    <w:name w:val="heading 8"/>
    <w:basedOn w:val="Normalny"/>
    <w:next w:val="Normalny"/>
    <w:link w:val="Nagwek8Znak"/>
    <w:qFormat/>
    <w:rsid w:val="006E3BD7"/>
    <w:pPr>
      <w:numPr>
        <w:ilvl w:val="7"/>
        <w:numId w:val="5"/>
      </w:numPr>
      <w:spacing w:before="240" w:after="60"/>
      <w:ind w:left="6338" w:hanging="360"/>
      <w:outlineLvl w:val="7"/>
    </w:pPr>
    <w:rPr>
      <w:rFonts w:ascii="Arial" w:hAnsi="Arial"/>
      <w:i/>
    </w:rPr>
  </w:style>
  <w:style w:type="paragraph" w:styleId="Nagwek9">
    <w:name w:val="heading 9"/>
    <w:basedOn w:val="Normalny"/>
    <w:next w:val="Normalny"/>
    <w:link w:val="Nagwek9Znak"/>
    <w:qFormat/>
    <w:rsid w:val="006E3BD7"/>
    <w:pPr>
      <w:numPr>
        <w:ilvl w:val="8"/>
        <w:numId w:val="5"/>
      </w:numPr>
      <w:spacing w:before="240" w:after="60"/>
      <w:ind w:left="7058" w:hanging="3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E3BD7"/>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rsid w:val="006E3BD7"/>
    <w:rPr>
      <w:rFonts w:ascii="Arial" w:eastAsia="Times New Roman" w:hAnsi="Arial" w:cs="Times New Roman"/>
      <w:b/>
      <w:i/>
      <w:sz w:val="24"/>
      <w:szCs w:val="20"/>
      <w:lang w:eastAsia="pl-PL"/>
    </w:rPr>
  </w:style>
  <w:style w:type="character" w:customStyle="1" w:styleId="Nagwek3Znak">
    <w:name w:val="Nagłówek 3 Znak"/>
    <w:basedOn w:val="Domylnaczcionkaakapitu"/>
    <w:link w:val="Nagwek3"/>
    <w:rsid w:val="006E3BD7"/>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6E3BD7"/>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6E3BD7"/>
    <w:rPr>
      <w:rFonts w:ascii="Arial" w:eastAsia="Times New Roman" w:hAnsi="Arial" w:cs="Times New Roman"/>
      <w:szCs w:val="20"/>
      <w:lang w:eastAsia="pl-PL"/>
    </w:rPr>
  </w:style>
  <w:style w:type="character" w:customStyle="1" w:styleId="Nagwek6Znak">
    <w:name w:val="Nagłówek 6 Znak"/>
    <w:basedOn w:val="Domylnaczcionkaakapitu"/>
    <w:link w:val="Nagwek6"/>
    <w:rsid w:val="006E3BD7"/>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6E3BD7"/>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6E3BD7"/>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6E3BD7"/>
    <w:rPr>
      <w:rFonts w:ascii="Arial" w:eastAsia="Times New Roman" w:hAnsi="Arial" w:cs="Times New Roman"/>
      <w:i/>
      <w:sz w:val="18"/>
      <w:szCs w:val="20"/>
      <w:lang w:eastAsia="pl-PL"/>
    </w:rPr>
  </w:style>
  <w:style w:type="paragraph" w:styleId="Nagwek">
    <w:name w:val="header"/>
    <w:basedOn w:val="Normalny"/>
    <w:link w:val="NagwekZnak"/>
    <w:semiHidden/>
    <w:rsid w:val="006E3BD7"/>
    <w:pPr>
      <w:tabs>
        <w:tab w:val="center" w:pos="4536"/>
        <w:tab w:val="right" w:pos="9072"/>
      </w:tabs>
    </w:pPr>
    <w:rPr>
      <w:sz w:val="24"/>
    </w:rPr>
  </w:style>
  <w:style w:type="character" w:customStyle="1" w:styleId="NagwekZnak">
    <w:name w:val="Nagłówek Znak"/>
    <w:basedOn w:val="Domylnaczcionkaakapitu"/>
    <w:link w:val="Nagwek"/>
    <w:semiHidden/>
    <w:rsid w:val="006E3BD7"/>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6E3BD7"/>
  </w:style>
  <w:style w:type="paragraph" w:styleId="Stopka">
    <w:name w:val="footer"/>
    <w:basedOn w:val="Normalny"/>
    <w:link w:val="StopkaZnak"/>
    <w:semiHidden/>
    <w:rsid w:val="006E3BD7"/>
    <w:pPr>
      <w:tabs>
        <w:tab w:val="center" w:pos="4536"/>
        <w:tab w:val="right" w:pos="9072"/>
      </w:tabs>
    </w:pPr>
    <w:rPr>
      <w:sz w:val="24"/>
    </w:rPr>
  </w:style>
  <w:style w:type="character" w:customStyle="1" w:styleId="StopkaZnak">
    <w:name w:val="Stopka Znak"/>
    <w:basedOn w:val="Domylnaczcionkaakapitu"/>
    <w:link w:val="Stopka"/>
    <w:semiHidden/>
    <w:rsid w:val="006E3BD7"/>
    <w:rPr>
      <w:rFonts w:ascii="Times New Roman" w:eastAsia="Times New Roman" w:hAnsi="Times New Roman" w:cs="Times New Roman"/>
      <w:sz w:val="24"/>
      <w:szCs w:val="20"/>
      <w:lang w:eastAsia="pl-PL"/>
    </w:rPr>
  </w:style>
  <w:style w:type="paragraph" w:styleId="Akapitzlist">
    <w:name w:val="List Paragraph"/>
    <w:aliases w:val="BulletC,HŁ_Bullet1,lp1,Numerowanie,Wyliczanie,Obiekt,normalny tekst,List Paragraph1,Akapit z listą31,test ciągły,Bullets,Akapit z listą3,Wypunktowanie,normalny,Akapit z listą11,Podsis rysunku,Preambuła,CP-UC,CP-Punkty,Bullet List,Normal"/>
    <w:basedOn w:val="Normalny"/>
    <w:link w:val="AkapitzlistZnak"/>
    <w:uiPriority w:val="34"/>
    <w:qFormat/>
    <w:rsid w:val="006E3BD7"/>
    <w:pPr>
      <w:ind w:left="720"/>
      <w:contextualSpacing/>
    </w:pPr>
  </w:style>
  <w:style w:type="paragraph" w:styleId="Tekstdymka">
    <w:name w:val="Balloon Text"/>
    <w:basedOn w:val="Normalny"/>
    <w:link w:val="TekstdymkaZnak"/>
    <w:uiPriority w:val="99"/>
    <w:semiHidden/>
    <w:unhideWhenUsed/>
    <w:rsid w:val="001D64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64F6"/>
    <w:rPr>
      <w:rFonts w:ascii="Tahoma" w:eastAsia="Times New Roman" w:hAnsi="Tahoma" w:cs="Tahoma"/>
      <w:sz w:val="16"/>
      <w:szCs w:val="16"/>
      <w:lang w:eastAsia="pl-PL"/>
    </w:rPr>
  </w:style>
  <w:style w:type="character" w:customStyle="1" w:styleId="AkapitzlistZnak">
    <w:name w:val="Akapit z listą Znak"/>
    <w:aliases w:val="BulletC Znak,HŁ_Bullet1 Znak,lp1 Znak,Numerowanie Znak,Wyliczanie Znak,Obiekt Znak,normalny tekst Znak,List Paragraph1 Znak,Akapit z listą31 Znak,test ciągły Znak,Bullets Znak,Akapit z listą3 Znak,Wypunktowanie Znak,normalny Znak"/>
    <w:link w:val="Akapitzlist"/>
    <w:uiPriority w:val="34"/>
    <w:qFormat/>
    <w:locked/>
    <w:rsid w:val="00203C3D"/>
    <w:rPr>
      <w:rFonts w:ascii="Times New Roman" w:eastAsia="Times New Roman" w:hAnsi="Times New Roman" w:cs="Times New Roman"/>
      <w:sz w:val="20"/>
      <w:szCs w:val="20"/>
      <w:lang w:eastAsia="pl-PL"/>
    </w:rPr>
  </w:style>
  <w:style w:type="character" w:styleId="Odwoaniedokomentarza">
    <w:name w:val="annotation reference"/>
    <w:basedOn w:val="Domylnaczcionkaakapitu"/>
    <w:unhideWhenUsed/>
    <w:rsid w:val="00203C3D"/>
    <w:rPr>
      <w:sz w:val="16"/>
      <w:szCs w:val="16"/>
    </w:rPr>
  </w:style>
  <w:style w:type="paragraph" w:styleId="Tekstkomentarza">
    <w:name w:val="annotation text"/>
    <w:basedOn w:val="Normalny"/>
    <w:link w:val="TekstkomentarzaZnak"/>
    <w:uiPriority w:val="99"/>
    <w:unhideWhenUsed/>
    <w:rsid w:val="00203C3D"/>
    <w:pPr>
      <w:spacing w:line="240" w:lineRule="auto"/>
    </w:pPr>
  </w:style>
  <w:style w:type="character" w:customStyle="1" w:styleId="TekstkomentarzaZnak">
    <w:name w:val="Tekst komentarza Znak"/>
    <w:basedOn w:val="Domylnaczcionkaakapitu"/>
    <w:link w:val="Tekstkomentarza"/>
    <w:uiPriority w:val="99"/>
    <w:rsid w:val="00203C3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03C3D"/>
    <w:rPr>
      <w:b/>
      <w:bCs/>
    </w:rPr>
  </w:style>
  <w:style w:type="character" w:customStyle="1" w:styleId="TematkomentarzaZnak">
    <w:name w:val="Temat komentarza Znak"/>
    <w:basedOn w:val="TekstkomentarzaZnak"/>
    <w:link w:val="Tematkomentarza"/>
    <w:uiPriority w:val="99"/>
    <w:semiHidden/>
    <w:rsid w:val="00203C3D"/>
    <w:rPr>
      <w:rFonts w:ascii="Times New Roman" w:eastAsia="Times New Roman" w:hAnsi="Times New Roman" w:cs="Times New Roman"/>
      <w:b/>
      <w:bCs/>
      <w:sz w:val="20"/>
      <w:szCs w:val="20"/>
      <w:lang w:eastAsia="pl-PL"/>
    </w:rPr>
  </w:style>
  <w:style w:type="paragraph" w:customStyle="1" w:styleId="Ustpy">
    <w:name w:val="Ustępy"/>
    <w:basedOn w:val="Nagwek1"/>
    <w:link w:val="UstpyZnak"/>
    <w:qFormat/>
    <w:rsid w:val="0043307E"/>
    <w:pPr>
      <w:keepLines/>
      <w:numPr>
        <w:numId w:val="8"/>
      </w:numPr>
      <w:tabs>
        <w:tab w:val="left" w:pos="284"/>
      </w:tabs>
      <w:spacing w:before="0" w:after="0" w:line="360" w:lineRule="auto"/>
      <w:ind w:left="578"/>
      <w:jc w:val="both"/>
    </w:pPr>
    <w:rPr>
      <w:rFonts w:eastAsiaTheme="majorEastAsia" w:cs="Arial"/>
      <w:b w:val="0"/>
      <w:bCs/>
    </w:rPr>
  </w:style>
  <w:style w:type="character" w:customStyle="1" w:styleId="UstpyZnak">
    <w:name w:val="Ustępy Znak"/>
    <w:basedOn w:val="Nagwek1Znak"/>
    <w:link w:val="Ustpy"/>
    <w:rsid w:val="0043307E"/>
    <w:rPr>
      <w:rFonts w:ascii="Arial" w:eastAsiaTheme="majorEastAsia" w:hAnsi="Arial" w:cs="Arial"/>
      <w:b w:val="0"/>
      <w:bCs/>
      <w:kern w:val="28"/>
      <w:sz w:val="28"/>
      <w:szCs w:val="20"/>
      <w:lang w:eastAsia="pl-PL"/>
    </w:rPr>
  </w:style>
  <w:style w:type="paragraph" w:customStyle="1" w:styleId="pkt">
    <w:name w:val="pkt"/>
    <w:basedOn w:val="Nagwek2"/>
    <w:link w:val="pktZnak"/>
    <w:qFormat/>
    <w:rsid w:val="0043307E"/>
    <w:pPr>
      <w:keepNext w:val="0"/>
      <w:numPr>
        <w:ilvl w:val="0"/>
        <w:numId w:val="9"/>
      </w:numPr>
      <w:spacing w:before="0" w:after="240"/>
      <w:ind w:left="218"/>
      <w:jc w:val="both"/>
    </w:pPr>
    <w:rPr>
      <w:rFonts w:cs="Arial"/>
      <w:b w:val="0"/>
      <w:i w:val="0"/>
    </w:rPr>
  </w:style>
  <w:style w:type="character" w:customStyle="1" w:styleId="pktZnak">
    <w:name w:val="pkt Znak"/>
    <w:basedOn w:val="Nagwek2Znak"/>
    <w:link w:val="pkt"/>
    <w:rsid w:val="0043307E"/>
    <w:rPr>
      <w:rFonts w:ascii="Arial" w:eastAsia="Times New Roman" w:hAnsi="Arial" w:cs="Arial"/>
      <w:b w:val="0"/>
      <w:i w:val="0"/>
      <w:sz w:val="24"/>
      <w:szCs w:val="20"/>
      <w:lang w:eastAsia="pl-PL"/>
    </w:rPr>
  </w:style>
  <w:style w:type="character" w:styleId="Hipercze">
    <w:name w:val="Hyperlink"/>
    <w:basedOn w:val="Domylnaczcionkaakapitu"/>
    <w:uiPriority w:val="99"/>
    <w:unhideWhenUsed/>
    <w:rsid w:val="00437213"/>
    <w:rPr>
      <w:color w:val="0000FF" w:themeColor="hyperlink"/>
      <w:u w:val="single"/>
    </w:rPr>
  </w:style>
  <w:style w:type="paragraph" w:styleId="Tekstprzypisukocowego">
    <w:name w:val="endnote text"/>
    <w:basedOn w:val="Normalny"/>
    <w:link w:val="TekstprzypisukocowegoZnak"/>
    <w:uiPriority w:val="99"/>
    <w:semiHidden/>
    <w:unhideWhenUsed/>
    <w:rsid w:val="00DA6136"/>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DA613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A6136"/>
    <w:rPr>
      <w:vertAlign w:val="superscript"/>
    </w:rPr>
  </w:style>
  <w:style w:type="paragraph" w:styleId="Poprawka">
    <w:name w:val="Revision"/>
    <w:hidden/>
    <w:uiPriority w:val="99"/>
    <w:semiHidden/>
    <w:rsid w:val="009B02C8"/>
    <w:pPr>
      <w:spacing w:after="0" w:line="240" w:lineRule="auto"/>
    </w:pPr>
    <w:rPr>
      <w:rFonts w:ascii="Times New Roman" w:eastAsia="Times New Roman" w:hAnsi="Times New Roman" w:cs="Times New Roman"/>
      <w:sz w:val="20"/>
      <w:szCs w:val="20"/>
      <w:lang w:eastAsia="pl-PL"/>
    </w:rPr>
  </w:style>
  <w:style w:type="paragraph" w:customStyle="1" w:styleId="Default">
    <w:name w:val="Default"/>
    <w:rsid w:val="009B02C8"/>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CC465A"/>
    <w:pPr>
      <w:spacing w:after="160" w:line="259" w:lineRule="auto"/>
    </w:pPr>
    <w:rPr>
      <w:rFonts w:eastAsiaTheme="minorEastAsia"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qFormat/>
    <w:rsid w:val="00CC465A"/>
    <w:rPr>
      <w:i/>
      <w:iCs/>
    </w:rPr>
  </w:style>
  <w:style w:type="paragraph" w:customStyle="1" w:styleId="PLtimes">
    <w:name w:val="PLtimes"/>
    <w:basedOn w:val="Normalny"/>
    <w:rsid w:val="007B26AF"/>
    <w:pPr>
      <w:spacing w:after="0" w:line="240" w:lineRule="auto"/>
    </w:pPr>
    <w:rPr>
      <w:rFonts w:ascii="Times New Roman PL" w:hAnsi="Times New Roman PL"/>
      <w:sz w:val="24"/>
    </w:rPr>
  </w:style>
  <w:style w:type="character" w:customStyle="1" w:styleId="Nierozpoznanawzmianka1">
    <w:name w:val="Nierozpoznana wzmianka1"/>
    <w:basedOn w:val="Domylnaczcionkaakapitu"/>
    <w:uiPriority w:val="99"/>
    <w:semiHidden/>
    <w:unhideWhenUsed/>
    <w:rsid w:val="001F5941"/>
    <w:rPr>
      <w:color w:val="605E5C"/>
      <w:shd w:val="clear" w:color="auto" w:fill="E1DFDD"/>
    </w:rPr>
  </w:style>
  <w:style w:type="paragraph" w:styleId="Zwykytekst">
    <w:name w:val="Plain Text"/>
    <w:basedOn w:val="Normalny"/>
    <w:link w:val="ZwykytekstZnak"/>
    <w:uiPriority w:val="99"/>
    <w:unhideWhenUsed/>
    <w:rsid w:val="002443EC"/>
    <w:pPr>
      <w:spacing w:after="0" w:line="240" w:lineRule="auto"/>
    </w:pPr>
    <w:rPr>
      <w:rFonts w:ascii="Calibri" w:eastAsia="Calibri" w:hAnsi="Calibri"/>
      <w:sz w:val="22"/>
      <w:szCs w:val="22"/>
      <w:u w:color="000000"/>
      <w:lang w:eastAsia="en-US"/>
    </w:rPr>
  </w:style>
  <w:style w:type="character" w:customStyle="1" w:styleId="ZwykytekstZnak">
    <w:name w:val="Zwykły tekst Znak"/>
    <w:basedOn w:val="Domylnaczcionkaakapitu"/>
    <w:link w:val="Zwykytekst"/>
    <w:uiPriority w:val="99"/>
    <w:rsid w:val="002443EC"/>
    <w:rPr>
      <w:rFonts w:ascii="Calibri" w:eastAsia="Calibri" w:hAnsi="Calibri" w:cs="Times New Roman"/>
      <w:u w:color="000000"/>
    </w:rPr>
  </w:style>
  <w:style w:type="paragraph" w:styleId="Tekstpodstawowy">
    <w:name w:val="Body Text"/>
    <w:basedOn w:val="Normalny"/>
    <w:link w:val="TekstpodstawowyZnak"/>
    <w:uiPriority w:val="99"/>
    <w:unhideWhenUsed/>
    <w:rsid w:val="00D76B50"/>
    <w:pPr>
      <w:spacing w:after="120"/>
    </w:pPr>
    <w:rPr>
      <w:rFonts w:asciiTheme="minorHAnsi" w:eastAsiaTheme="minorEastAsia" w:hAnsiTheme="minorHAnsi" w:cstheme="minorBidi"/>
      <w:sz w:val="22"/>
      <w:szCs w:val="22"/>
    </w:rPr>
  </w:style>
  <w:style w:type="character" w:customStyle="1" w:styleId="TekstpodstawowyZnak">
    <w:name w:val="Tekst podstawowy Znak"/>
    <w:basedOn w:val="Domylnaczcionkaakapitu"/>
    <w:link w:val="Tekstpodstawowy"/>
    <w:uiPriority w:val="99"/>
    <w:rsid w:val="00D76B50"/>
    <w:rPr>
      <w:rFonts w:eastAsiaTheme="minorEastAsia"/>
      <w:lang w:eastAsia="pl-PL"/>
    </w:rPr>
  </w:style>
  <w:style w:type="paragraph" w:styleId="Tekstpodstawowy3">
    <w:name w:val="Body Text 3"/>
    <w:basedOn w:val="Normalny"/>
    <w:link w:val="Tekstpodstawowy3Znak"/>
    <w:rsid w:val="003D3EF3"/>
    <w:pPr>
      <w:spacing w:after="120"/>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rsid w:val="003D3EF3"/>
    <w:rPr>
      <w:rFonts w:ascii="Calibri" w:eastAsia="Calibri" w:hAnsi="Calibri" w:cs="Times New Roman"/>
      <w:sz w:val="16"/>
      <w:szCs w:val="16"/>
    </w:rPr>
  </w:style>
  <w:style w:type="paragraph" w:customStyle="1" w:styleId="Akapitzlist1">
    <w:name w:val="Akapit z listą1"/>
    <w:basedOn w:val="Normalny"/>
    <w:qFormat/>
    <w:rsid w:val="003D3EF3"/>
    <w:pPr>
      <w:ind w:left="720"/>
    </w:pPr>
    <w:rPr>
      <w:rFonts w:ascii="Calibri" w:eastAsia="Calibri" w:hAnsi="Calibri" w:cs="Calibri"/>
      <w:sz w:val="22"/>
      <w:szCs w:val="22"/>
      <w:lang w:eastAsia="en-US"/>
    </w:rPr>
  </w:style>
  <w:style w:type="character" w:customStyle="1" w:styleId="ParagrafZnak">
    <w:name w:val="Paragraf Znak"/>
    <w:basedOn w:val="Domylnaczcionkaakapitu"/>
    <w:link w:val="Paragraf"/>
    <w:locked/>
    <w:rsid w:val="006D06BB"/>
    <w:rPr>
      <w:rFonts w:ascii="Calibri" w:eastAsia="Calibri" w:hAnsi="Calibri" w:cs="Times New Roman"/>
      <w:b/>
      <w:bCs/>
      <w:color w:val="000000"/>
      <w:szCs w:val="28"/>
    </w:rPr>
  </w:style>
  <w:style w:type="paragraph" w:customStyle="1" w:styleId="Paragraf">
    <w:name w:val="Paragraf"/>
    <w:basedOn w:val="Nagwek1"/>
    <w:next w:val="Normalny"/>
    <w:link w:val="ParagrafZnak"/>
    <w:qFormat/>
    <w:rsid w:val="006D06BB"/>
    <w:pPr>
      <w:keepLines/>
      <w:numPr>
        <w:numId w:val="52"/>
      </w:numPr>
      <w:spacing w:before="600" w:after="240"/>
      <w:jc w:val="center"/>
    </w:pPr>
    <w:rPr>
      <w:rFonts w:ascii="Calibri" w:eastAsia="Calibri" w:hAnsi="Calibri"/>
      <w:bCs/>
      <w:color w:val="000000"/>
      <w:kern w:val="0"/>
      <w:sz w:val="22"/>
      <w:szCs w:val="28"/>
      <w:lang w:eastAsia="en-US"/>
    </w:rPr>
  </w:style>
  <w:style w:type="table" w:customStyle="1" w:styleId="Tabela-Siatka1">
    <w:name w:val="Tabela - Siatka1"/>
    <w:basedOn w:val="Standardowy"/>
    <w:uiPriority w:val="59"/>
    <w:rsid w:val="006D06BB"/>
    <w:pPr>
      <w:spacing w:after="0" w:line="240" w:lineRule="auto"/>
    </w:pPr>
    <w:rPr>
      <w:rFonts w:ascii="Calibri" w:eastAsia="Times New Roman" w:hAnsi="Calibri" w:cs="Times New Roman"/>
      <w:kern w:val="2"/>
      <w14:ligatures w14:val="standardContextu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ytu">
    <w:name w:val="Title"/>
    <w:basedOn w:val="Normalny"/>
    <w:next w:val="Normalny"/>
    <w:link w:val="TytuZnak"/>
    <w:qFormat/>
    <w:rsid w:val="00A90401"/>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rsid w:val="00A90401"/>
    <w:rPr>
      <w:rFonts w:asciiTheme="majorHAnsi" w:eastAsiaTheme="majorEastAsia" w:hAnsiTheme="majorHAnsi" w:cstheme="majorBidi"/>
      <w:b/>
      <w:bCs/>
      <w:spacing w:val="-7"/>
      <w:sz w:val="48"/>
      <w:szCs w:val="48"/>
      <w:lang w:eastAsia="pl-PL"/>
    </w:rPr>
  </w:style>
  <w:style w:type="paragraph" w:customStyle="1" w:styleId="umowa">
    <w:name w:val="umowa"/>
    <w:basedOn w:val="Normalny"/>
    <w:rsid w:val="009E5711"/>
    <w:pPr>
      <w:suppressAutoHyphens/>
      <w:spacing w:after="0" w:line="280" w:lineRule="exact"/>
      <w:jc w:val="both"/>
    </w:pPr>
    <w:rPr>
      <w:color w:val="00000A"/>
      <w:kern w:val="1"/>
      <w:sz w:val="24"/>
    </w:rPr>
  </w:style>
  <w:style w:type="character" w:styleId="Nierozpoznanawzmianka">
    <w:name w:val="Unresolved Mention"/>
    <w:basedOn w:val="Domylnaczcionkaakapitu"/>
    <w:uiPriority w:val="99"/>
    <w:semiHidden/>
    <w:unhideWhenUsed/>
    <w:rsid w:val="00A078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968592">
      <w:bodyDiv w:val="1"/>
      <w:marLeft w:val="0"/>
      <w:marRight w:val="0"/>
      <w:marTop w:val="0"/>
      <w:marBottom w:val="0"/>
      <w:divBdr>
        <w:top w:val="none" w:sz="0" w:space="0" w:color="auto"/>
        <w:left w:val="none" w:sz="0" w:space="0" w:color="auto"/>
        <w:bottom w:val="none" w:sz="0" w:space="0" w:color="auto"/>
        <w:right w:val="none" w:sz="0" w:space="0" w:color="auto"/>
      </w:divBdr>
    </w:div>
    <w:div w:id="1108694991">
      <w:bodyDiv w:val="1"/>
      <w:marLeft w:val="0"/>
      <w:marRight w:val="0"/>
      <w:marTop w:val="0"/>
      <w:marBottom w:val="0"/>
      <w:divBdr>
        <w:top w:val="none" w:sz="0" w:space="0" w:color="auto"/>
        <w:left w:val="none" w:sz="0" w:space="0" w:color="auto"/>
        <w:bottom w:val="none" w:sz="0" w:space="0" w:color="auto"/>
        <w:right w:val="none" w:sz="0" w:space="0" w:color="auto"/>
      </w:divBdr>
    </w:div>
    <w:div w:id="1183083569">
      <w:bodyDiv w:val="1"/>
      <w:marLeft w:val="0"/>
      <w:marRight w:val="0"/>
      <w:marTop w:val="0"/>
      <w:marBottom w:val="0"/>
      <w:divBdr>
        <w:top w:val="none" w:sz="0" w:space="0" w:color="auto"/>
        <w:left w:val="none" w:sz="0" w:space="0" w:color="auto"/>
        <w:bottom w:val="none" w:sz="0" w:space="0" w:color="auto"/>
        <w:right w:val="none" w:sz="0" w:space="0" w:color="auto"/>
      </w:divBdr>
    </w:div>
    <w:div w:id="189172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files/public/user_upload/pdf/Akty_prawne_i_przepisy/Instrukcje/Wydruk/Ibh-105.pdf" TargetMode="External"/><Relationship Id="rId18" Type="http://schemas.openxmlformats.org/officeDocument/2006/relationships/hyperlink" Target="mailto:iodo.pgeek@gkpge.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yperlink" Target="mailto:daneosobowe.pgeek@gkpge.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mailto:iodo.pgeek@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akturyzakupowe.pgeek@gkpge.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19cb1c7-c5c7-46d4-85ae-d83685407bba">DPFVW34YURAE-834641568-7079</_dlc_DocId>
    <_dlc_DocIdUrl xmlns="a19cb1c7-c5c7-46d4-85ae-d83685407bba">
      <Url>https://swpp2.dms.gkpge.pl/sites/40/_layouts/15/DocIdRedir.aspx?ID=DPFVW34YURAE-834641568-7079</Url>
      <Description>DPFVW34YURAE-834641568-7079</Description>
    </_dlc_DocIdUrl>
    <dmsv2BaseFileName xmlns="http://schemas.microsoft.com/sharepoint/v3">Zał nr 5 - Projekt_Umowa ramowa_zm. 13112025.docx</dmsv2BaseFileName>
    <dmsv2BaseDisplayName xmlns="http://schemas.microsoft.com/sharepoint/v3">Zał nr 5 - Projekt_Umowa ramowa_zm. 13112025</dmsv2BaseDisplayName>
    <dmsv2SWPP2ObjectNumber xmlns="http://schemas.microsoft.com/sharepoint/v3">POST/HZ/EK/HZL/00356/2025                         </dmsv2SWPP2ObjectNumber>
    <dmsv2SWPP2SumMD5 xmlns="http://schemas.microsoft.com/sharepoint/v3">8f460186ced339778c4658950a02d978</dmsv2SWPP2SumMD5>
    <dmsv2BaseMoved xmlns="http://schemas.microsoft.com/sharepoint/v3">false</dmsv2BaseMoved>
    <dmsv2BaseIsSensitive xmlns="http://schemas.microsoft.com/sharepoint/v3">true</dmsv2BaseIsSensitive>
    <dmsv2SWPP2IDSWPP2 xmlns="http://schemas.microsoft.com/sharepoint/v3">691795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23857649</dmsv2BaseClientSystemDocumentID>
    <dmsv2BaseModifiedByID xmlns="http://schemas.microsoft.com/sharepoint/v3">r.wilk@pkpeholding.pl</dmsv2BaseModifiedByID>
    <dmsv2BaseCreatedByID xmlns="http://schemas.microsoft.com/sharepoint/v3">r.wilk@pkpeholding.pl</dmsv2BaseCreatedByID>
    <dmsv2SWPP2ObjectDepartment xmlns="http://schemas.microsoft.com/sharepoint/v3">000000010017000400010001</dmsv2SWPP2ObjectDepartment>
    <dmsv2SWPP2ObjectName xmlns="http://schemas.microsoft.com/sharepoint/v3">Postępowanie</dmsv2SWPP2ObjectName>
  </documentManagement>
</p:properties>
</file>

<file path=customXml/itemProps1.xml><?xml version="1.0" encoding="utf-8"?>
<ds:datastoreItem xmlns:ds="http://schemas.openxmlformats.org/officeDocument/2006/customXml" ds:itemID="{DAE3E011-CF86-420B-A576-AA332F1030FB}">
  <ds:schemaRefs>
    <ds:schemaRef ds:uri="http://schemas.openxmlformats.org/officeDocument/2006/bibliography"/>
  </ds:schemaRefs>
</ds:datastoreItem>
</file>

<file path=customXml/itemProps2.xml><?xml version="1.0" encoding="utf-8"?>
<ds:datastoreItem xmlns:ds="http://schemas.openxmlformats.org/officeDocument/2006/customXml" ds:itemID="{AFD833FC-130F-4720-BAA0-451978D8E21F}">
  <ds:schemaRefs>
    <ds:schemaRef ds:uri="http://schemas.microsoft.com/sharepoint/events"/>
  </ds:schemaRefs>
</ds:datastoreItem>
</file>

<file path=customXml/itemProps3.xml><?xml version="1.0" encoding="utf-8"?>
<ds:datastoreItem xmlns:ds="http://schemas.openxmlformats.org/officeDocument/2006/customXml" ds:itemID="{5AEAB1A0-3B02-4D27-A271-CE36AD8EAB33}"/>
</file>

<file path=customXml/itemProps4.xml><?xml version="1.0" encoding="utf-8"?>
<ds:datastoreItem xmlns:ds="http://schemas.openxmlformats.org/officeDocument/2006/customXml" ds:itemID="{7B0BB901-6F16-460D-AEBC-1D95AAC67D21}">
  <ds:schemaRefs>
    <ds:schemaRef ds:uri="http://schemas.microsoft.com/sharepoint/v3/contenttype/forms"/>
  </ds:schemaRefs>
</ds:datastoreItem>
</file>

<file path=customXml/itemProps5.xml><?xml version="1.0" encoding="utf-8"?>
<ds:datastoreItem xmlns:ds="http://schemas.openxmlformats.org/officeDocument/2006/customXml" ds:itemID="{77063D5F-1D44-44DD-81AF-7C56D8DA4803}">
  <ds:schemaRefs>
    <ds:schemaRef ds:uri="http://schemas.microsoft.com/office/2006/metadata/properties"/>
    <ds:schemaRef ds:uri="http://schemas.microsoft.com/office/infopath/2007/PartnerControls"/>
    <ds:schemaRef ds:uri="9eadafcf-2d61-4a86-81b4-eb03488f0fe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18147</Words>
  <Characters>108887</Characters>
  <Application>Microsoft Office Word</Application>
  <DocSecurity>0</DocSecurity>
  <Lines>907</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m.malinowska</dc:creator>
  <cp:lastModifiedBy>Robert Wilk-Gałązka</cp:lastModifiedBy>
  <cp:revision>2</cp:revision>
  <cp:lastPrinted>2023-12-07T09:29:00Z</cp:lastPrinted>
  <dcterms:created xsi:type="dcterms:W3CDTF">2025-11-13T12:54:00Z</dcterms:created>
  <dcterms:modified xsi:type="dcterms:W3CDTF">2025-11-13T12:54:00Z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6e1c41eb-c258-4b04-8ba8-5d6e5f23b2ec</vt:lpwstr>
  </property>
  <property fmtid="{D5CDD505-2E9C-101B-9397-08002B2CF9AE}" pid="4" name="PKPECATEGORY">
    <vt:lpwstr>PODSTAWOWY</vt:lpwstr>
  </property>
  <property fmtid="{D5CDD505-2E9C-101B-9397-08002B2CF9AE}" pid="5" name="PKPEClassifiedBy">
    <vt:lpwstr>PKPENERGETYKA\m.malinowska;Marzena Malinowska</vt:lpwstr>
  </property>
  <property fmtid="{D5CDD505-2E9C-101B-9397-08002B2CF9AE}" pid="6" name="PKPEClassificationDate">
    <vt:lpwstr>2023-07-03T13:38:16.8964724+02:00</vt:lpwstr>
  </property>
  <property fmtid="{D5CDD505-2E9C-101B-9397-08002B2CF9AE}" pid="7" name="PKPEClassifiedBySID">
    <vt:lpwstr>PKPENERGETYKA\S-1-5-21-3871890766-2155079996-2380071410-10716</vt:lpwstr>
  </property>
  <property fmtid="{D5CDD505-2E9C-101B-9397-08002B2CF9AE}" pid="8" name="PKPEGRNItemId">
    <vt:lpwstr>GRN-16338d59-dc4e-443e-8c0d-6f5ff7ebc0c2</vt:lpwstr>
  </property>
  <property fmtid="{D5CDD505-2E9C-101B-9397-08002B2CF9AE}" pid="9" name="PKPEHash">
    <vt:lpwstr>WZCF/oZwbRvoDussc3VNb9b1HSd6NEvb6mDH2FBPx6s=</vt:lpwstr>
  </property>
  <property fmtid="{D5CDD505-2E9C-101B-9397-08002B2CF9AE}" pid="10" name="PKPERefresh">
    <vt:lpwstr>False</vt:lpwstr>
  </property>
  <property fmtid="{D5CDD505-2E9C-101B-9397-08002B2CF9AE}" pid="11" name="ClassificationContentMarkingHeaderShapeIds">
    <vt:lpwstr>6f98c230,4cd2a8ca,1c3ac520</vt:lpwstr>
  </property>
  <property fmtid="{D5CDD505-2E9C-101B-9397-08002B2CF9AE}" pid="12" name="ClassificationContentMarkingHeaderFontProps">
    <vt:lpwstr>#008000,10,Calibri</vt:lpwstr>
  </property>
  <property fmtid="{D5CDD505-2E9C-101B-9397-08002B2CF9AE}" pid="13" name="ClassificationContentMarkingHeaderText">
    <vt:lpwstr>Do użytku wewnętrznego w GK PGE</vt:lpwstr>
  </property>
  <property fmtid="{D5CDD505-2E9C-101B-9397-08002B2CF9AE}" pid="14" name="MSIP_Label_514114f9-be46-4331-8fe2-8a463f84c1e9_Enabled">
    <vt:lpwstr>true</vt:lpwstr>
  </property>
  <property fmtid="{D5CDD505-2E9C-101B-9397-08002B2CF9AE}" pid="15" name="MSIP_Label_514114f9-be46-4331-8fe2-8a463f84c1e9_SetDate">
    <vt:lpwstr>2025-09-25T08:06:13Z</vt:lpwstr>
  </property>
  <property fmtid="{D5CDD505-2E9C-101B-9397-08002B2CF9AE}" pid="16" name="MSIP_Label_514114f9-be46-4331-8fe2-8a463f84c1e9_Method">
    <vt:lpwstr>Privileged</vt:lpwstr>
  </property>
  <property fmtid="{D5CDD505-2E9C-101B-9397-08002B2CF9AE}" pid="17" name="MSIP_Label_514114f9-be46-4331-8fe2-8a463f84c1e9_Name">
    <vt:lpwstr>ALL-Wewnetrzne-w-GK-PGE</vt:lpwstr>
  </property>
  <property fmtid="{D5CDD505-2E9C-101B-9397-08002B2CF9AE}" pid="18" name="MSIP_Label_514114f9-be46-4331-8fe2-8a463f84c1e9_SiteId">
    <vt:lpwstr>e9895a11-04dc-4848-aa12-7fca9faefb60</vt:lpwstr>
  </property>
  <property fmtid="{D5CDD505-2E9C-101B-9397-08002B2CF9AE}" pid="19" name="MSIP_Label_514114f9-be46-4331-8fe2-8a463f84c1e9_ActionId">
    <vt:lpwstr>cc61ed94-0eea-4598-b670-f83c12cd744c</vt:lpwstr>
  </property>
  <property fmtid="{D5CDD505-2E9C-101B-9397-08002B2CF9AE}" pid="20" name="MSIP_Label_514114f9-be46-4331-8fe2-8a463f84c1e9_ContentBits">
    <vt:lpwstr>1</vt:lpwstr>
  </property>
  <property fmtid="{D5CDD505-2E9C-101B-9397-08002B2CF9AE}" pid="21" name="PGEEKCATEGORY">
    <vt:lpwstr>DUWWS</vt:lpwstr>
  </property>
  <property fmtid="{D5CDD505-2E9C-101B-9397-08002B2CF9AE}" pid="22" name="PGEEKClassifiedBy">
    <vt:lpwstr>PKPENERGETYKA\b.pokorska;Beata Pokorska</vt:lpwstr>
  </property>
  <property fmtid="{D5CDD505-2E9C-101B-9397-08002B2CF9AE}" pid="23" name="PGEEKClassificationDate">
    <vt:lpwstr>2025-07-21T22:37:56.7181993+02:00</vt:lpwstr>
  </property>
  <property fmtid="{D5CDD505-2E9C-101B-9397-08002B2CF9AE}" pid="24" name="PGEEKClassifiedBySID">
    <vt:lpwstr>PKPENERGETYKA\S-1-5-21-3871890766-2155079996-2380071410-66015</vt:lpwstr>
  </property>
  <property fmtid="{D5CDD505-2E9C-101B-9397-08002B2CF9AE}" pid="25" name="PGEEKGRNItemId">
    <vt:lpwstr>GRN-6c6624b7-7d00-45b7-b17c-3656f237fc07</vt:lpwstr>
  </property>
  <property fmtid="{D5CDD505-2E9C-101B-9397-08002B2CF9AE}" pid="26" name="PGEEKHash">
    <vt:lpwstr>T0MnTneVAMGzjkjIVIiP5H/T1vtmG8aPqyg2sUx0K9Q=</vt:lpwstr>
  </property>
  <property fmtid="{D5CDD505-2E9C-101B-9397-08002B2CF9AE}" pid="27" name="PGEEKVisualMarkingsSettings">
    <vt:lpwstr>HeaderAlignment=1;FooterAlignment=1</vt:lpwstr>
  </property>
  <property fmtid="{D5CDD505-2E9C-101B-9397-08002B2CF9AE}" pid="28" name="DLPManualFileClassification">
    <vt:lpwstr>{7f7a121b-6a04-41a6-8a53-86f03a2aa532}</vt:lpwstr>
  </property>
  <property fmtid="{D5CDD505-2E9C-101B-9397-08002B2CF9AE}" pid="29" name="PGEEKRefresh">
    <vt:lpwstr>False</vt:lpwstr>
  </property>
</Properties>
</file>